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71" w:rsidRPr="003A3E49" w:rsidRDefault="00B53B71" w:rsidP="00B53B71">
      <w:pPr>
        <w:rPr>
          <w:sz w:val="28"/>
          <w:szCs w:val="28"/>
          <w:lang w:val="en-US"/>
        </w:rPr>
      </w:pPr>
      <w:bookmarkStart w:id="0" w:name="_GoBack"/>
      <w:bookmarkEnd w:id="0"/>
      <w:r w:rsidRPr="00B53B71">
        <w:rPr>
          <w:sz w:val="28"/>
          <w:szCs w:val="28"/>
          <w:lang w:val="uk-UA"/>
        </w:rPr>
        <w:t>УДК</w:t>
      </w:r>
      <w:r w:rsidR="003A3E49">
        <w:rPr>
          <w:sz w:val="28"/>
          <w:szCs w:val="28"/>
          <w:lang w:val="uk-UA"/>
        </w:rPr>
        <w:t xml:space="preserve"> 027.54(477-25)НБУВ:025</w:t>
      </w:r>
      <w:r w:rsidR="003A3E49">
        <w:rPr>
          <w:sz w:val="28"/>
          <w:szCs w:val="28"/>
          <w:lang w:val="en-US"/>
        </w:rPr>
        <w:t>.</w:t>
      </w:r>
      <w:r w:rsidR="003A3E49">
        <w:rPr>
          <w:sz w:val="28"/>
          <w:szCs w:val="28"/>
          <w:lang w:val="uk-UA"/>
        </w:rPr>
        <w:t>177:[7.041.5:929.731(44)</w:t>
      </w:r>
      <w:r w:rsidR="003A3E49">
        <w:rPr>
          <w:sz w:val="28"/>
          <w:szCs w:val="28"/>
          <w:lang w:val="en-US"/>
        </w:rPr>
        <w:t>“15/17”</w:t>
      </w:r>
    </w:p>
    <w:p w:rsidR="00B53B71" w:rsidRPr="00B53B71" w:rsidRDefault="00B53B71" w:rsidP="00B53B71">
      <w:pPr>
        <w:rPr>
          <w:b/>
          <w:sz w:val="28"/>
          <w:szCs w:val="28"/>
          <w:lang w:val="uk-UA"/>
        </w:rPr>
      </w:pPr>
      <w:r w:rsidRPr="00B53B71">
        <w:rPr>
          <w:b/>
          <w:sz w:val="28"/>
          <w:szCs w:val="28"/>
          <w:lang w:val="uk-UA"/>
        </w:rPr>
        <w:t>Юхимець Гліб  Миколайович</w:t>
      </w:r>
      <w:r w:rsidRPr="00B53B71">
        <w:rPr>
          <w:sz w:val="28"/>
          <w:szCs w:val="28"/>
          <w:lang w:val="uk-UA"/>
        </w:rPr>
        <w:t>,</w:t>
      </w:r>
    </w:p>
    <w:p w:rsidR="00B53B71" w:rsidRDefault="00B53B71" w:rsidP="00B53B71">
      <w:pPr>
        <w:rPr>
          <w:sz w:val="28"/>
          <w:szCs w:val="28"/>
          <w:lang w:val="uk-UA"/>
        </w:rPr>
      </w:pPr>
      <w:r>
        <w:rPr>
          <w:sz w:val="28"/>
          <w:szCs w:val="28"/>
          <w:lang w:val="uk-UA"/>
        </w:rPr>
        <w:t>канд. мистецтвознавства, завідувач відділу,</w:t>
      </w:r>
    </w:p>
    <w:p w:rsidR="00B53B71" w:rsidRDefault="00B53B71" w:rsidP="00B53B71">
      <w:pPr>
        <w:rPr>
          <w:sz w:val="28"/>
          <w:szCs w:val="28"/>
          <w:lang w:val="uk-UA"/>
        </w:rPr>
      </w:pPr>
      <w:r>
        <w:rPr>
          <w:sz w:val="28"/>
          <w:szCs w:val="28"/>
          <w:lang w:val="uk-UA"/>
        </w:rPr>
        <w:t>Національна бібліотека України імені В. І. Вернадського,</w:t>
      </w:r>
    </w:p>
    <w:p w:rsidR="00B53B71" w:rsidRDefault="00B53B71" w:rsidP="00B53B71">
      <w:pPr>
        <w:rPr>
          <w:sz w:val="28"/>
          <w:szCs w:val="28"/>
          <w:lang w:val="uk-UA"/>
        </w:rPr>
      </w:pPr>
      <w:r>
        <w:rPr>
          <w:sz w:val="28"/>
          <w:szCs w:val="28"/>
          <w:lang w:val="uk-UA"/>
        </w:rPr>
        <w:t>Київ, Україна</w:t>
      </w:r>
    </w:p>
    <w:p w:rsidR="00B53B71" w:rsidRDefault="00B53B71" w:rsidP="00B53B71">
      <w:pPr>
        <w:rPr>
          <w:sz w:val="28"/>
          <w:szCs w:val="28"/>
          <w:lang w:val="uk-UA"/>
        </w:rPr>
      </w:pPr>
      <w:r>
        <w:rPr>
          <w:b/>
          <w:sz w:val="28"/>
          <w:szCs w:val="28"/>
          <w:lang w:val="uk-UA"/>
        </w:rPr>
        <w:t>Цинковська Ірина Іванівна</w:t>
      </w:r>
      <w:r>
        <w:rPr>
          <w:sz w:val="28"/>
          <w:szCs w:val="28"/>
          <w:lang w:val="uk-UA"/>
        </w:rPr>
        <w:t>,</w:t>
      </w:r>
    </w:p>
    <w:p w:rsidR="00B53B71" w:rsidRDefault="00B53B71" w:rsidP="00B53B71">
      <w:pPr>
        <w:rPr>
          <w:sz w:val="28"/>
          <w:szCs w:val="28"/>
          <w:lang w:val="uk-UA"/>
        </w:rPr>
      </w:pPr>
      <w:r>
        <w:rPr>
          <w:sz w:val="28"/>
          <w:szCs w:val="28"/>
          <w:lang w:val="uk-UA"/>
        </w:rPr>
        <w:t>молодший  науковий співробітник,</w:t>
      </w:r>
    </w:p>
    <w:p w:rsidR="00B53B71" w:rsidRDefault="00B53B71" w:rsidP="00B53B71">
      <w:pPr>
        <w:rPr>
          <w:sz w:val="28"/>
          <w:szCs w:val="28"/>
          <w:lang w:val="uk-UA"/>
        </w:rPr>
      </w:pPr>
      <w:r>
        <w:rPr>
          <w:sz w:val="28"/>
          <w:szCs w:val="28"/>
          <w:lang w:val="uk-UA"/>
        </w:rPr>
        <w:t>Національна бібліотека України імені В. І. Вернадського,</w:t>
      </w:r>
    </w:p>
    <w:p w:rsidR="00B53B71" w:rsidRDefault="00B53B71" w:rsidP="00B53B71">
      <w:pPr>
        <w:rPr>
          <w:sz w:val="28"/>
          <w:szCs w:val="28"/>
          <w:lang w:val="uk-UA"/>
        </w:rPr>
      </w:pPr>
      <w:r>
        <w:rPr>
          <w:sz w:val="28"/>
          <w:szCs w:val="28"/>
          <w:lang w:val="uk-UA"/>
        </w:rPr>
        <w:t>Київ, Україна</w:t>
      </w:r>
    </w:p>
    <w:p w:rsidR="00B53B71" w:rsidRPr="003A3E49" w:rsidRDefault="00B53B71" w:rsidP="00B53B71">
      <w:pPr>
        <w:rPr>
          <w:sz w:val="28"/>
          <w:szCs w:val="28"/>
          <w:lang w:val="en-US"/>
        </w:rPr>
      </w:pPr>
    </w:p>
    <w:p w:rsidR="007553BA" w:rsidRDefault="007553BA" w:rsidP="007553BA">
      <w:pPr>
        <w:jc w:val="center"/>
        <w:rPr>
          <w:b/>
          <w:sz w:val="28"/>
          <w:szCs w:val="28"/>
          <w:lang w:val="uk-UA"/>
        </w:rPr>
      </w:pPr>
      <w:r>
        <w:rPr>
          <w:b/>
          <w:sz w:val="28"/>
          <w:szCs w:val="28"/>
          <w:lang w:val="uk-UA"/>
        </w:rPr>
        <w:t xml:space="preserve">ІКОНОГРАФІЧНІ ДОСЛІДЖЕННЯ ЯК ІНСТРУМЕНТ АТРИБУЦІЇ </w:t>
      </w:r>
    </w:p>
    <w:p w:rsidR="007553BA" w:rsidRDefault="007553BA" w:rsidP="007553BA">
      <w:pPr>
        <w:jc w:val="center"/>
        <w:rPr>
          <w:b/>
          <w:sz w:val="28"/>
          <w:szCs w:val="28"/>
          <w:lang w:val="uk-UA"/>
        </w:rPr>
      </w:pPr>
      <w:r>
        <w:rPr>
          <w:b/>
          <w:sz w:val="28"/>
          <w:szCs w:val="28"/>
          <w:lang w:val="uk-UA"/>
        </w:rPr>
        <w:t>ГРАВІРОВАНИХ ПОРТРЕТІВ XVI</w:t>
      </w:r>
      <w:r w:rsidRPr="007553BA">
        <w:rPr>
          <w:b/>
          <w:sz w:val="28"/>
          <w:szCs w:val="28"/>
          <w:lang w:val="uk-UA"/>
        </w:rPr>
        <w:t>–</w:t>
      </w:r>
      <w:r>
        <w:rPr>
          <w:b/>
          <w:sz w:val="28"/>
          <w:szCs w:val="28"/>
          <w:lang w:val="en-US"/>
        </w:rPr>
        <w:t>XVIII</w:t>
      </w:r>
      <w:r w:rsidRPr="007553BA">
        <w:rPr>
          <w:b/>
          <w:sz w:val="28"/>
          <w:szCs w:val="28"/>
          <w:lang w:val="uk-UA"/>
        </w:rPr>
        <w:t xml:space="preserve"> ст. </w:t>
      </w:r>
      <w:r>
        <w:rPr>
          <w:b/>
          <w:sz w:val="28"/>
          <w:szCs w:val="28"/>
          <w:lang w:val="uk-UA"/>
        </w:rPr>
        <w:t>ЗІБРАННЯ</w:t>
      </w:r>
    </w:p>
    <w:p w:rsidR="007553BA" w:rsidRPr="00DC10F6" w:rsidRDefault="007553BA" w:rsidP="007553BA">
      <w:pPr>
        <w:jc w:val="center"/>
        <w:rPr>
          <w:b/>
          <w:sz w:val="28"/>
          <w:szCs w:val="28"/>
          <w:lang w:val="uk-UA"/>
        </w:rPr>
      </w:pPr>
      <w:r w:rsidRPr="00B7318B">
        <w:rPr>
          <w:b/>
          <w:sz w:val="28"/>
          <w:szCs w:val="28"/>
          <w:lang w:val="uk-UA"/>
        </w:rPr>
        <w:t>Н</w:t>
      </w:r>
      <w:r>
        <w:rPr>
          <w:b/>
          <w:sz w:val="28"/>
          <w:szCs w:val="28"/>
          <w:lang w:val="uk-UA"/>
        </w:rPr>
        <w:t>АЦІОНАЛЬНОЇ</w:t>
      </w:r>
      <w:r w:rsidRPr="00B7318B">
        <w:rPr>
          <w:b/>
          <w:sz w:val="28"/>
          <w:szCs w:val="28"/>
          <w:lang w:val="uk-UA"/>
        </w:rPr>
        <w:t xml:space="preserve"> </w:t>
      </w:r>
      <w:r>
        <w:rPr>
          <w:b/>
          <w:sz w:val="28"/>
          <w:szCs w:val="28"/>
          <w:lang w:val="uk-UA"/>
        </w:rPr>
        <w:t>БІБЛІОТЕКИ</w:t>
      </w:r>
      <w:r w:rsidRPr="00B7318B">
        <w:rPr>
          <w:b/>
          <w:sz w:val="28"/>
          <w:szCs w:val="28"/>
          <w:lang w:val="uk-UA"/>
        </w:rPr>
        <w:t xml:space="preserve"> У</w:t>
      </w:r>
      <w:r>
        <w:rPr>
          <w:b/>
          <w:sz w:val="28"/>
          <w:szCs w:val="28"/>
          <w:lang w:val="uk-UA"/>
        </w:rPr>
        <w:t>КРАЇНИ</w:t>
      </w:r>
      <w:r w:rsidRPr="00B7318B">
        <w:rPr>
          <w:b/>
          <w:sz w:val="28"/>
          <w:szCs w:val="28"/>
          <w:lang w:val="uk-UA"/>
        </w:rPr>
        <w:t xml:space="preserve"> імені В. І. В</w:t>
      </w:r>
      <w:r>
        <w:rPr>
          <w:b/>
          <w:sz w:val="28"/>
          <w:szCs w:val="28"/>
          <w:lang w:val="uk-UA"/>
        </w:rPr>
        <w:t xml:space="preserve">ЕРНАДСЬКОГО  </w:t>
      </w:r>
    </w:p>
    <w:p w:rsidR="00F22115" w:rsidRDefault="00F22115">
      <w:pPr>
        <w:rPr>
          <w:sz w:val="28"/>
          <w:szCs w:val="28"/>
          <w:lang w:val="uk-UA"/>
        </w:rPr>
      </w:pPr>
    </w:p>
    <w:p w:rsidR="00B8567C" w:rsidRDefault="008376D3" w:rsidP="004C0008">
      <w:pPr>
        <w:jc w:val="both"/>
        <w:rPr>
          <w:rStyle w:val="fn"/>
          <w:sz w:val="28"/>
          <w:szCs w:val="28"/>
          <w:lang w:val="uk-UA"/>
        </w:rPr>
      </w:pPr>
      <w:r>
        <w:rPr>
          <w:sz w:val="28"/>
          <w:szCs w:val="28"/>
          <w:lang w:val="uk-UA"/>
        </w:rPr>
        <w:t>Представлено</w:t>
      </w:r>
      <w:r w:rsidR="00F22115">
        <w:rPr>
          <w:sz w:val="28"/>
          <w:szCs w:val="28"/>
          <w:lang w:val="uk-UA"/>
        </w:rPr>
        <w:t xml:space="preserve"> метод</w:t>
      </w:r>
      <w:r>
        <w:rPr>
          <w:sz w:val="28"/>
          <w:szCs w:val="28"/>
          <w:lang w:val="uk-UA"/>
        </w:rPr>
        <w:t>ику</w:t>
      </w:r>
      <w:r w:rsidR="00F22115">
        <w:rPr>
          <w:sz w:val="28"/>
          <w:szCs w:val="28"/>
          <w:lang w:val="uk-UA"/>
        </w:rPr>
        <w:t xml:space="preserve"> іконографічного дослідження </w:t>
      </w:r>
      <w:r w:rsidR="000E4713">
        <w:rPr>
          <w:sz w:val="28"/>
          <w:szCs w:val="28"/>
          <w:lang w:val="uk-UA"/>
        </w:rPr>
        <w:t>як інструмент</w:t>
      </w:r>
      <w:r w:rsidR="00365367">
        <w:rPr>
          <w:sz w:val="28"/>
          <w:szCs w:val="28"/>
          <w:lang w:val="uk-UA"/>
        </w:rPr>
        <w:t xml:space="preserve">а атрибуції європейських гравірованих портретів </w:t>
      </w:r>
      <w:r w:rsidR="00365367" w:rsidRPr="00365367">
        <w:rPr>
          <w:sz w:val="28"/>
          <w:szCs w:val="28"/>
          <w:lang w:val="uk-UA"/>
        </w:rPr>
        <w:t>XVI–</w:t>
      </w:r>
      <w:r w:rsidR="00365367" w:rsidRPr="00365367">
        <w:rPr>
          <w:sz w:val="28"/>
          <w:szCs w:val="28"/>
          <w:lang w:val="en-US"/>
        </w:rPr>
        <w:t>XVIII</w:t>
      </w:r>
      <w:r w:rsidR="00365367" w:rsidRPr="00365367">
        <w:rPr>
          <w:sz w:val="28"/>
          <w:szCs w:val="28"/>
          <w:lang w:val="uk-UA"/>
        </w:rPr>
        <w:t xml:space="preserve"> ст.</w:t>
      </w:r>
      <w:r w:rsidR="00365367">
        <w:rPr>
          <w:sz w:val="28"/>
          <w:szCs w:val="28"/>
          <w:lang w:val="uk-UA"/>
        </w:rPr>
        <w:t xml:space="preserve"> на прикладі портретів короля Франції </w:t>
      </w:r>
      <w:r w:rsidR="00365367" w:rsidRPr="00C450CB">
        <w:rPr>
          <w:bCs/>
          <w:sz w:val="28"/>
          <w:szCs w:val="28"/>
          <w:lang w:val="uk-UA"/>
        </w:rPr>
        <w:t>Людов</w:t>
      </w:r>
      <w:r w:rsidR="00365367">
        <w:rPr>
          <w:bCs/>
          <w:sz w:val="28"/>
          <w:szCs w:val="28"/>
          <w:lang w:val="uk-UA"/>
        </w:rPr>
        <w:t>и</w:t>
      </w:r>
      <w:r w:rsidR="00365367" w:rsidRPr="00C450CB">
        <w:rPr>
          <w:bCs/>
          <w:sz w:val="28"/>
          <w:szCs w:val="28"/>
          <w:lang w:val="uk-UA"/>
        </w:rPr>
        <w:t>ка ХІІІ Справедливого</w:t>
      </w:r>
      <w:r w:rsidR="00B8567C">
        <w:rPr>
          <w:bCs/>
          <w:sz w:val="28"/>
          <w:szCs w:val="28"/>
          <w:lang w:val="uk-UA"/>
        </w:rPr>
        <w:t xml:space="preserve"> з</w:t>
      </w:r>
      <w:r w:rsidR="00365367" w:rsidRPr="00C450CB">
        <w:rPr>
          <w:sz w:val="28"/>
          <w:szCs w:val="28"/>
          <w:lang w:val="uk-UA"/>
        </w:rPr>
        <w:t xml:space="preserve"> </w:t>
      </w:r>
      <w:r w:rsidR="003327EB">
        <w:rPr>
          <w:sz w:val="28"/>
          <w:szCs w:val="28"/>
          <w:lang w:val="uk-UA"/>
        </w:rPr>
        <w:t>зібрання НБУВ</w:t>
      </w:r>
      <w:r w:rsidR="00365367">
        <w:rPr>
          <w:sz w:val="28"/>
          <w:szCs w:val="28"/>
          <w:lang w:val="uk-UA"/>
        </w:rPr>
        <w:t>.</w:t>
      </w:r>
      <w:r w:rsidR="00D952B8">
        <w:rPr>
          <w:sz w:val="28"/>
          <w:szCs w:val="28"/>
          <w:lang w:val="uk-UA"/>
        </w:rPr>
        <w:t xml:space="preserve"> Встановлено, що серед багатьох існуючих зображень, малюнок</w:t>
      </w:r>
      <w:r w:rsidR="001C68E4" w:rsidRPr="001C68E4">
        <w:rPr>
          <w:sz w:val="28"/>
          <w:szCs w:val="28"/>
        </w:rPr>
        <w:t xml:space="preserve"> </w:t>
      </w:r>
      <w:r w:rsidR="001C68E4">
        <w:rPr>
          <w:sz w:val="28"/>
          <w:szCs w:val="28"/>
          <w:lang w:val="uk-UA"/>
        </w:rPr>
        <w:t>відом</w:t>
      </w:r>
      <w:r w:rsidR="001C68E4" w:rsidRPr="001C68E4">
        <w:rPr>
          <w:sz w:val="28"/>
          <w:szCs w:val="28"/>
        </w:rPr>
        <w:t>ого</w:t>
      </w:r>
      <w:r w:rsidR="001C68E4">
        <w:rPr>
          <w:sz w:val="28"/>
          <w:szCs w:val="28"/>
          <w:lang w:val="uk-UA"/>
        </w:rPr>
        <w:t xml:space="preserve"> французького рисувальника</w:t>
      </w:r>
      <w:r w:rsidR="00D952B8">
        <w:rPr>
          <w:sz w:val="28"/>
          <w:szCs w:val="28"/>
          <w:lang w:val="uk-UA"/>
        </w:rPr>
        <w:t xml:space="preserve"> Симона Вуе найбільш точно передає портретну схожість французького монарха.</w:t>
      </w:r>
      <w:r w:rsidR="003327EB">
        <w:rPr>
          <w:sz w:val="28"/>
          <w:szCs w:val="28"/>
          <w:lang w:val="uk-UA"/>
        </w:rPr>
        <w:t xml:space="preserve"> </w:t>
      </w:r>
      <w:r w:rsidR="00D952B8">
        <w:rPr>
          <w:sz w:val="28"/>
          <w:szCs w:val="28"/>
          <w:lang w:val="uk-UA"/>
        </w:rPr>
        <w:t xml:space="preserve">Але зразком </w:t>
      </w:r>
      <w:r w:rsidR="00B8567C">
        <w:rPr>
          <w:sz w:val="28"/>
          <w:szCs w:val="28"/>
          <w:lang w:val="uk-UA"/>
        </w:rPr>
        <w:t xml:space="preserve">для портрета короля з зібрання НБУВ </w:t>
      </w:r>
      <w:r w:rsidR="00B8567C" w:rsidRPr="000D4DA4">
        <w:rPr>
          <w:bCs/>
          <w:sz w:val="28"/>
          <w:szCs w:val="28"/>
          <w:lang w:val="uk-UA"/>
        </w:rPr>
        <w:t>П'єр Даре де Казеньов</w:t>
      </w:r>
      <w:r w:rsidR="00B8567C">
        <w:rPr>
          <w:bCs/>
          <w:sz w:val="28"/>
          <w:szCs w:val="28"/>
          <w:lang w:val="uk-UA"/>
        </w:rPr>
        <w:t xml:space="preserve"> обрав парадні портрети короля пензля придворного живописця </w:t>
      </w:r>
      <w:r w:rsidR="00B8567C" w:rsidRPr="00736724">
        <w:rPr>
          <w:rStyle w:val="fn"/>
          <w:sz w:val="28"/>
          <w:szCs w:val="28"/>
          <w:lang w:val="uk-UA"/>
        </w:rPr>
        <w:t>Филипп</w:t>
      </w:r>
      <w:r w:rsidR="00B8567C">
        <w:rPr>
          <w:rStyle w:val="fn"/>
          <w:sz w:val="28"/>
          <w:szCs w:val="28"/>
          <w:lang w:val="uk-UA"/>
        </w:rPr>
        <w:t>а</w:t>
      </w:r>
      <w:r w:rsidR="00B8567C" w:rsidRPr="00736724">
        <w:rPr>
          <w:rStyle w:val="fn"/>
          <w:sz w:val="28"/>
          <w:szCs w:val="28"/>
          <w:lang w:val="uk-UA"/>
        </w:rPr>
        <w:t xml:space="preserve"> де Шампен</w:t>
      </w:r>
      <w:r w:rsidR="00B8567C">
        <w:rPr>
          <w:rStyle w:val="fn"/>
          <w:sz w:val="28"/>
          <w:szCs w:val="28"/>
          <w:lang w:val="uk-UA"/>
        </w:rPr>
        <w:t>я.</w:t>
      </w:r>
    </w:p>
    <w:p w:rsidR="005C7D90" w:rsidRPr="00B8567C" w:rsidRDefault="00B8567C" w:rsidP="00D952B8">
      <w:pPr>
        <w:spacing w:line="360" w:lineRule="auto"/>
        <w:jc w:val="both"/>
        <w:rPr>
          <w:sz w:val="28"/>
          <w:szCs w:val="28"/>
          <w:lang w:val="uk-UA"/>
        </w:rPr>
      </w:pPr>
      <w:r w:rsidRPr="00B8567C">
        <w:rPr>
          <w:rStyle w:val="fn"/>
          <w:i/>
          <w:sz w:val="28"/>
          <w:szCs w:val="28"/>
          <w:lang w:val="uk-UA"/>
        </w:rPr>
        <w:t>Ключові слова:</w:t>
      </w:r>
      <w:r w:rsidRPr="00B8567C">
        <w:rPr>
          <w:bCs/>
          <w:i/>
          <w:sz w:val="28"/>
          <w:szCs w:val="28"/>
          <w:lang w:val="uk-UA"/>
        </w:rPr>
        <w:t xml:space="preserve"> </w:t>
      </w:r>
      <w:r w:rsidR="00BC4F67">
        <w:rPr>
          <w:bCs/>
          <w:sz w:val="28"/>
          <w:szCs w:val="28"/>
          <w:lang w:val="uk-UA"/>
        </w:rPr>
        <w:t xml:space="preserve">атрибуція, </w:t>
      </w:r>
      <w:r>
        <w:rPr>
          <w:bCs/>
          <w:sz w:val="28"/>
          <w:szCs w:val="28"/>
          <w:lang w:val="uk-UA"/>
        </w:rPr>
        <w:t xml:space="preserve">іконографія, </w:t>
      </w:r>
      <w:r w:rsidR="00BC4F67">
        <w:rPr>
          <w:bCs/>
          <w:sz w:val="28"/>
          <w:szCs w:val="28"/>
          <w:lang w:val="uk-UA"/>
        </w:rPr>
        <w:t xml:space="preserve">портретна схожість, </w:t>
      </w:r>
      <w:r>
        <w:rPr>
          <w:bCs/>
          <w:sz w:val="28"/>
          <w:szCs w:val="28"/>
          <w:lang w:val="uk-UA"/>
        </w:rPr>
        <w:t>гра</w:t>
      </w:r>
      <w:r w:rsidR="00076007">
        <w:rPr>
          <w:bCs/>
          <w:sz w:val="28"/>
          <w:szCs w:val="28"/>
          <w:lang w:val="uk-UA"/>
        </w:rPr>
        <w:t>вюра, портрет</w:t>
      </w:r>
      <w:r w:rsidR="00BC4F67">
        <w:rPr>
          <w:bCs/>
          <w:sz w:val="28"/>
          <w:szCs w:val="28"/>
          <w:lang w:val="uk-UA"/>
        </w:rPr>
        <w:t>.</w:t>
      </w:r>
      <w:r w:rsidR="00076007">
        <w:rPr>
          <w:bCs/>
          <w:sz w:val="28"/>
          <w:szCs w:val="28"/>
          <w:lang w:val="uk-UA"/>
        </w:rPr>
        <w:t xml:space="preserve"> </w:t>
      </w:r>
    </w:p>
    <w:p w:rsidR="00F22115" w:rsidRPr="00F22115" w:rsidRDefault="00F22115">
      <w:pPr>
        <w:rPr>
          <w:sz w:val="28"/>
          <w:szCs w:val="28"/>
          <w:lang w:val="uk-UA"/>
        </w:rPr>
      </w:pPr>
    </w:p>
    <w:p w:rsidR="00C16C92" w:rsidRDefault="003643AD" w:rsidP="00921D88">
      <w:pPr>
        <w:tabs>
          <w:tab w:val="left" w:pos="720"/>
        </w:tabs>
        <w:spacing w:line="360" w:lineRule="auto"/>
        <w:jc w:val="both"/>
        <w:rPr>
          <w:sz w:val="28"/>
          <w:szCs w:val="28"/>
          <w:lang w:val="uk-UA"/>
        </w:rPr>
      </w:pPr>
      <w:r w:rsidRPr="00CB732F">
        <w:rPr>
          <w:b/>
          <w:sz w:val="28"/>
          <w:szCs w:val="28"/>
          <w:lang w:val="uk-UA"/>
        </w:rPr>
        <w:t xml:space="preserve"> </w:t>
      </w:r>
      <w:r w:rsidR="005C7D90" w:rsidRPr="00CB732F">
        <w:rPr>
          <w:b/>
          <w:sz w:val="28"/>
          <w:szCs w:val="28"/>
          <w:lang w:val="uk-UA"/>
        </w:rPr>
        <w:tab/>
      </w:r>
      <w:r w:rsidR="00521BD3" w:rsidRPr="00CB732F">
        <w:rPr>
          <w:sz w:val="28"/>
          <w:szCs w:val="28"/>
          <w:lang w:val="uk-UA"/>
        </w:rPr>
        <w:t xml:space="preserve">Зібрання оригіналів європейського гравірованого портрета </w:t>
      </w:r>
      <w:r w:rsidR="005C7D90" w:rsidRPr="00CB732F">
        <w:rPr>
          <w:sz w:val="28"/>
          <w:szCs w:val="28"/>
          <w:lang w:val="uk-UA"/>
        </w:rPr>
        <w:t>Національної б</w:t>
      </w:r>
      <w:r w:rsidR="00521BD3" w:rsidRPr="00CB732F">
        <w:rPr>
          <w:sz w:val="28"/>
          <w:szCs w:val="28"/>
          <w:lang w:val="uk-UA"/>
        </w:rPr>
        <w:t>іб</w:t>
      </w:r>
      <w:r w:rsidR="005C7D90" w:rsidRPr="00CB732F">
        <w:rPr>
          <w:sz w:val="28"/>
          <w:szCs w:val="28"/>
          <w:lang w:val="uk-UA"/>
        </w:rPr>
        <w:t xml:space="preserve">ліотеки України імені В. І. Вернадського </w:t>
      </w:r>
      <w:r w:rsidR="00452890" w:rsidRPr="00CB732F">
        <w:rPr>
          <w:sz w:val="28"/>
          <w:szCs w:val="28"/>
          <w:lang w:val="uk-UA"/>
        </w:rPr>
        <w:t>відзнача</w:t>
      </w:r>
      <w:r w:rsidR="00521BD3" w:rsidRPr="00CB732F">
        <w:rPr>
          <w:sz w:val="28"/>
          <w:szCs w:val="28"/>
          <w:lang w:val="uk-UA"/>
        </w:rPr>
        <w:t xml:space="preserve">ється </w:t>
      </w:r>
      <w:r w:rsidR="00711A41" w:rsidRPr="00CB732F">
        <w:rPr>
          <w:sz w:val="28"/>
          <w:szCs w:val="28"/>
          <w:lang w:val="uk-UA"/>
        </w:rPr>
        <w:t>широк</w:t>
      </w:r>
      <w:r w:rsidR="00521BD3" w:rsidRPr="00CB732F">
        <w:rPr>
          <w:sz w:val="28"/>
          <w:szCs w:val="28"/>
          <w:lang w:val="uk-UA"/>
        </w:rPr>
        <w:t xml:space="preserve">ою географією </w:t>
      </w:r>
      <w:r w:rsidR="00452890" w:rsidRPr="00CB732F">
        <w:rPr>
          <w:sz w:val="28"/>
          <w:szCs w:val="28"/>
          <w:lang w:val="uk-UA"/>
        </w:rPr>
        <w:t>походження</w:t>
      </w:r>
      <w:r w:rsidR="00985B56" w:rsidRPr="00CB732F">
        <w:rPr>
          <w:sz w:val="28"/>
          <w:szCs w:val="28"/>
          <w:lang w:val="uk-UA"/>
        </w:rPr>
        <w:t xml:space="preserve"> творів</w:t>
      </w:r>
      <w:r w:rsidR="00711A41" w:rsidRPr="00CB732F">
        <w:rPr>
          <w:sz w:val="28"/>
          <w:szCs w:val="28"/>
          <w:lang w:val="uk-UA"/>
        </w:rPr>
        <w:t>,</w:t>
      </w:r>
      <w:r w:rsidR="00431FEB" w:rsidRPr="00CB732F">
        <w:rPr>
          <w:sz w:val="28"/>
          <w:szCs w:val="28"/>
          <w:lang w:val="uk-UA"/>
        </w:rPr>
        <w:t xml:space="preserve"> хронологією</w:t>
      </w:r>
      <w:r w:rsidR="00A14223" w:rsidRPr="00CB732F">
        <w:rPr>
          <w:sz w:val="28"/>
          <w:szCs w:val="28"/>
          <w:lang w:val="uk-UA"/>
        </w:rPr>
        <w:t>, що охоплює чотири століття</w:t>
      </w:r>
      <w:r w:rsidR="00452890" w:rsidRPr="00CB732F">
        <w:rPr>
          <w:sz w:val="28"/>
          <w:szCs w:val="28"/>
          <w:lang w:val="uk-UA"/>
        </w:rPr>
        <w:t xml:space="preserve">, </w:t>
      </w:r>
      <w:r w:rsidR="00711A41" w:rsidRPr="00CB732F">
        <w:rPr>
          <w:sz w:val="28"/>
          <w:szCs w:val="28"/>
          <w:lang w:val="uk-UA"/>
        </w:rPr>
        <w:t xml:space="preserve">великою </w:t>
      </w:r>
      <w:r w:rsidR="00452890" w:rsidRPr="00CB732F">
        <w:rPr>
          <w:sz w:val="28"/>
          <w:szCs w:val="28"/>
          <w:lang w:val="uk-UA"/>
        </w:rPr>
        <w:t xml:space="preserve">кількістю </w:t>
      </w:r>
      <w:r w:rsidR="003A45F1" w:rsidRPr="00CB732F">
        <w:rPr>
          <w:sz w:val="28"/>
          <w:szCs w:val="28"/>
          <w:lang w:val="uk-UA"/>
        </w:rPr>
        <w:t>портретованих осіб, а також авторів портретів</w:t>
      </w:r>
      <w:r w:rsidR="001E62F5">
        <w:rPr>
          <w:sz w:val="28"/>
          <w:szCs w:val="28"/>
          <w:lang w:val="uk-UA"/>
        </w:rPr>
        <w:t xml:space="preserve"> –</w:t>
      </w:r>
      <w:r w:rsidR="000E4713">
        <w:rPr>
          <w:sz w:val="28"/>
          <w:szCs w:val="28"/>
          <w:lang w:val="uk-UA"/>
        </w:rPr>
        <w:t xml:space="preserve"> </w:t>
      </w:r>
      <w:r w:rsidR="003A45F1" w:rsidRPr="00CB732F">
        <w:rPr>
          <w:sz w:val="28"/>
          <w:szCs w:val="28"/>
          <w:lang w:val="uk-UA"/>
        </w:rPr>
        <w:t>рисувальників і граверів</w:t>
      </w:r>
      <w:r w:rsidR="00521BD3" w:rsidRPr="00CB732F">
        <w:rPr>
          <w:sz w:val="28"/>
          <w:szCs w:val="28"/>
          <w:lang w:val="uk-UA"/>
        </w:rPr>
        <w:t xml:space="preserve">. </w:t>
      </w:r>
      <w:r w:rsidR="00941171" w:rsidRPr="00CB732F">
        <w:rPr>
          <w:sz w:val="28"/>
          <w:szCs w:val="28"/>
          <w:lang w:val="uk-UA"/>
        </w:rPr>
        <w:t>З</w:t>
      </w:r>
      <w:r w:rsidR="004964FB" w:rsidRPr="00CB732F">
        <w:rPr>
          <w:sz w:val="28"/>
          <w:szCs w:val="28"/>
          <w:lang w:val="uk-UA"/>
        </w:rPr>
        <w:t>авдання атрибуції</w:t>
      </w:r>
      <w:r w:rsidR="00FD3515">
        <w:rPr>
          <w:sz w:val="28"/>
          <w:szCs w:val="28"/>
          <w:lang w:val="uk-UA"/>
        </w:rPr>
        <w:t xml:space="preserve"> - </w:t>
      </w:r>
      <w:r w:rsidR="00E255D9">
        <w:rPr>
          <w:sz w:val="28"/>
          <w:szCs w:val="28"/>
          <w:lang w:val="uk-UA"/>
        </w:rPr>
        <w:t xml:space="preserve"> </w:t>
      </w:r>
      <w:r w:rsidR="00FD3515" w:rsidRPr="00CB732F">
        <w:rPr>
          <w:sz w:val="28"/>
          <w:szCs w:val="28"/>
          <w:lang w:val="uk-UA"/>
        </w:rPr>
        <w:t>ключового інструмента дослідження будь-якого артефакту</w:t>
      </w:r>
      <w:r w:rsidR="00FD3515">
        <w:rPr>
          <w:sz w:val="28"/>
          <w:szCs w:val="28"/>
          <w:lang w:val="uk-UA"/>
        </w:rPr>
        <w:t xml:space="preserve"> -</w:t>
      </w:r>
      <w:r w:rsidR="00FD3515" w:rsidRPr="00CB732F">
        <w:rPr>
          <w:sz w:val="28"/>
          <w:szCs w:val="28"/>
          <w:lang w:val="uk-UA"/>
        </w:rPr>
        <w:t xml:space="preserve"> як обов‘язкової умови наукового каталожного опису</w:t>
      </w:r>
      <w:r w:rsidR="00FD3515">
        <w:rPr>
          <w:sz w:val="28"/>
          <w:szCs w:val="28"/>
          <w:lang w:val="uk-UA"/>
        </w:rPr>
        <w:t xml:space="preserve"> </w:t>
      </w:r>
      <w:r w:rsidR="00E255D9">
        <w:rPr>
          <w:sz w:val="28"/>
          <w:szCs w:val="28"/>
          <w:lang w:val="uk-UA"/>
        </w:rPr>
        <w:t>кожної пам‘ятки</w:t>
      </w:r>
      <w:r w:rsidR="004964FB" w:rsidRPr="00CB732F">
        <w:rPr>
          <w:sz w:val="28"/>
          <w:szCs w:val="28"/>
          <w:lang w:val="uk-UA"/>
        </w:rPr>
        <w:t>, передбачає отримання відповіді на численні складні питання</w:t>
      </w:r>
      <w:r w:rsidR="00FD3515">
        <w:rPr>
          <w:sz w:val="28"/>
          <w:szCs w:val="28"/>
          <w:lang w:val="uk-UA"/>
        </w:rPr>
        <w:t>.</w:t>
      </w:r>
      <w:r w:rsidR="00941171" w:rsidRPr="00CB732F">
        <w:rPr>
          <w:sz w:val="28"/>
          <w:szCs w:val="28"/>
          <w:lang w:val="uk-UA"/>
        </w:rPr>
        <w:t xml:space="preserve"> </w:t>
      </w:r>
    </w:p>
    <w:p w:rsidR="00BB4FE3" w:rsidRPr="001973AD" w:rsidRDefault="00E255D9" w:rsidP="00921D88">
      <w:pPr>
        <w:spacing w:line="360" w:lineRule="auto"/>
        <w:jc w:val="both"/>
        <w:rPr>
          <w:sz w:val="28"/>
          <w:szCs w:val="28"/>
          <w:lang w:val="uk-UA"/>
        </w:rPr>
      </w:pPr>
      <w:r>
        <w:rPr>
          <w:sz w:val="28"/>
          <w:szCs w:val="28"/>
          <w:lang w:val="uk-UA"/>
        </w:rPr>
        <w:tab/>
        <w:t>Одним з найважливіших</w:t>
      </w:r>
      <w:r w:rsidR="00880288">
        <w:rPr>
          <w:sz w:val="28"/>
          <w:szCs w:val="28"/>
          <w:lang w:val="uk-UA"/>
        </w:rPr>
        <w:t xml:space="preserve"> елементів</w:t>
      </w:r>
      <w:r>
        <w:rPr>
          <w:sz w:val="28"/>
          <w:szCs w:val="28"/>
          <w:lang w:val="uk-UA"/>
        </w:rPr>
        <w:t xml:space="preserve"> наукової атрибу</w:t>
      </w:r>
      <w:r w:rsidR="00880288">
        <w:rPr>
          <w:sz w:val="28"/>
          <w:szCs w:val="28"/>
          <w:lang w:val="uk-UA"/>
        </w:rPr>
        <w:t>ції є і</w:t>
      </w:r>
      <w:r w:rsidR="00BB4FE3" w:rsidRPr="00CB732F">
        <w:rPr>
          <w:sz w:val="28"/>
          <w:szCs w:val="28"/>
          <w:lang w:val="uk-UA"/>
        </w:rPr>
        <w:t>конографія</w:t>
      </w:r>
      <w:r w:rsidR="00880288">
        <w:rPr>
          <w:sz w:val="28"/>
          <w:szCs w:val="28"/>
          <w:lang w:val="uk-UA"/>
        </w:rPr>
        <w:t>,</w:t>
      </w:r>
      <w:r w:rsidR="00BB4FE3" w:rsidRPr="00CB732F">
        <w:rPr>
          <w:sz w:val="28"/>
          <w:szCs w:val="28"/>
          <w:lang w:val="uk-UA"/>
        </w:rPr>
        <w:t xml:space="preserve"> </w:t>
      </w:r>
      <w:r w:rsidR="00880288">
        <w:rPr>
          <w:sz w:val="28"/>
          <w:szCs w:val="28"/>
          <w:lang w:val="uk-UA"/>
        </w:rPr>
        <w:t xml:space="preserve">яка </w:t>
      </w:r>
      <w:r w:rsidR="00BB4FE3" w:rsidRPr="00CB732F">
        <w:rPr>
          <w:sz w:val="28"/>
          <w:szCs w:val="28"/>
          <w:lang w:val="uk-UA"/>
        </w:rPr>
        <w:t>за визначенням Ервіна Панофського</w:t>
      </w:r>
      <w:r w:rsidR="00880288">
        <w:rPr>
          <w:sz w:val="28"/>
          <w:szCs w:val="28"/>
          <w:lang w:val="uk-UA"/>
        </w:rPr>
        <w:t xml:space="preserve"> як</w:t>
      </w:r>
      <w:r w:rsidR="00BB4FE3" w:rsidRPr="00CB732F">
        <w:rPr>
          <w:sz w:val="28"/>
          <w:szCs w:val="28"/>
          <w:lang w:val="uk-UA"/>
        </w:rPr>
        <w:t xml:space="preserve"> розділ</w:t>
      </w:r>
      <w:r w:rsidR="00880288">
        <w:rPr>
          <w:sz w:val="28"/>
          <w:szCs w:val="28"/>
          <w:lang w:val="uk-UA"/>
        </w:rPr>
        <w:t xml:space="preserve"> історії мистецтва</w:t>
      </w:r>
      <w:r w:rsidR="00BB4FE3" w:rsidRPr="00CB732F">
        <w:rPr>
          <w:sz w:val="28"/>
          <w:szCs w:val="28"/>
          <w:lang w:val="uk-UA"/>
        </w:rPr>
        <w:t xml:space="preserve"> досліджує зміст твору мистецтва, а не його форму.</w:t>
      </w:r>
      <w:r w:rsidR="00BB4FE3" w:rsidRPr="00CB732F">
        <w:rPr>
          <w:rStyle w:val="a4"/>
          <w:sz w:val="28"/>
          <w:szCs w:val="28"/>
          <w:lang w:val="uk-UA"/>
        </w:rPr>
        <w:footnoteReference w:id="1"/>
      </w:r>
      <w:r w:rsidR="00BD7250" w:rsidRPr="00CB732F">
        <w:rPr>
          <w:sz w:val="28"/>
          <w:szCs w:val="28"/>
          <w:lang w:val="uk-UA"/>
        </w:rPr>
        <w:t xml:space="preserve"> </w:t>
      </w:r>
      <w:r w:rsidR="007B7105" w:rsidRPr="00CB732F">
        <w:rPr>
          <w:sz w:val="28"/>
          <w:szCs w:val="28"/>
          <w:lang w:val="uk-UA"/>
        </w:rPr>
        <w:t>У жанрі</w:t>
      </w:r>
      <w:r w:rsidR="007B7105" w:rsidRPr="00CB732F">
        <w:rPr>
          <w:color w:val="FF0000"/>
          <w:sz w:val="28"/>
          <w:szCs w:val="28"/>
          <w:lang w:val="uk-UA"/>
        </w:rPr>
        <w:t xml:space="preserve"> </w:t>
      </w:r>
      <w:r w:rsidR="007B7105">
        <w:rPr>
          <w:sz w:val="28"/>
          <w:szCs w:val="28"/>
          <w:lang w:val="uk-UA"/>
        </w:rPr>
        <w:t>портрета зміст</w:t>
      </w:r>
      <w:r w:rsidR="00FD3515">
        <w:rPr>
          <w:sz w:val="28"/>
          <w:szCs w:val="28"/>
          <w:lang w:val="uk-UA"/>
        </w:rPr>
        <w:t>ом</w:t>
      </w:r>
      <w:r w:rsidR="007B7105">
        <w:rPr>
          <w:sz w:val="28"/>
          <w:szCs w:val="28"/>
          <w:lang w:val="uk-UA"/>
        </w:rPr>
        <w:t>, або значення</w:t>
      </w:r>
      <w:r w:rsidR="00FD3515">
        <w:rPr>
          <w:sz w:val="28"/>
          <w:szCs w:val="28"/>
          <w:lang w:val="uk-UA"/>
        </w:rPr>
        <w:t>м,</w:t>
      </w:r>
      <w:r w:rsidR="007B7105">
        <w:rPr>
          <w:sz w:val="28"/>
          <w:szCs w:val="28"/>
          <w:lang w:val="uk-UA"/>
        </w:rPr>
        <w:t xml:space="preserve"> є зображена особа (її прізвище, соц</w:t>
      </w:r>
      <w:r w:rsidR="0069797A" w:rsidRPr="0069797A">
        <w:rPr>
          <w:sz w:val="28"/>
          <w:szCs w:val="28"/>
          <w:lang w:val="uk-UA"/>
        </w:rPr>
        <w:t>і</w:t>
      </w:r>
      <w:r w:rsidR="007B7105">
        <w:rPr>
          <w:sz w:val="28"/>
          <w:szCs w:val="28"/>
          <w:lang w:val="uk-UA"/>
        </w:rPr>
        <w:t>альний стан, професія, діяльність, її біографія та ін</w:t>
      </w:r>
      <w:r w:rsidR="00E4184D">
        <w:rPr>
          <w:sz w:val="28"/>
          <w:szCs w:val="28"/>
          <w:lang w:val="uk-UA"/>
        </w:rPr>
        <w:t>.</w:t>
      </w:r>
      <w:r w:rsidR="007B7105">
        <w:rPr>
          <w:sz w:val="28"/>
          <w:szCs w:val="28"/>
          <w:lang w:val="uk-UA"/>
        </w:rPr>
        <w:t xml:space="preserve">). Форма допомагає уявити </w:t>
      </w:r>
      <w:r w:rsidR="00FD3515">
        <w:rPr>
          <w:sz w:val="28"/>
          <w:szCs w:val="28"/>
          <w:lang w:val="uk-UA"/>
        </w:rPr>
        <w:t xml:space="preserve">зовнішній вигляд, риси обличчя, характер </w:t>
      </w:r>
      <w:r w:rsidR="00FD3515">
        <w:rPr>
          <w:sz w:val="28"/>
          <w:szCs w:val="28"/>
          <w:lang w:val="uk-UA"/>
        </w:rPr>
        <w:lastRenderedPageBreak/>
        <w:t>портретованої особи</w:t>
      </w:r>
      <w:r w:rsidR="007B7105">
        <w:rPr>
          <w:sz w:val="28"/>
          <w:szCs w:val="28"/>
          <w:lang w:val="uk-UA"/>
        </w:rPr>
        <w:t xml:space="preserve">, </w:t>
      </w:r>
      <w:r w:rsidR="00FD3515">
        <w:rPr>
          <w:sz w:val="28"/>
          <w:szCs w:val="28"/>
          <w:lang w:val="uk-UA"/>
        </w:rPr>
        <w:t xml:space="preserve">до того ж </w:t>
      </w:r>
      <w:r w:rsidR="00D87062">
        <w:rPr>
          <w:sz w:val="28"/>
          <w:szCs w:val="28"/>
          <w:lang w:val="uk-UA"/>
        </w:rPr>
        <w:t>зафіксований художником</w:t>
      </w:r>
      <w:r w:rsidR="007B7105">
        <w:rPr>
          <w:sz w:val="28"/>
          <w:szCs w:val="28"/>
          <w:lang w:val="uk-UA"/>
        </w:rPr>
        <w:t xml:space="preserve"> </w:t>
      </w:r>
      <w:r w:rsidR="00D87062">
        <w:rPr>
          <w:sz w:val="28"/>
          <w:szCs w:val="28"/>
          <w:lang w:val="uk-UA"/>
        </w:rPr>
        <w:t xml:space="preserve">її </w:t>
      </w:r>
      <w:r w:rsidR="007B7105">
        <w:rPr>
          <w:sz w:val="28"/>
          <w:szCs w:val="28"/>
          <w:lang w:val="uk-UA"/>
        </w:rPr>
        <w:t xml:space="preserve">психологічний стан та ін. </w:t>
      </w:r>
      <w:r w:rsidR="001A7E86">
        <w:rPr>
          <w:sz w:val="28"/>
          <w:szCs w:val="28"/>
          <w:lang w:val="uk-UA"/>
        </w:rPr>
        <w:t>Та,</w:t>
      </w:r>
      <w:r w:rsidR="007B7105">
        <w:rPr>
          <w:sz w:val="28"/>
          <w:szCs w:val="28"/>
          <w:lang w:val="uk-UA"/>
        </w:rPr>
        <w:t xml:space="preserve"> </w:t>
      </w:r>
      <w:r w:rsidR="008E51D2">
        <w:rPr>
          <w:sz w:val="28"/>
          <w:szCs w:val="28"/>
          <w:lang w:val="uk-UA"/>
        </w:rPr>
        <w:t>врешті</w:t>
      </w:r>
      <w:r w:rsidR="007B7105">
        <w:rPr>
          <w:sz w:val="28"/>
          <w:szCs w:val="28"/>
          <w:lang w:val="uk-UA"/>
        </w:rPr>
        <w:t xml:space="preserve">, скласти «внутрішній портрет зображеної особи» лише за </w:t>
      </w:r>
      <w:r w:rsidR="008E51D2">
        <w:rPr>
          <w:sz w:val="28"/>
          <w:szCs w:val="28"/>
          <w:lang w:val="uk-UA"/>
        </w:rPr>
        <w:t xml:space="preserve">створеним художником </w:t>
      </w:r>
      <w:r w:rsidR="007B7105">
        <w:rPr>
          <w:sz w:val="28"/>
          <w:szCs w:val="28"/>
          <w:lang w:val="uk-UA"/>
        </w:rPr>
        <w:t>образом, і</w:t>
      </w:r>
      <w:r w:rsidR="008E51D2">
        <w:rPr>
          <w:sz w:val="28"/>
          <w:szCs w:val="28"/>
          <w:lang w:val="uk-UA"/>
        </w:rPr>
        <w:t>,</w:t>
      </w:r>
      <w:r w:rsidR="007B7105">
        <w:rPr>
          <w:sz w:val="28"/>
          <w:szCs w:val="28"/>
          <w:lang w:val="uk-UA"/>
        </w:rPr>
        <w:t xml:space="preserve"> тим паче</w:t>
      </w:r>
      <w:r w:rsidR="008E51D2">
        <w:rPr>
          <w:sz w:val="28"/>
          <w:szCs w:val="28"/>
          <w:lang w:val="uk-UA"/>
        </w:rPr>
        <w:t>,</w:t>
      </w:r>
      <w:r w:rsidR="007B7105">
        <w:rPr>
          <w:sz w:val="28"/>
          <w:szCs w:val="28"/>
          <w:lang w:val="uk-UA"/>
        </w:rPr>
        <w:t xml:space="preserve"> лише через сприйняття форми як такої,  навряд чи можливо – </w:t>
      </w:r>
      <w:r w:rsidR="008E51D2">
        <w:rPr>
          <w:sz w:val="28"/>
          <w:szCs w:val="28"/>
          <w:lang w:val="uk-UA"/>
        </w:rPr>
        <w:t>маємо відшукати</w:t>
      </w:r>
      <w:r w:rsidR="007B7105">
        <w:rPr>
          <w:sz w:val="28"/>
          <w:szCs w:val="28"/>
          <w:lang w:val="uk-UA"/>
        </w:rPr>
        <w:t xml:space="preserve"> чимало додаткових </w:t>
      </w:r>
      <w:r w:rsidR="001973AD">
        <w:rPr>
          <w:sz w:val="28"/>
          <w:szCs w:val="28"/>
          <w:lang w:val="uk-UA"/>
        </w:rPr>
        <w:t>відомостей</w:t>
      </w:r>
      <w:r w:rsidR="007B7105">
        <w:rPr>
          <w:sz w:val="28"/>
          <w:szCs w:val="28"/>
          <w:lang w:val="uk-UA"/>
        </w:rPr>
        <w:t xml:space="preserve"> (біографія, інші її портрети, і не лише у творах образотворчого мистецтва, а й </w:t>
      </w:r>
      <w:r w:rsidR="00D87062">
        <w:rPr>
          <w:sz w:val="28"/>
          <w:szCs w:val="28"/>
          <w:lang w:val="uk-UA"/>
        </w:rPr>
        <w:t>словес</w:t>
      </w:r>
      <w:r w:rsidR="007B7105">
        <w:rPr>
          <w:sz w:val="28"/>
          <w:szCs w:val="28"/>
          <w:lang w:val="uk-UA"/>
        </w:rPr>
        <w:t>ні портрети та інше).</w:t>
      </w:r>
      <w:r w:rsidR="00D87062">
        <w:rPr>
          <w:sz w:val="28"/>
          <w:szCs w:val="28"/>
          <w:lang w:val="uk-UA"/>
        </w:rPr>
        <w:t xml:space="preserve"> </w:t>
      </w:r>
    </w:p>
    <w:p w:rsidR="00C10E84" w:rsidRPr="001E62F5" w:rsidRDefault="008E57E5" w:rsidP="00921D88">
      <w:pPr>
        <w:pStyle w:val="a3"/>
        <w:spacing w:line="360" w:lineRule="auto"/>
        <w:jc w:val="both"/>
        <w:rPr>
          <w:sz w:val="28"/>
          <w:szCs w:val="28"/>
          <w:lang w:val="uk-UA"/>
        </w:rPr>
      </w:pPr>
      <w:r w:rsidRPr="001973AD">
        <w:rPr>
          <w:lang w:val="uk-UA"/>
        </w:rPr>
        <w:tab/>
      </w:r>
      <w:r w:rsidRPr="001E62F5">
        <w:rPr>
          <w:sz w:val="28"/>
          <w:szCs w:val="28"/>
          <w:lang w:val="uk-UA"/>
        </w:rPr>
        <w:t>Практичне застосування іконографічного аналізу для</w:t>
      </w:r>
      <w:r w:rsidR="00C96E85" w:rsidRPr="001E62F5">
        <w:rPr>
          <w:sz w:val="28"/>
          <w:szCs w:val="28"/>
          <w:lang w:val="uk-UA"/>
        </w:rPr>
        <w:t xml:space="preserve"> визначення авторства та</w:t>
      </w:r>
      <w:r w:rsidRPr="001E62F5">
        <w:rPr>
          <w:sz w:val="28"/>
          <w:szCs w:val="28"/>
          <w:lang w:val="uk-UA"/>
        </w:rPr>
        <w:t xml:space="preserve"> підтвердження відповідності зазначеного</w:t>
      </w:r>
      <w:r w:rsidR="00C96E85" w:rsidRPr="001E62F5">
        <w:rPr>
          <w:sz w:val="28"/>
          <w:szCs w:val="28"/>
          <w:lang w:val="uk-UA"/>
        </w:rPr>
        <w:t xml:space="preserve"> у текстовій частині</w:t>
      </w:r>
      <w:r w:rsidRPr="001E62F5">
        <w:rPr>
          <w:sz w:val="28"/>
          <w:szCs w:val="28"/>
          <w:lang w:val="uk-UA"/>
        </w:rPr>
        <w:t xml:space="preserve"> прізвища </w:t>
      </w:r>
      <w:r w:rsidR="00C96E85" w:rsidRPr="001E62F5">
        <w:rPr>
          <w:sz w:val="28"/>
          <w:szCs w:val="28"/>
          <w:lang w:val="uk-UA"/>
        </w:rPr>
        <w:t xml:space="preserve">зображеної </w:t>
      </w:r>
      <w:r w:rsidRPr="001E62F5">
        <w:rPr>
          <w:sz w:val="28"/>
          <w:szCs w:val="28"/>
          <w:lang w:val="uk-UA"/>
        </w:rPr>
        <w:t>особи</w:t>
      </w:r>
      <w:r w:rsidR="0064292B" w:rsidRPr="001E62F5">
        <w:rPr>
          <w:sz w:val="28"/>
          <w:szCs w:val="28"/>
          <w:lang w:val="uk-UA"/>
        </w:rPr>
        <w:t>,</w:t>
      </w:r>
      <w:r w:rsidRPr="001E62F5">
        <w:rPr>
          <w:sz w:val="28"/>
          <w:szCs w:val="28"/>
          <w:lang w:val="uk-UA"/>
        </w:rPr>
        <w:t xml:space="preserve"> можна простежити на прикладі </w:t>
      </w:r>
      <w:r w:rsidR="0064292B" w:rsidRPr="001E62F5">
        <w:rPr>
          <w:sz w:val="28"/>
          <w:szCs w:val="28"/>
          <w:lang w:val="uk-UA"/>
        </w:rPr>
        <w:t xml:space="preserve">дослідження </w:t>
      </w:r>
      <w:r w:rsidR="005708AB" w:rsidRPr="001E62F5">
        <w:rPr>
          <w:sz w:val="28"/>
          <w:szCs w:val="28"/>
          <w:lang w:val="uk-UA"/>
        </w:rPr>
        <w:t>трь</w:t>
      </w:r>
      <w:r w:rsidR="00306166" w:rsidRPr="001E62F5">
        <w:rPr>
          <w:sz w:val="28"/>
          <w:szCs w:val="28"/>
          <w:lang w:val="uk-UA"/>
        </w:rPr>
        <w:t xml:space="preserve">ох </w:t>
      </w:r>
      <w:r w:rsidR="0064292B" w:rsidRPr="001E62F5">
        <w:rPr>
          <w:sz w:val="28"/>
          <w:szCs w:val="28"/>
          <w:lang w:val="uk-UA"/>
        </w:rPr>
        <w:t>портретів</w:t>
      </w:r>
      <w:r w:rsidR="00C96E85" w:rsidRPr="001E62F5">
        <w:rPr>
          <w:sz w:val="28"/>
          <w:szCs w:val="28"/>
          <w:lang w:val="uk-UA"/>
        </w:rPr>
        <w:t xml:space="preserve"> </w:t>
      </w:r>
      <w:r w:rsidR="0064292B" w:rsidRPr="001E62F5">
        <w:rPr>
          <w:sz w:val="28"/>
          <w:szCs w:val="28"/>
          <w:lang w:val="uk-UA"/>
        </w:rPr>
        <w:t>короля Франції Людовика ХІІІ Справедливого</w:t>
      </w:r>
      <w:r w:rsidR="001E62F5" w:rsidRPr="001E62F5">
        <w:rPr>
          <w:sz w:val="28"/>
          <w:szCs w:val="28"/>
          <w:lang w:val="uk-UA"/>
        </w:rPr>
        <w:t xml:space="preserve"> з зібрання НБУВ.</w:t>
      </w:r>
      <w:r w:rsidR="0064292B" w:rsidRPr="001E62F5">
        <w:rPr>
          <w:sz w:val="28"/>
          <w:szCs w:val="28"/>
          <w:lang w:val="uk-UA"/>
        </w:rPr>
        <w:t xml:space="preserve"> </w:t>
      </w:r>
      <w:r w:rsidR="00611BB0">
        <w:rPr>
          <w:sz w:val="28"/>
          <w:szCs w:val="28"/>
          <w:lang w:val="uk-UA"/>
        </w:rPr>
        <w:t>Риси о</w:t>
      </w:r>
      <w:r w:rsidR="00E60F61" w:rsidRPr="001E62F5">
        <w:rPr>
          <w:sz w:val="28"/>
          <w:szCs w:val="28"/>
          <w:lang w:val="uk-UA"/>
        </w:rPr>
        <w:t>бличчя короля Франції на цих портретах суттєво різняться і ма</w:t>
      </w:r>
      <w:r w:rsidR="00611BB0">
        <w:rPr>
          <w:sz w:val="28"/>
          <w:szCs w:val="28"/>
          <w:lang w:val="uk-UA"/>
        </w:rPr>
        <w:t>ють</w:t>
      </w:r>
      <w:r w:rsidR="00E60F61" w:rsidRPr="001E62F5">
        <w:rPr>
          <w:sz w:val="28"/>
          <w:szCs w:val="28"/>
          <w:lang w:val="uk-UA"/>
        </w:rPr>
        <w:t xml:space="preserve"> різні іконографічні джерела. </w:t>
      </w:r>
      <w:r w:rsidR="0069244B" w:rsidRPr="001E62F5">
        <w:rPr>
          <w:sz w:val="28"/>
          <w:szCs w:val="28"/>
          <w:lang w:val="uk-UA"/>
        </w:rPr>
        <w:t>В рисах обличчя юного</w:t>
      </w:r>
      <w:r w:rsidR="00CA6479" w:rsidRPr="001E62F5">
        <w:rPr>
          <w:sz w:val="28"/>
          <w:szCs w:val="28"/>
          <w:lang w:val="uk-UA"/>
        </w:rPr>
        <w:t>,</w:t>
      </w:r>
      <w:r w:rsidR="0069244B" w:rsidRPr="001E62F5">
        <w:rPr>
          <w:sz w:val="28"/>
          <w:szCs w:val="28"/>
          <w:lang w:val="uk-UA"/>
        </w:rPr>
        <w:t xml:space="preserve"> </w:t>
      </w:r>
      <w:r w:rsidR="00CA6479" w:rsidRPr="001E62F5">
        <w:rPr>
          <w:sz w:val="28"/>
          <w:szCs w:val="28"/>
          <w:lang w:val="uk-UA"/>
        </w:rPr>
        <w:t xml:space="preserve">увінчаного короною </w:t>
      </w:r>
      <w:r w:rsidR="0069244B" w:rsidRPr="001E62F5">
        <w:rPr>
          <w:sz w:val="28"/>
          <w:szCs w:val="28"/>
          <w:lang w:val="uk-UA"/>
        </w:rPr>
        <w:t xml:space="preserve">короля Франції, награвірованого Ніколасом де Клерком </w:t>
      </w:r>
      <w:r w:rsidR="00B15008" w:rsidRPr="001E62F5">
        <w:rPr>
          <w:sz w:val="28"/>
          <w:szCs w:val="28"/>
          <w:lang w:val="uk-UA"/>
        </w:rPr>
        <w:t>(</w:t>
      </w:r>
      <w:r w:rsidR="0069244B" w:rsidRPr="001E62F5">
        <w:rPr>
          <w:sz w:val="28"/>
          <w:szCs w:val="28"/>
          <w:lang w:val="uk-UA"/>
        </w:rPr>
        <w:t>1615</w:t>
      </w:r>
      <w:r w:rsidR="00B15008" w:rsidRPr="001E62F5">
        <w:rPr>
          <w:sz w:val="28"/>
          <w:szCs w:val="28"/>
          <w:lang w:val="uk-UA"/>
        </w:rPr>
        <w:t>–1617)</w:t>
      </w:r>
      <w:r w:rsidR="000C6F3D" w:rsidRPr="001E62F5">
        <w:rPr>
          <w:sz w:val="28"/>
          <w:szCs w:val="28"/>
          <w:lang w:val="uk-UA"/>
        </w:rPr>
        <w:t>,</w:t>
      </w:r>
      <w:r w:rsidR="0069244B" w:rsidRPr="001E62F5">
        <w:rPr>
          <w:sz w:val="28"/>
          <w:szCs w:val="28"/>
          <w:lang w:val="uk-UA"/>
        </w:rPr>
        <w:t xml:space="preserve"> вгаду</w:t>
      </w:r>
      <w:r w:rsidR="009E166D" w:rsidRPr="001E62F5">
        <w:rPr>
          <w:sz w:val="28"/>
          <w:szCs w:val="28"/>
          <w:lang w:val="uk-UA"/>
        </w:rPr>
        <w:t>є</w:t>
      </w:r>
      <w:r w:rsidR="0069244B" w:rsidRPr="001E62F5">
        <w:rPr>
          <w:sz w:val="28"/>
          <w:szCs w:val="28"/>
          <w:lang w:val="uk-UA"/>
        </w:rPr>
        <w:t xml:space="preserve">ться </w:t>
      </w:r>
      <w:r w:rsidR="000C6F3D" w:rsidRPr="001E62F5">
        <w:rPr>
          <w:sz w:val="28"/>
          <w:szCs w:val="28"/>
          <w:lang w:val="uk-UA"/>
        </w:rPr>
        <w:t>парадн</w:t>
      </w:r>
      <w:r w:rsidR="009E166D" w:rsidRPr="001E62F5">
        <w:rPr>
          <w:sz w:val="28"/>
          <w:szCs w:val="28"/>
          <w:lang w:val="uk-UA"/>
        </w:rPr>
        <w:t>ий</w:t>
      </w:r>
      <w:r w:rsidR="0069244B" w:rsidRPr="001E62F5">
        <w:rPr>
          <w:sz w:val="28"/>
          <w:szCs w:val="28"/>
          <w:lang w:val="uk-UA"/>
        </w:rPr>
        <w:t xml:space="preserve"> портрет</w:t>
      </w:r>
      <w:r w:rsidR="00C10E84" w:rsidRPr="001E62F5">
        <w:rPr>
          <w:sz w:val="28"/>
          <w:szCs w:val="28"/>
          <w:lang w:val="uk-UA"/>
        </w:rPr>
        <w:t xml:space="preserve"> 1611 р.</w:t>
      </w:r>
      <w:r w:rsidR="00EC1487" w:rsidRPr="001E62F5">
        <w:rPr>
          <w:sz w:val="28"/>
          <w:szCs w:val="28"/>
          <w:lang w:val="uk-UA"/>
        </w:rPr>
        <w:t xml:space="preserve"> з </w:t>
      </w:r>
      <w:r w:rsidR="000C6F3D" w:rsidRPr="001E62F5">
        <w:rPr>
          <w:sz w:val="28"/>
          <w:szCs w:val="28"/>
          <w:lang w:val="uk-UA"/>
        </w:rPr>
        <w:t xml:space="preserve"> </w:t>
      </w:r>
      <w:r w:rsidR="00EC1487" w:rsidRPr="001E62F5">
        <w:rPr>
          <w:sz w:val="28"/>
          <w:szCs w:val="28"/>
          <w:lang w:val="uk-UA"/>
        </w:rPr>
        <w:t xml:space="preserve">Палаццо Пітті, </w:t>
      </w:r>
      <w:r w:rsidR="00242833" w:rsidRPr="001E62F5">
        <w:rPr>
          <w:sz w:val="28"/>
          <w:szCs w:val="28"/>
          <w:lang w:val="uk-UA"/>
        </w:rPr>
        <w:t>написан</w:t>
      </w:r>
      <w:r w:rsidR="009E166D" w:rsidRPr="001E62F5">
        <w:rPr>
          <w:sz w:val="28"/>
          <w:szCs w:val="28"/>
          <w:lang w:val="uk-UA"/>
        </w:rPr>
        <w:t>им</w:t>
      </w:r>
      <w:r w:rsidR="0069244B" w:rsidRPr="001E62F5">
        <w:rPr>
          <w:sz w:val="28"/>
          <w:szCs w:val="28"/>
          <w:lang w:val="uk-UA"/>
        </w:rPr>
        <w:t xml:space="preserve"> </w:t>
      </w:r>
      <w:r w:rsidR="000C6F3D" w:rsidRPr="001E62F5">
        <w:rPr>
          <w:sz w:val="28"/>
          <w:szCs w:val="28"/>
          <w:lang w:val="uk-UA"/>
        </w:rPr>
        <w:t>Франс</w:t>
      </w:r>
      <w:r w:rsidR="00242833" w:rsidRPr="001E62F5">
        <w:rPr>
          <w:sz w:val="28"/>
          <w:szCs w:val="28"/>
          <w:lang w:val="uk-UA"/>
        </w:rPr>
        <w:t>ом</w:t>
      </w:r>
      <w:r w:rsidR="000C6F3D" w:rsidRPr="001E62F5">
        <w:rPr>
          <w:sz w:val="28"/>
          <w:szCs w:val="28"/>
          <w:lang w:val="uk-UA"/>
        </w:rPr>
        <w:t xml:space="preserve"> Порбус</w:t>
      </w:r>
      <w:r w:rsidR="00242833" w:rsidRPr="001E62F5">
        <w:rPr>
          <w:sz w:val="28"/>
          <w:szCs w:val="28"/>
          <w:lang w:val="uk-UA"/>
        </w:rPr>
        <w:t>ом</w:t>
      </w:r>
      <w:r w:rsidR="000C6F3D" w:rsidRPr="001E62F5">
        <w:rPr>
          <w:sz w:val="28"/>
          <w:szCs w:val="28"/>
          <w:lang w:val="uk-UA"/>
        </w:rPr>
        <w:t xml:space="preserve"> Молодш</w:t>
      </w:r>
      <w:r w:rsidR="00242833" w:rsidRPr="001E62F5">
        <w:rPr>
          <w:sz w:val="28"/>
          <w:szCs w:val="28"/>
          <w:lang w:val="uk-UA"/>
        </w:rPr>
        <w:t>им</w:t>
      </w:r>
      <w:r w:rsidR="00C10E84" w:rsidRPr="001E62F5">
        <w:rPr>
          <w:sz w:val="28"/>
          <w:szCs w:val="28"/>
          <w:lang w:val="uk-UA"/>
        </w:rPr>
        <w:t>, коли Людовику виповнилося десять років.</w:t>
      </w:r>
      <w:r w:rsidR="0069244B" w:rsidRPr="001E62F5">
        <w:rPr>
          <w:sz w:val="28"/>
          <w:szCs w:val="28"/>
          <w:lang w:val="uk-UA"/>
        </w:rPr>
        <w:t xml:space="preserve"> </w:t>
      </w:r>
      <w:r w:rsidR="00242833" w:rsidRPr="001E62F5">
        <w:rPr>
          <w:sz w:val="28"/>
          <w:szCs w:val="28"/>
          <w:lang w:val="uk-UA"/>
        </w:rPr>
        <w:t>Гравюра Ніколаса де Клерка також має</w:t>
      </w:r>
      <w:r w:rsidR="00960D4A" w:rsidRPr="001E62F5">
        <w:rPr>
          <w:sz w:val="28"/>
          <w:szCs w:val="28"/>
          <w:lang w:val="uk-UA"/>
        </w:rPr>
        <w:t xml:space="preserve"> свої</w:t>
      </w:r>
      <w:r w:rsidR="00242833" w:rsidRPr="001E62F5">
        <w:rPr>
          <w:sz w:val="28"/>
          <w:szCs w:val="28"/>
          <w:lang w:val="uk-UA"/>
        </w:rPr>
        <w:t xml:space="preserve"> ознаки парадного портрета</w:t>
      </w:r>
      <w:r w:rsidR="00452FC3" w:rsidRPr="001E62F5">
        <w:rPr>
          <w:sz w:val="28"/>
          <w:szCs w:val="28"/>
          <w:lang w:val="uk-UA"/>
        </w:rPr>
        <w:t xml:space="preserve">: </w:t>
      </w:r>
      <w:r w:rsidR="00242833" w:rsidRPr="001E62F5">
        <w:rPr>
          <w:sz w:val="28"/>
          <w:szCs w:val="28"/>
          <w:lang w:val="uk-UA"/>
        </w:rPr>
        <w:t xml:space="preserve">широка зовнішня рама із символічними мотивами, монарше облачення юного короля, </w:t>
      </w:r>
      <w:r w:rsidR="00731DDC" w:rsidRPr="001E62F5">
        <w:rPr>
          <w:sz w:val="28"/>
          <w:szCs w:val="28"/>
          <w:lang w:val="uk-UA"/>
        </w:rPr>
        <w:t xml:space="preserve">з </w:t>
      </w:r>
      <w:r w:rsidR="00242833" w:rsidRPr="001E62F5">
        <w:rPr>
          <w:sz w:val="28"/>
          <w:szCs w:val="28"/>
          <w:lang w:val="uk-UA"/>
        </w:rPr>
        <w:t>корон</w:t>
      </w:r>
      <w:r w:rsidR="00731DDC" w:rsidRPr="001E62F5">
        <w:rPr>
          <w:sz w:val="28"/>
          <w:szCs w:val="28"/>
          <w:lang w:val="uk-UA"/>
        </w:rPr>
        <w:t>ою, орден Святого Духа – вищ</w:t>
      </w:r>
      <w:r w:rsidR="003C108E" w:rsidRPr="001E62F5">
        <w:rPr>
          <w:sz w:val="28"/>
          <w:szCs w:val="28"/>
          <w:lang w:val="uk-UA"/>
        </w:rPr>
        <w:t>а</w:t>
      </w:r>
      <w:r w:rsidR="00731DDC" w:rsidRPr="001E62F5">
        <w:rPr>
          <w:sz w:val="28"/>
          <w:szCs w:val="28"/>
          <w:lang w:val="uk-UA"/>
        </w:rPr>
        <w:t xml:space="preserve"> </w:t>
      </w:r>
      <w:r w:rsidR="00731DDC" w:rsidRPr="001E62F5">
        <w:rPr>
          <w:sz w:val="28"/>
          <w:szCs w:val="28"/>
        </w:rPr>
        <w:t xml:space="preserve"> </w:t>
      </w:r>
      <w:r w:rsidR="00731DDC" w:rsidRPr="001E62F5">
        <w:rPr>
          <w:sz w:val="28"/>
          <w:szCs w:val="28"/>
          <w:lang w:val="uk-UA"/>
        </w:rPr>
        <w:t>нагород</w:t>
      </w:r>
      <w:r w:rsidR="003C108E" w:rsidRPr="001E62F5">
        <w:rPr>
          <w:sz w:val="28"/>
          <w:szCs w:val="28"/>
          <w:lang w:val="uk-UA"/>
        </w:rPr>
        <w:t>а</w:t>
      </w:r>
      <w:r w:rsidR="00731DDC" w:rsidRPr="001E62F5">
        <w:rPr>
          <w:sz w:val="28"/>
          <w:szCs w:val="28"/>
          <w:lang w:val="uk-UA"/>
        </w:rPr>
        <w:t xml:space="preserve"> </w:t>
      </w:r>
      <w:hyperlink r:id="rId7" w:tooltip="Станова монархія у Франції" w:history="1">
        <w:r w:rsidR="00731DDC" w:rsidRPr="001E62F5">
          <w:rPr>
            <w:rStyle w:val="a8"/>
            <w:color w:val="auto"/>
            <w:sz w:val="28"/>
            <w:szCs w:val="28"/>
            <w:u w:val="none"/>
          </w:rPr>
          <w:t>Французького королівства</w:t>
        </w:r>
      </w:hyperlink>
      <w:r w:rsidR="00731DDC" w:rsidRPr="001E62F5">
        <w:rPr>
          <w:sz w:val="28"/>
          <w:szCs w:val="28"/>
          <w:lang w:val="uk-UA"/>
        </w:rPr>
        <w:t xml:space="preserve">. </w:t>
      </w:r>
      <w:r w:rsidR="007D213A" w:rsidRPr="001E62F5">
        <w:rPr>
          <w:sz w:val="28"/>
          <w:szCs w:val="28"/>
          <w:lang w:val="uk-UA"/>
        </w:rPr>
        <w:t xml:space="preserve">За статутом королівського ордена св. Духа сини короля і старший син дофіна ставали кавалерами за правом народження, </w:t>
      </w:r>
      <w:r w:rsidR="007D213A" w:rsidRPr="001E62F5">
        <w:rPr>
          <w:sz w:val="28"/>
          <w:szCs w:val="28"/>
          <w:u w:val="single"/>
          <w:lang w:val="uk-UA"/>
        </w:rPr>
        <w:t>проте допускались в орден не раніше 12 років</w:t>
      </w:r>
      <w:r w:rsidR="007D213A" w:rsidRPr="001E62F5">
        <w:rPr>
          <w:sz w:val="28"/>
          <w:szCs w:val="28"/>
          <w:lang w:val="uk-UA"/>
        </w:rPr>
        <w:t>. Відсутність ордена в живописному портреті 1611 р. пензля Франса Порбуса Молодшого лише підтверджує дату його створення.</w:t>
      </w:r>
    </w:p>
    <w:p w:rsidR="00146EBF" w:rsidRPr="00586643" w:rsidRDefault="007D213A" w:rsidP="00921D88">
      <w:pPr>
        <w:spacing w:line="360" w:lineRule="auto"/>
        <w:jc w:val="both"/>
        <w:rPr>
          <w:sz w:val="28"/>
          <w:szCs w:val="28"/>
          <w:lang w:val="uk-UA"/>
        </w:rPr>
      </w:pPr>
      <w:r>
        <w:rPr>
          <w:sz w:val="28"/>
          <w:szCs w:val="28"/>
          <w:lang w:val="uk-UA"/>
        </w:rPr>
        <w:tab/>
        <w:t>Визначенн</w:t>
      </w:r>
      <w:r w:rsidR="00CC7DB3">
        <w:rPr>
          <w:sz w:val="28"/>
          <w:szCs w:val="28"/>
          <w:lang w:val="uk-UA"/>
        </w:rPr>
        <w:t>ю</w:t>
      </w:r>
      <w:r>
        <w:rPr>
          <w:sz w:val="28"/>
          <w:szCs w:val="28"/>
          <w:lang w:val="uk-UA"/>
        </w:rPr>
        <w:t xml:space="preserve"> дати портрета Людовика ХІІІ, награвірованого Ніколасом де Клерком</w:t>
      </w:r>
      <w:r w:rsidR="00CC7DB3">
        <w:rPr>
          <w:sz w:val="28"/>
          <w:szCs w:val="28"/>
          <w:lang w:val="uk-UA"/>
        </w:rPr>
        <w:t xml:space="preserve"> між 1615–1617 роками</w:t>
      </w:r>
      <w:r w:rsidR="00611BB0">
        <w:rPr>
          <w:sz w:val="28"/>
          <w:szCs w:val="28"/>
          <w:lang w:val="uk-UA"/>
        </w:rPr>
        <w:t>,</w:t>
      </w:r>
      <w:r w:rsidR="00CC7DB3">
        <w:rPr>
          <w:sz w:val="28"/>
          <w:szCs w:val="28"/>
          <w:lang w:val="uk-UA"/>
        </w:rPr>
        <w:t xml:space="preserve"> допомогли «Розважальні історії»</w:t>
      </w:r>
      <w:r w:rsidR="00B22A88">
        <w:rPr>
          <w:sz w:val="28"/>
          <w:szCs w:val="28"/>
          <w:lang w:val="uk-UA"/>
        </w:rPr>
        <w:t xml:space="preserve"> французького літератора з оточення мадам Рамбуйє </w:t>
      </w:r>
      <w:r w:rsidR="00B22A88" w:rsidRPr="00B22A88">
        <w:rPr>
          <w:bCs/>
          <w:sz w:val="28"/>
          <w:szCs w:val="28"/>
          <w:lang w:val="uk-UA"/>
        </w:rPr>
        <w:t>Жедеона Таллємана де Рєо</w:t>
      </w:r>
      <w:r w:rsidR="00B22A88" w:rsidRPr="00B22A88">
        <w:rPr>
          <w:lang w:val="uk-UA"/>
        </w:rPr>
        <w:t xml:space="preserve"> (1619</w:t>
      </w:r>
      <w:r w:rsidR="009E166D">
        <w:rPr>
          <w:lang w:val="uk-UA"/>
        </w:rPr>
        <w:t>–</w:t>
      </w:r>
      <w:r w:rsidR="00B22A88" w:rsidRPr="00B22A88">
        <w:rPr>
          <w:lang w:val="uk-UA"/>
        </w:rPr>
        <w:t>1692)</w:t>
      </w:r>
      <w:r w:rsidR="00B22A88">
        <w:rPr>
          <w:lang w:val="uk-UA"/>
        </w:rPr>
        <w:t>.</w:t>
      </w:r>
      <w:r w:rsidR="00F06EFA">
        <w:rPr>
          <w:rStyle w:val="a4"/>
          <w:lang w:val="uk-UA"/>
        </w:rPr>
        <w:footnoteReference w:id="2"/>
      </w:r>
      <w:r w:rsidR="00B22A88">
        <w:rPr>
          <w:lang w:val="uk-UA"/>
        </w:rPr>
        <w:t xml:space="preserve"> </w:t>
      </w:r>
      <w:r w:rsidR="003C108E">
        <w:rPr>
          <w:lang w:val="uk-UA"/>
        </w:rPr>
        <w:t xml:space="preserve">З </w:t>
      </w:r>
      <w:r w:rsidR="003C108E">
        <w:rPr>
          <w:sz w:val="28"/>
          <w:szCs w:val="28"/>
          <w:lang w:val="uk-UA"/>
        </w:rPr>
        <w:t>«Розважальних історій»</w:t>
      </w:r>
      <w:r w:rsidR="00B22A88">
        <w:t> </w:t>
      </w:r>
      <w:r w:rsidR="003C108E" w:rsidRPr="00B22A88">
        <w:rPr>
          <w:bCs/>
          <w:sz w:val="28"/>
          <w:szCs w:val="28"/>
          <w:lang w:val="uk-UA"/>
        </w:rPr>
        <w:t>Таллємана де Рєо</w:t>
      </w:r>
      <w:r w:rsidR="003C108E">
        <w:rPr>
          <w:bCs/>
          <w:sz w:val="28"/>
          <w:szCs w:val="28"/>
          <w:lang w:val="uk-UA"/>
        </w:rPr>
        <w:t xml:space="preserve"> дізнаємося, що</w:t>
      </w:r>
      <w:r w:rsidR="003C108E" w:rsidRPr="007A1C15">
        <w:rPr>
          <w:sz w:val="28"/>
          <w:szCs w:val="28"/>
          <w:lang w:val="uk-UA"/>
        </w:rPr>
        <w:t xml:space="preserve"> </w:t>
      </w:r>
      <w:r w:rsidR="003C108E">
        <w:rPr>
          <w:sz w:val="28"/>
          <w:szCs w:val="28"/>
          <w:lang w:val="uk-UA"/>
        </w:rPr>
        <w:t>к</w:t>
      </w:r>
      <w:r w:rsidR="007A1C15" w:rsidRPr="007A1C15">
        <w:rPr>
          <w:sz w:val="28"/>
          <w:szCs w:val="28"/>
          <w:lang w:val="uk-UA"/>
        </w:rPr>
        <w:t>ороль</w:t>
      </w:r>
      <w:r w:rsidR="007A1C15">
        <w:rPr>
          <w:sz w:val="28"/>
          <w:szCs w:val="28"/>
          <w:lang w:val="uk-UA"/>
        </w:rPr>
        <w:t xml:space="preserve"> був з дитинства слабого здоров‘я і борода й вуса у нього почали рости після двадцяти років. </w:t>
      </w:r>
      <w:r w:rsidR="00A65105">
        <w:rPr>
          <w:sz w:val="28"/>
          <w:szCs w:val="28"/>
          <w:lang w:val="uk-UA"/>
        </w:rPr>
        <w:t>Тільки но</w:t>
      </w:r>
      <w:r w:rsidR="007A1C15">
        <w:rPr>
          <w:sz w:val="28"/>
          <w:szCs w:val="28"/>
          <w:lang w:val="uk-UA"/>
        </w:rPr>
        <w:t xml:space="preserve"> король навчився голитися самотужки, він «поголив усім своїм офіцерам бороди, залишивши маленький </w:t>
      </w:r>
      <w:r w:rsidR="00A65105" w:rsidRPr="00A65105">
        <w:rPr>
          <w:sz w:val="28"/>
          <w:szCs w:val="28"/>
          <w:lang w:val="uk-UA"/>
        </w:rPr>
        <w:t>шматочок</w:t>
      </w:r>
      <w:r w:rsidR="007A1C15" w:rsidRPr="00A65105">
        <w:rPr>
          <w:sz w:val="28"/>
          <w:szCs w:val="28"/>
          <w:lang w:val="uk-UA"/>
        </w:rPr>
        <w:t xml:space="preserve"> </w:t>
      </w:r>
      <w:r w:rsidR="007A1C15" w:rsidRPr="007A1C15">
        <w:rPr>
          <w:sz w:val="28"/>
          <w:szCs w:val="28"/>
          <w:lang w:val="uk-UA"/>
        </w:rPr>
        <w:t xml:space="preserve">волосся під </w:t>
      </w:r>
      <w:r w:rsidR="002A476C">
        <w:rPr>
          <w:sz w:val="28"/>
          <w:szCs w:val="28"/>
          <w:lang w:val="uk-UA"/>
        </w:rPr>
        <w:t>нижньою губою.</w:t>
      </w:r>
      <w:r w:rsidR="007A1C15" w:rsidRPr="007A1C15">
        <w:rPr>
          <w:sz w:val="28"/>
          <w:szCs w:val="28"/>
          <w:lang w:val="uk-UA"/>
        </w:rPr>
        <w:t xml:space="preserve"> </w:t>
      </w:r>
      <w:r w:rsidR="002A476C" w:rsidRPr="002A476C">
        <w:rPr>
          <w:sz w:val="28"/>
          <w:szCs w:val="28"/>
          <w:lang w:val="uk-UA"/>
        </w:rPr>
        <w:t xml:space="preserve">(З того часу ті, хто ще не досяг занадто похилого віку, голять бороду и залишають вуса). </w:t>
      </w:r>
      <w:r w:rsidR="00A65105">
        <w:rPr>
          <w:sz w:val="28"/>
          <w:szCs w:val="28"/>
          <w:lang w:val="uk-UA"/>
        </w:rPr>
        <w:t>З цього приводу</w:t>
      </w:r>
      <w:r w:rsidR="002A476C" w:rsidRPr="002A476C">
        <w:rPr>
          <w:sz w:val="28"/>
          <w:szCs w:val="28"/>
          <w:lang w:val="uk-UA"/>
        </w:rPr>
        <w:t xml:space="preserve"> була написана пісе</w:t>
      </w:r>
      <w:r w:rsidR="002A476C">
        <w:rPr>
          <w:sz w:val="28"/>
          <w:szCs w:val="28"/>
          <w:lang w:val="uk-UA"/>
        </w:rPr>
        <w:t>н</w:t>
      </w:r>
      <w:r w:rsidR="002A476C" w:rsidRPr="002A476C">
        <w:rPr>
          <w:sz w:val="28"/>
          <w:szCs w:val="28"/>
          <w:lang w:val="uk-UA"/>
        </w:rPr>
        <w:t>ька</w:t>
      </w:r>
      <w:r w:rsidR="00A65105">
        <w:rPr>
          <w:sz w:val="28"/>
          <w:szCs w:val="28"/>
          <w:lang w:val="uk-UA"/>
        </w:rPr>
        <w:t>»</w:t>
      </w:r>
      <w:r w:rsidR="002A476C" w:rsidRPr="002A476C">
        <w:rPr>
          <w:sz w:val="28"/>
          <w:szCs w:val="28"/>
          <w:lang w:val="uk-UA"/>
        </w:rPr>
        <w:t>.</w:t>
      </w:r>
      <w:r w:rsidR="002A476C">
        <w:rPr>
          <w:rStyle w:val="a4"/>
          <w:sz w:val="28"/>
          <w:szCs w:val="28"/>
          <w:lang w:val="uk-UA"/>
        </w:rPr>
        <w:footnoteReference w:id="3"/>
      </w:r>
      <w:r w:rsidR="002A476C">
        <w:rPr>
          <w:sz w:val="28"/>
          <w:szCs w:val="28"/>
          <w:lang w:val="uk-UA"/>
        </w:rPr>
        <w:t xml:space="preserve"> </w:t>
      </w:r>
      <w:r w:rsidR="00611BB0">
        <w:rPr>
          <w:sz w:val="28"/>
          <w:szCs w:val="28"/>
          <w:lang w:val="uk-UA"/>
        </w:rPr>
        <w:t>Тож можна</w:t>
      </w:r>
      <w:r w:rsidR="00531B33">
        <w:rPr>
          <w:sz w:val="28"/>
          <w:szCs w:val="28"/>
          <w:lang w:val="uk-UA"/>
        </w:rPr>
        <w:t xml:space="preserve"> </w:t>
      </w:r>
      <w:r w:rsidR="00A65105">
        <w:rPr>
          <w:sz w:val="28"/>
          <w:szCs w:val="28"/>
          <w:lang w:val="uk-UA"/>
        </w:rPr>
        <w:t>вважати</w:t>
      </w:r>
      <w:r w:rsidR="00531B33">
        <w:rPr>
          <w:sz w:val="28"/>
          <w:szCs w:val="28"/>
          <w:lang w:val="uk-UA"/>
        </w:rPr>
        <w:t>, що на гравюрі Ніколаса де Клерка король зображений приблизно шістнадцятирічним юнаком</w:t>
      </w:r>
      <w:r w:rsidR="002F1754">
        <w:rPr>
          <w:sz w:val="28"/>
          <w:szCs w:val="28"/>
          <w:lang w:val="uk-UA"/>
        </w:rPr>
        <w:t>,</w:t>
      </w:r>
      <w:r w:rsidR="00146EBF">
        <w:rPr>
          <w:sz w:val="28"/>
          <w:szCs w:val="28"/>
          <w:lang w:val="uk-UA"/>
        </w:rPr>
        <w:t xml:space="preserve"> і не старшим</w:t>
      </w:r>
      <w:r w:rsidR="00531B33">
        <w:rPr>
          <w:sz w:val="28"/>
          <w:szCs w:val="28"/>
          <w:lang w:val="uk-UA"/>
        </w:rPr>
        <w:t>.</w:t>
      </w:r>
      <w:r w:rsidR="002F66C7">
        <w:rPr>
          <w:sz w:val="28"/>
          <w:szCs w:val="28"/>
          <w:lang w:val="uk-UA"/>
        </w:rPr>
        <w:t xml:space="preserve"> Тому вірогідн</w:t>
      </w:r>
      <w:r w:rsidR="00611BB0">
        <w:rPr>
          <w:sz w:val="28"/>
          <w:szCs w:val="28"/>
          <w:lang w:val="uk-UA"/>
        </w:rPr>
        <w:t xml:space="preserve">а </w:t>
      </w:r>
      <w:r w:rsidR="002F66C7">
        <w:rPr>
          <w:sz w:val="28"/>
          <w:szCs w:val="28"/>
          <w:lang w:val="uk-UA"/>
        </w:rPr>
        <w:t>дат</w:t>
      </w:r>
      <w:r w:rsidR="00611BB0">
        <w:rPr>
          <w:sz w:val="28"/>
          <w:szCs w:val="28"/>
          <w:lang w:val="uk-UA"/>
        </w:rPr>
        <w:t xml:space="preserve">а </w:t>
      </w:r>
      <w:r w:rsidR="002F66C7">
        <w:rPr>
          <w:sz w:val="28"/>
          <w:szCs w:val="28"/>
          <w:lang w:val="uk-UA"/>
        </w:rPr>
        <w:t xml:space="preserve"> гравюри </w:t>
      </w:r>
      <w:r w:rsidR="00611BB0">
        <w:rPr>
          <w:sz w:val="28"/>
          <w:szCs w:val="28"/>
          <w:lang w:val="uk-UA"/>
        </w:rPr>
        <w:t xml:space="preserve">- </w:t>
      </w:r>
      <w:r w:rsidR="002F66C7">
        <w:rPr>
          <w:sz w:val="28"/>
          <w:szCs w:val="28"/>
          <w:lang w:val="uk-UA"/>
        </w:rPr>
        <w:t>1615 рік.</w:t>
      </w:r>
    </w:p>
    <w:p w:rsidR="006949E6" w:rsidRDefault="00BE5028" w:rsidP="00921D88">
      <w:pPr>
        <w:spacing w:line="360" w:lineRule="auto"/>
        <w:jc w:val="both"/>
        <w:rPr>
          <w:sz w:val="28"/>
          <w:szCs w:val="28"/>
          <w:lang w:val="uk-UA"/>
        </w:rPr>
      </w:pPr>
      <w:r w:rsidRPr="00586643">
        <w:rPr>
          <w:sz w:val="28"/>
          <w:szCs w:val="28"/>
          <w:lang w:val="uk-UA"/>
        </w:rPr>
        <w:tab/>
      </w:r>
      <w:r w:rsidRPr="00BE5028">
        <w:rPr>
          <w:sz w:val="28"/>
          <w:szCs w:val="28"/>
          <w:lang w:val="uk-UA"/>
        </w:rPr>
        <w:t>Ключов</w:t>
      </w:r>
      <w:r>
        <w:rPr>
          <w:sz w:val="28"/>
          <w:szCs w:val="28"/>
          <w:lang w:val="uk-UA"/>
        </w:rPr>
        <w:t>а</w:t>
      </w:r>
      <w:r w:rsidRPr="00BE5028">
        <w:rPr>
          <w:sz w:val="28"/>
          <w:szCs w:val="28"/>
          <w:lang w:val="uk-UA"/>
        </w:rPr>
        <w:t xml:space="preserve"> роль </w:t>
      </w:r>
      <w:r>
        <w:rPr>
          <w:sz w:val="28"/>
          <w:szCs w:val="28"/>
          <w:lang w:val="uk-UA"/>
        </w:rPr>
        <w:t>іконографічного дослідження</w:t>
      </w:r>
      <w:r w:rsidR="00AE5C0A">
        <w:rPr>
          <w:sz w:val="28"/>
          <w:szCs w:val="28"/>
          <w:lang w:val="uk-UA"/>
        </w:rPr>
        <w:t xml:space="preserve"> полягає</w:t>
      </w:r>
      <w:r>
        <w:rPr>
          <w:sz w:val="28"/>
          <w:szCs w:val="28"/>
          <w:lang w:val="uk-UA"/>
        </w:rPr>
        <w:t xml:space="preserve"> у встановленні відповідності </w:t>
      </w:r>
      <w:r w:rsidR="00586643">
        <w:rPr>
          <w:sz w:val="28"/>
          <w:szCs w:val="28"/>
          <w:lang w:val="uk-UA"/>
        </w:rPr>
        <w:t>зображен</w:t>
      </w:r>
      <w:r w:rsidR="0051359C">
        <w:rPr>
          <w:sz w:val="28"/>
          <w:szCs w:val="28"/>
          <w:lang w:val="uk-UA"/>
        </w:rPr>
        <w:t>ня</w:t>
      </w:r>
      <w:r w:rsidR="00586643">
        <w:rPr>
          <w:sz w:val="28"/>
          <w:szCs w:val="28"/>
          <w:lang w:val="uk-UA"/>
        </w:rPr>
        <w:t xml:space="preserve"> особи імен</w:t>
      </w:r>
      <w:r w:rsidR="0051359C">
        <w:rPr>
          <w:sz w:val="28"/>
          <w:szCs w:val="28"/>
          <w:lang w:val="uk-UA"/>
        </w:rPr>
        <w:t>і</w:t>
      </w:r>
      <w:r w:rsidR="00586643">
        <w:rPr>
          <w:sz w:val="28"/>
          <w:szCs w:val="28"/>
          <w:lang w:val="uk-UA"/>
        </w:rPr>
        <w:t xml:space="preserve">, зазначеному автором у  </w:t>
      </w:r>
      <w:r w:rsidR="00C8165B">
        <w:rPr>
          <w:sz w:val="28"/>
          <w:szCs w:val="28"/>
          <w:lang w:val="uk-UA"/>
        </w:rPr>
        <w:t>текстов</w:t>
      </w:r>
      <w:r w:rsidR="00586643">
        <w:rPr>
          <w:sz w:val="28"/>
          <w:szCs w:val="28"/>
          <w:lang w:val="uk-UA"/>
        </w:rPr>
        <w:t>ій</w:t>
      </w:r>
      <w:r w:rsidR="00C8165B">
        <w:rPr>
          <w:sz w:val="28"/>
          <w:szCs w:val="28"/>
          <w:lang w:val="uk-UA"/>
        </w:rPr>
        <w:t xml:space="preserve"> частин</w:t>
      </w:r>
      <w:r w:rsidR="00586643">
        <w:rPr>
          <w:sz w:val="28"/>
          <w:szCs w:val="28"/>
          <w:lang w:val="uk-UA"/>
        </w:rPr>
        <w:t>і</w:t>
      </w:r>
      <w:r w:rsidR="00C8165B">
        <w:rPr>
          <w:sz w:val="28"/>
          <w:szCs w:val="28"/>
          <w:lang w:val="uk-UA"/>
        </w:rPr>
        <w:t xml:space="preserve"> гравюри. </w:t>
      </w:r>
      <w:r w:rsidR="000D4DA4">
        <w:rPr>
          <w:sz w:val="28"/>
          <w:szCs w:val="28"/>
          <w:lang w:val="uk-UA"/>
        </w:rPr>
        <w:t>На</w:t>
      </w:r>
      <w:r w:rsidR="00C8165B">
        <w:rPr>
          <w:sz w:val="28"/>
          <w:szCs w:val="28"/>
          <w:lang w:val="uk-UA"/>
        </w:rPr>
        <w:t xml:space="preserve"> портрета</w:t>
      </w:r>
      <w:r w:rsidR="000D4DA4">
        <w:rPr>
          <w:sz w:val="28"/>
          <w:szCs w:val="28"/>
          <w:lang w:val="uk-UA"/>
        </w:rPr>
        <w:t>х французького короля Людовика ХІІІ</w:t>
      </w:r>
      <w:r w:rsidR="00C8165B">
        <w:rPr>
          <w:sz w:val="28"/>
          <w:szCs w:val="28"/>
          <w:lang w:val="uk-UA"/>
        </w:rPr>
        <w:t xml:space="preserve"> </w:t>
      </w:r>
      <w:r w:rsidR="00AE5C0A">
        <w:rPr>
          <w:sz w:val="28"/>
          <w:szCs w:val="28"/>
          <w:lang w:val="uk-UA"/>
        </w:rPr>
        <w:t xml:space="preserve">із </w:t>
      </w:r>
      <w:r w:rsidR="00C8165B">
        <w:rPr>
          <w:sz w:val="28"/>
          <w:szCs w:val="28"/>
          <w:lang w:val="uk-UA"/>
        </w:rPr>
        <w:t>зібрання НБУВ,</w:t>
      </w:r>
      <w:r>
        <w:rPr>
          <w:sz w:val="28"/>
          <w:szCs w:val="28"/>
          <w:lang w:val="uk-UA"/>
        </w:rPr>
        <w:t xml:space="preserve"> </w:t>
      </w:r>
      <w:r w:rsidR="00C8165B">
        <w:rPr>
          <w:sz w:val="28"/>
          <w:szCs w:val="28"/>
          <w:lang w:val="uk-UA"/>
        </w:rPr>
        <w:t xml:space="preserve">награвірованих </w:t>
      </w:r>
      <w:r w:rsidR="00C8165B" w:rsidRPr="000D4DA4">
        <w:rPr>
          <w:bCs/>
          <w:sz w:val="28"/>
          <w:szCs w:val="28"/>
          <w:lang w:val="uk-UA"/>
        </w:rPr>
        <w:t>П'єр</w:t>
      </w:r>
      <w:r w:rsidR="00C8165B" w:rsidRPr="00BE5028">
        <w:rPr>
          <w:bCs/>
          <w:sz w:val="28"/>
          <w:szCs w:val="28"/>
          <w:lang w:val="uk-UA"/>
        </w:rPr>
        <w:t>ом</w:t>
      </w:r>
      <w:r w:rsidR="00C8165B" w:rsidRPr="000D4DA4">
        <w:rPr>
          <w:bCs/>
          <w:sz w:val="28"/>
          <w:szCs w:val="28"/>
          <w:lang w:val="uk-UA"/>
        </w:rPr>
        <w:t xml:space="preserve"> Даре де Казеньов</w:t>
      </w:r>
      <w:r w:rsidR="00C8165B" w:rsidRPr="00BE5028">
        <w:rPr>
          <w:bCs/>
          <w:sz w:val="28"/>
          <w:szCs w:val="28"/>
          <w:lang w:val="uk-UA"/>
        </w:rPr>
        <w:t>им</w:t>
      </w:r>
      <w:r w:rsidR="00C8165B">
        <w:rPr>
          <w:bCs/>
          <w:sz w:val="28"/>
          <w:szCs w:val="28"/>
          <w:lang w:val="uk-UA"/>
        </w:rPr>
        <w:t xml:space="preserve"> (Інв. №</w:t>
      </w:r>
      <w:r w:rsidR="000D4DA4">
        <w:rPr>
          <w:bCs/>
          <w:sz w:val="28"/>
          <w:szCs w:val="28"/>
          <w:lang w:val="uk-UA"/>
        </w:rPr>
        <w:t xml:space="preserve"> Ал.598/85)</w:t>
      </w:r>
      <w:r w:rsidR="00C8165B">
        <w:rPr>
          <w:bCs/>
          <w:sz w:val="28"/>
          <w:szCs w:val="28"/>
          <w:lang w:val="uk-UA"/>
        </w:rPr>
        <w:t xml:space="preserve"> та </w:t>
      </w:r>
      <w:r w:rsidR="00AB11A0">
        <w:rPr>
          <w:bCs/>
          <w:sz w:val="28"/>
          <w:szCs w:val="28"/>
          <w:lang w:val="uk-UA"/>
        </w:rPr>
        <w:t xml:space="preserve">Маттеусом </w:t>
      </w:r>
      <w:r w:rsidR="00C8165B">
        <w:rPr>
          <w:bCs/>
          <w:sz w:val="28"/>
          <w:szCs w:val="28"/>
          <w:lang w:val="uk-UA"/>
        </w:rPr>
        <w:t>Меріаном Старшим</w:t>
      </w:r>
      <w:r w:rsidR="00816F1C" w:rsidRPr="00816F1C">
        <w:rPr>
          <w:bCs/>
          <w:sz w:val="28"/>
          <w:szCs w:val="28"/>
          <w:lang w:val="uk-UA"/>
        </w:rPr>
        <w:t>(</w:t>
      </w:r>
      <w:r w:rsidR="00C8165B">
        <w:rPr>
          <w:bCs/>
          <w:sz w:val="28"/>
          <w:szCs w:val="28"/>
          <w:lang w:val="uk-UA"/>
        </w:rPr>
        <w:t>?</w:t>
      </w:r>
      <w:r w:rsidR="00816F1C" w:rsidRPr="00816F1C">
        <w:rPr>
          <w:bCs/>
          <w:sz w:val="28"/>
          <w:szCs w:val="28"/>
          <w:lang w:val="uk-UA"/>
        </w:rPr>
        <w:t>).</w:t>
      </w:r>
      <w:r w:rsidR="000D4DA4" w:rsidRPr="000D4DA4">
        <w:rPr>
          <w:bCs/>
          <w:sz w:val="28"/>
          <w:szCs w:val="28"/>
          <w:lang w:val="uk-UA"/>
        </w:rPr>
        <w:t xml:space="preserve"> </w:t>
      </w:r>
      <w:r w:rsidR="000D4DA4">
        <w:rPr>
          <w:bCs/>
          <w:sz w:val="28"/>
          <w:szCs w:val="28"/>
          <w:lang w:val="uk-UA"/>
        </w:rPr>
        <w:t>(Інв. № Ал.598/84)</w:t>
      </w:r>
      <w:r w:rsidR="00C8165B">
        <w:rPr>
          <w:sz w:val="28"/>
          <w:szCs w:val="28"/>
          <w:lang w:val="uk-UA"/>
        </w:rPr>
        <w:t xml:space="preserve"> </w:t>
      </w:r>
      <w:r w:rsidR="004F5215">
        <w:rPr>
          <w:sz w:val="28"/>
          <w:szCs w:val="28"/>
          <w:lang w:val="uk-UA"/>
        </w:rPr>
        <w:t xml:space="preserve">риси </w:t>
      </w:r>
      <w:r w:rsidR="000D4DA4">
        <w:rPr>
          <w:sz w:val="28"/>
          <w:szCs w:val="28"/>
          <w:lang w:val="uk-UA"/>
        </w:rPr>
        <w:t>обличчя зображеного настільки несхожі, що викликають сумнів щодо відповідності</w:t>
      </w:r>
      <w:r w:rsidR="00CC3B42">
        <w:rPr>
          <w:sz w:val="28"/>
          <w:szCs w:val="28"/>
          <w:lang w:val="uk-UA"/>
        </w:rPr>
        <w:t xml:space="preserve"> його</w:t>
      </w:r>
      <w:r w:rsidR="000D4DA4">
        <w:rPr>
          <w:sz w:val="28"/>
          <w:szCs w:val="28"/>
          <w:lang w:val="uk-UA"/>
        </w:rPr>
        <w:t xml:space="preserve"> </w:t>
      </w:r>
      <w:r w:rsidR="00AE5C0A">
        <w:rPr>
          <w:sz w:val="28"/>
          <w:szCs w:val="28"/>
          <w:lang w:val="uk-UA"/>
        </w:rPr>
        <w:t>імені,</w:t>
      </w:r>
      <w:r w:rsidR="000D4DA4">
        <w:rPr>
          <w:sz w:val="28"/>
          <w:szCs w:val="28"/>
          <w:lang w:val="uk-UA"/>
        </w:rPr>
        <w:t xml:space="preserve"> зазначено</w:t>
      </w:r>
      <w:r w:rsidR="00AE5C0A">
        <w:rPr>
          <w:sz w:val="28"/>
          <w:szCs w:val="28"/>
          <w:lang w:val="uk-UA"/>
        </w:rPr>
        <w:t>му у тексті</w:t>
      </w:r>
      <w:r w:rsidR="000D4DA4">
        <w:rPr>
          <w:sz w:val="28"/>
          <w:szCs w:val="28"/>
          <w:lang w:val="uk-UA"/>
        </w:rPr>
        <w:t xml:space="preserve">. </w:t>
      </w:r>
    </w:p>
    <w:p w:rsidR="005F20B5" w:rsidRDefault="006949E6" w:rsidP="00921D88">
      <w:pPr>
        <w:spacing w:line="360" w:lineRule="auto"/>
        <w:jc w:val="both"/>
        <w:rPr>
          <w:bCs/>
          <w:iCs/>
          <w:sz w:val="28"/>
          <w:szCs w:val="28"/>
          <w:lang w:val="uk-UA"/>
        </w:rPr>
      </w:pPr>
      <w:r>
        <w:rPr>
          <w:sz w:val="28"/>
          <w:szCs w:val="28"/>
          <w:lang w:val="uk-UA"/>
        </w:rPr>
        <w:tab/>
      </w:r>
      <w:r w:rsidR="00092876">
        <w:rPr>
          <w:sz w:val="28"/>
          <w:szCs w:val="28"/>
          <w:lang w:val="uk-UA"/>
        </w:rPr>
        <w:t xml:space="preserve">У процесі </w:t>
      </w:r>
      <w:r w:rsidR="000D4DA4">
        <w:rPr>
          <w:sz w:val="28"/>
          <w:szCs w:val="28"/>
          <w:lang w:val="uk-UA"/>
        </w:rPr>
        <w:t>пошук</w:t>
      </w:r>
      <w:r w:rsidR="00092876">
        <w:rPr>
          <w:sz w:val="28"/>
          <w:szCs w:val="28"/>
          <w:lang w:val="uk-UA"/>
        </w:rPr>
        <w:t>у</w:t>
      </w:r>
      <w:r>
        <w:rPr>
          <w:sz w:val="28"/>
          <w:szCs w:val="28"/>
          <w:lang w:val="uk-UA"/>
        </w:rPr>
        <w:t xml:space="preserve"> інших творів</w:t>
      </w:r>
      <w:r w:rsidR="00490BBF">
        <w:rPr>
          <w:sz w:val="28"/>
          <w:szCs w:val="28"/>
          <w:lang w:val="uk-UA"/>
        </w:rPr>
        <w:t xml:space="preserve"> 1610–1640-х років</w:t>
      </w:r>
      <w:r>
        <w:rPr>
          <w:sz w:val="28"/>
          <w:szCs w:val="28"/>
          <w:lang w:val="uk-UA"/>
        </w:rPr>
        <w:t xml:space="preserve"> із зображенням Людовика ХІІІ</w:t>
      </w:r>
      <w:r w:rsidR="00092876">
        <w:rPr>
          <w:sz w:val="28"/>
          <w:szCs w:val="28"/>
          <w:lang w:val="uk-UA"/>
        </w:rPr>
        <w:t xml:space="preserve"> виявилося, що кожний із </w:t>
      </w:r>
      <w:r w:rsidR="000D4DA4">
        <w:rPr>
          <w:sz w:val="28"/>
          <w:szCs w:val="28"/>
          <w:lang w:val="uk-UA"/>
        </w:rPr>
        <w:t>портретів</w:t>
      </w:r>
      <w:r>
        <w:rPr>
          <w:sz w:val="28"/>
          <w:szCs w:val="28"/>
          <w:lang w:val="uk-UA"/>
        </w:rPr>
        <w:t xml:space="preserve"> зібрання НБУВ</w:t>
      </w:r>
      <w:r w:rsidR="00092876">
        <w:rPr>
          <w:sz w:val="28"/>
          <w:szCs w:val="28"/>
          <w:lang w:val="uk-UA"/>
        </w:rPr>
        <w:t xml:space="preserve"> має свій іконографічний ряд. </w:t>
      </w:r>
      <w:r w:rsidR="004F5215">
        <w:rPr>
          <w:sz w:val="28"/>
          <w:szCs w:val="28"/>
          <w:lang w:val="uk-UA"/>
        </w:rPr>
        <w:t>Риси обличчя короля, зображеного на п</w:t>
      </w:r>
      <w:r w:rsidR="008B089A">
        <w:rPr>
          <w:sz w:val="28"/>
          <w:szCs w:val="28"/>
          <w:lang w:val="uk-UA"/>
        </w:rPr>
        <w:t>ортрет</w:t>
      </w:r>
      <w:r w:rsidR="004F5215">
        <w:rPr>
          <w:sz w:val="28"/>
          <w:szCs w:val="28"/>
          <w:lang w:val="uk-UA"/>
        </w:rPr>
        <w:t xml:space="preserve">і з </w:t>
      </w:r>
      <w:r w:rsidR="008B089A">
        <w:rPr>
          <w:sz w:val="28"/>
          <w:szCs w:val="28"/>
          <w:lang w:val="uk-UA"/>
        </w:rPr>
        <w:t>виданн</w:t>
      </w:r>
      <w:r w:rsidR="004F5215">
        <w:rPr>
          <w:sz w:val="28"/>
          <w:szCs w:val="28"/>
          <w:lang w:val="uk-UA"/>
        </w:rPr>
        <w:t>я</w:t>
      </w:r>
      <w:r w:rsidR="008B089A">
        <w:rPr>
          <w:sz w:val="28"/>
          <w:szCs w:val="28"/>
          <w:lang w:val="uk-UA"/>
        </w:rPr>
        <w:t xml:space="preserve"> </w:t>
      </w:r>
      <w:r w:rsidR="008B089A" w:rsidRPr="00AB11A0">
        <w:rPr>
          <w:sz w:val="28"/>
          <w:szCs w:val="28"/>
          <w:lang w:val="uk-UA"/>
        </w:rPr>
        <w:t>«</w:t>
      </w:r>
      <w:r w:rsidR="008B089A" w:rsidRPr="00AB11A0">
        <w:rPr>
          <w:bCs/>
          <w:iCs/>
          <w:sz w:val="28"/>
          <w:szCs w:val="28"/>
        </w:rPr>
        <w:t>Theatrum</w:t>
      </w:r>
      <w:r w:rsidR="008B089A" w:rsidRPr="00AB11A0">
        <w:rPr>
          <w:bCs/>
          <w:iCs/>
          <w:sz w:val="28"/>
          <w:szCs w:val="28"/>
          <w:lang w:val="uk-UA"/>
        </w:rPr>
        <w:t xml:space="preserve"> </w:t>
      </w:r>
      <w:r w:rsidR="008B089A" w:rsidRPr="00556FCB">
        <w:rPr>
          <w:bCs/>
          <w:iCs/>
          <w:sz w:val="28"/>
          <w:szCs w:val="28"/>
        </w:rPr>
        <w:t>Europaeum</w:t>
      </w:r>
      <w:r w:rsidR="008B089A" w:rsidRPr="00556FCB">
        <w:rPr>
          <w:bCs/>
          <w:iCs/>
          <w:sz w:val="28"/>
          <w:szCs w:val="28"/>
          <w:lang w:val="uk-UA"/>
        </w:rPr>
        <w:t xml:space="preserve">…». </w:t>
      </w:r>
      <w:r w:rsidR="00AE5C0A">
        <w:rPr>
          <w:bCs/>
          <w:iCs/>
          <w:sz w:val="28"/>
          <w:szCs w:val="28"/>
          <w:lang w:val="uk-UA"/>
        </w:rPr>
        <w:t>(</w:t>
      </w:r>
      <w:r w:rsidR="00AE5C0A">
        <w:rPr>
          <w:sz w:val="28"/>
          <w:szCs w:val="28"/>
          <w:lang w:val="uk-UA"/>
        </w:rPr>
        <w:t xml:space="preserve">Маттеус Меріан Старший; </w:t>
      </w:r>
      <w:r w:rsidR="008B089A" w:rsidRPr="00556FCB">
        <w:rPr>
          <w:bCs/>
          <w:iCs/>
          <w:sz w:val="28"/>
          <w:szCs w:val="28"/>
          <w:lang w:val="uk-UA"/>
        </w:rPr>
        <w:t xml:space="preserve">1646. </w:t>
      </w:r>
      <w:r w:rsidR="00AE5C0A">
        <w:rPr>
          <w:bCs/>
          <w:iCs/>
          <w:sz w:val="28"/>
          <w:szCs w:val="28"/>
          <w:lang w:val="uk-UA"/>
        </w:rPr>
        <w:t>С. 100)</w:t>
      </w:r>
      <w:r w:rsidR="004F5215">
        <w:rPr>
          <w:bCs/>
          <w:iCs/>
          <w:sz w:val="28"/>
          <w:szCs w:val="28"/>
          <w:lang w:val="uk-UA"/>
        </w:rPr>
        <w:t>,</w:t>
      </w:r>
      <w:r w:rsidR="00AB11A0" w:rsidRPr="00556FCB">
        <w:rPr>
          <w:bCs/>
          <w:iCs/>
          <w:sz w:val="28"/>
          <w:szCs w:val="28"/>
          <w:lang w:val="uk-UA"/>
        </w:rPr>
        <w:t xml:space="preserve"> ма</w:t>
      </w:r>
      <w:r w:rsidR="00F52D6C">
        <w:rPr>
          <w:bCs/>
          <w:iCs/>
          <w:sz w:val="28"/>
          <w:szCs w:val="28"/>
          <w:lang w:val="uk-UA"/>
        </w:rPr>
        <w:t>ють</w:t>
      </w:r>
      <w:r w:rsidR="00AB11A0">
        <w:rPr>
          <w:bCs/>
          <w:iCs/>
          <w:sz w:val="28"/>
          <w:szCs w:val="28"/>
          <w:lang w:val="uk-UA"/>
        </w:rPr>
        <w:t xml:space="preserve"> певну схожість</w:t>
      </w:r>
      <w:r w:rsidR="00F52D6C">
        <w:rPr>
          <w:bCs/>
          <w:iCs/>
          <w:sz w:val="28"/>
          <w:szCs w:val="28"/>
          <w:lang w:val="uk-UA"/>
        </w:rPr>
        <w:t xml:space="preserve"> </w:t>
      </w:r>
      <w:r w:rsidR="00AB11A0">
        <w:rPr>
          <w:bCs/>
          <w:iCs/>
          <w:sz w:val="28"/>
          <w:szCs w:val="28"/>
          <w:lang w:val="uk-UA"/>
        </w:rPr>
        <w:t>(</w:t>
      </w:r>
      <w:r w:rsidR="00BF419B">
        <w:rPr>
          <w:bCs/>
          <w:iCs/>
          <w:sz w:val="28"/>
          <w:szCs w:val="28"/>
          <w:lang w:val="uk-UA"/>
        </w:rPr>
        <w:t>попри</w:t>
      </w:r>
      <w:r w:rsidR="00AB11A0">
        <w:rPr>
          <w:bCs/>
          <w:iCs/>
          <w:sz w:val="28"/>
          <w:szCs w:val="28"/>
          <w:lang w:val="uk-UA"/>
        </w:rPr>
        <w:t xml:space="preserve"> суттєво </w:t>
      </w:r>
      <w:r w:rsidR="00F52D6C">
        <w:rPr>
          <w:bCs/>
          <w:iCs/>
          <w:sz w:val="28"/>
          <w:szCs w:val="28"/>
          <w:lang w:val="uk-UA"/>
        </w:rPr>
        <w:t>молодший</w:t>
      </w:r>
      <w:r w:rsidR="00AB11A0">
        <w:rPr>
          <w:bCs/>
          <w:iCs/>
          <w:sz w:val="28"/>
          <w:szCs w:val="28"/>
          <w:lang w:val="uk-UA"/>
        </w:rPr>
        <w:t xml:space="preserve"> вік) </w:t>
      </w:r>
      <w:r w:rsidR="004F5215">
        <w:rPr>
          <w:bCs/>
          <w:iCs/>
          <w:sz w:val="28"/>
          <w:szCs w:val="28"/>
          <w:lang w:val="uk-UA"/>
        </w:rPr>
        <w:t xml:space="preserve">з </w:t>
      </w:r>
      <w:r w:rsidR="00BF419B">
        <w:rPr>
          <w:bCs/>
          <w:iCs/>
          <w:sz w:val="28"/>
          <w:szCs w:val="28"/>
          <w:lang w:val="uk-UA"/>
        </w:rPr>
        <w:t xml:space="preserve">особою, зображеною </w:t>
      </w:r>
      <w:r w:rsidR="00F52D6C">
        <w:rPr>
          <w:bCs/>
          <w:iCs/>
          <w:sz w:val="28"/>
          <w:szCs w:val="28"/>
          <w:lang w:val="uk-UA"/>
        </w:rPr>
        <w:t xml:space="preserve">у </w:t>
      </w:r>
      <w:r w:rsidR="00AB11A0">
        <w:rPr>
          <w:bCs/>
          <w:iCs/>
          <w:sz w:val="28"/>
          <w:szCs w:val="28"/>
          <w:lang w:val="uk-UA"/>
        </w:rPr>
        <w:t>парн</w:t>
      </w:r>
      <w:r w:rsidR="00F52D6C">
        <w:rPr>
          <w:bCs/>
          <w:iCs/>
          <w:sz w:val="28"/>
          <w:szCs w:val="28"/>
          <w:lang w:val="uk-UA"/>
        </w:rPr>
        <w:t>ому</w:t>
      </w:r>
      <w:r w:rsidR="00AB11A0">
        <w:rPr>
          <w:bCs/>
          <w:iCs/>
          <w:sz w:val="28"/>
          <w:szCs w:val="28"/>
          <w:lang w:val="uk-UA"/>
        </w:rPr>
        <w:t xml:space="preserve"> живописн</w:t>
      </w:r>
      <w:r w:rsidR="00F52D6C">
        <w:rPr>
          <w:bCs/>
          <w:iCs/>
          <w:sz w:val="28"/>
          <w:szCs w:val="28"/>
          <w:lang w:val="uk-UA"/>
        </w:rPr>
        <w:t>ому</w:t>
      </w:r>
      <w:r w:rsidR="00AB11A0">
        <w:rPr>
          <w:bCs/>
          <w:iCs/>
          <w:sz w:val="28"/>
          <w:szCs w:val="28"/>
          <w:lang w:val="uk-UA"/>
        </w:rPr>
        <w:t xml:space="preserve"> портрет</w:t>
      </w:r>
      <w:r w:rsidR="00F52D6C">
        <w:rPr>
          <w:bCs/>
          <w:iCs/>
          <w:sz w:val="28"/>
          <w:szCs w:val="28"/>
          <w:lang w:val="uk-UA"/>
        </w:rPr>
        <w:t>і</w:t>
      </w:r>
      <w:r w:rsidR="00AB11A0">
        <w:rPr>
          <w:bCs/>
          <w:iCs/>
          <w:sz w:val="28"/>
          <w:szCs w:val="28"/>
          <w:lang w:val="uk-UA"/>
        </w:rPr>
        <w:t xml:space="preserve"> Людовика ХІІІ і його дружини Анни Австрійської</w:t>
      </w:r>
      <w:r w:rsidR="00BF419B">
        <w:rPr>
          <w:bCs/>
          <w:iCs/>
          <w:sz w:val="28"/>
          <w:szCs w:val="28"/>
          <w:lang w:val="uk-UA"/>
        </w:rPr>
        <w:t xml:space="preserve"> (</w:t>
      </w:r>
      <w:r w:rsidR="00910E64">
        <w:rPr>
          <w:bCs/>
          <w:iCs/>
          <w:sz w:val="28"/>
          <w:szCs w:val="28"/>
          <w:lang w:val="uk-UA"/>
        </w:rPr>
        <w:t xml:space="preserve">автор </w:t>
      </w:r>
      <w:r w:rsidR="00556FCB">
        <w:rPr>
          <w:bCs/>
          <w:iCs/>
          <w:sz w:val="28"/>
          <w:szCs w:val="28"/>
          <w:lang w:val="uk-UA"/>
        </w:rPr>
        <w:t>Франс Пурбус Старши</w:t>
      </w:r>
      <w:r w:rsidR="00BF419B">
        <w:rPr>
          <w:bCs/>
          <w:iCs/>
          <w:sz w:val="28"/>
          <w:szCs w:val="28"/>
          <w:lang w:val="uk-UA"/>
        </w:rPr>
        <w:t>й,</w:t>
      </w:r>
      <w:r w:rsidR="00556FCB">
        <w:rPr>
          <w:bCs/>
          <w:iCs/>
          <w:sz w:val="28"/>
          <w:szCs w:val="28"/>
          <w:lang w:val="uk-UA"/>
        </w:rPr>
        <w:t xml:space="preserve"> бл. 1630 р.</w:t>
      </w:r>
      <w:r w:rsidR="00BF419B">
        <w:rPr>
          <w:bCs/>
          <w:iCs/>
          <w:sz w:val="28"/>
          <w:szCs w:val="28"/>
          <w:lang w:val="uk-UA"/>
        </w:rPr>
        <w:t>)</w:t>
      </w:r>
      <w:r w:rsidR="00910E64">
        <w:rPr>
          <w:bCs/>
          <w:iCs/>
          <w:sz w:val="28"/>
          <w:szCs w:val="28"/>
          <w:lang w:val="uk-UA"/>
        </w:rPr>
        <w:t>.</w:t>
      </w:r>
      <w:r w:rsidR="00556FCB">
        <w:rPr>
          <w:bCs/>
          <w:iCs/>
          <w:sz w:val="28"/>
          <w:szCs w:val="28"/>
          <w:lang w:val="uk-UA"/>
        </w:rPr>
        <w:t xml:space="preserve"> На </w:t>
      </w:r>
      <w:r w:rsidR="00910E64">
        <w:rPr>
          <w:bCs/>
          <w:iCs/>
          <w:sz w:val="28"/>
          <w:szCs w:val="28"/>
          <w:lang w:val="uk-UA"/>
        </w:rPr>
        <w:t>парном</w:t>
      </w:r>
      <w:r w:rsidR="00BF419B">
        <w:rPr>
          <w:bCs/>
          <w:iCs/>
          <w:sz w:val="28"/>
          <w:szCs w:val="28"/>
          <w:lang w:val="uk-UA"/>
        </w:rPr>
        <w:t>у</w:t>
      </w:r>
      <w:r w:rsidR="00556FCB">
        <w:rPr>
          <w:bCs/>
          <w:iCs/>
          <w:sz w:val="28"/>
          <w:szCs w:val="28"/>
          <w:lang w:val="uk-UA"/>
        </w:rPr>
        <w:t xml:space="preserve"> портреті король виглядає молодшим років на двадцять п‘ять</w:t>
      </w:r>
      <w:r w:rsidR="00F52D6C">
        <w:rPr>
          <w:bCs/>
          <w:iCs/>
          <w:sz w:val="28"/>
          <w:szCs w:val="28"/>
          <w:lang w:val="uk-UA"/>
        </w:rPr>
        <w:t xml:space="preserve">, </w:t>
      </w:r>
      <w:r w:rsidR="00913FA4">
        <w:rPr>
          <w:bCs/>
          <w:iCs/>
          <w:sz w:val="28"/>
          <w:szCs w:val="28"/>
          <w:lang w:val="uk-UA"/>
        </w:rPr>
        <w:t>та все ж</w:t>
      </w:r>
      <w:r w:rsidR="00490BBF">
        <w:rPr>
          <w:bCs/>
          <w:iCs/>
          <w:sz w:val="28"/>
          <w:szCs w:val="28"/>
          <w:lang w:val="uk-UA"/>
        </w:rPr>
        <w:t xml:space="preserve"> –</w:t>
      </w:r>
      <w:r w:rsidR="00F52D6C">
        <w:rPr>
          <w:bCs/>
          <w:iCs/>
          <w:sz w:val="28"/>
          <w:szCs w:val="28"/>
          <w:lang w:val="uk-UA"/>
        </w:rPr>
        <w:t xml:space="preserve"> овал лиця, </w:t>
      </w:r>
      <w:r w:rsidR="00881C11">
        <w:rPr>
          <w:bCs/>
          <w:iCs/>
          <w:sz w:val="28"/>
          <w:szCs w:val="28"/>
          <w:lang w:val="uk-UA"/>
        </w:rPr>
        <w:t xml:space="preserve">густі кучері, </w:t>
      </w:r>
      <w:r w:rsidR="00F52D6C">
        <w:rPr>
          <w:bCs/>
          <w:iCs/>
          <w:sz w:val="28"/>
          <w:szCs w:val="28"/>
          <w:lang w:val="uk-UA"/>
        </w:rPr>
        <w:t xml:space="preserve">брови, </w:t>
      </w:r>
      <w:r w:rsidR="00881C11">
        <w:rPr>
          <w:bCs/>
          <w:iCs/>
          <w:sz w:val="28"/>
          <w:szCs w:val="28"/>
          <w:lang w:val="uk-UA"/>
        </w:rPr>
        <w:t>очі, форма носа, вуси і борідка, губи</w:t>
      </w:r>
      <w:r w:rsidR="00BF419B">
        <w:rPr>
          <w:bCs/>
          <w:iCs/>
          <w:sz w:val="28"/>
          <w:szCs w:val="28"/>
          <w:lang w:val="uk-UA"/>
        </w:rPr>
        <w:t xml:space="preserve"> </w:t>
      </w:r>
      <w:r w:rsidR="00910E64">
        <w:rPr>
          <w:bCs/>
          <w:iCs/>
          <w:sz w:val="28"/>
          <w:szCs w:val="28"/>
          <w:lang w:val="uk-UA"/>
        </w:rPr>
        <w:t>–</w:t>
      </w:r>
      <w:r w:rsidR="00AE5C0A">
        <w:rPr>
          <w:bCs/>
          <w:iCs/>
          <w:sz w:val="28"/>
          <w:szCs w:val="28"/>
          <w:lang w:val="uk-UA"/>
        </w:rPr>
        <w:t xml:space="preserve"> </w:t>
      </w:r>
      <w:r w:rsidR="00816F1C">
        <w:rPr>
          <w:bCs/>
          <w:iCs/>
          <w:sz w:val="28"/>
          <w:szCs w:val="28"/>
          <w:lang w:val="uk-UA"/>
        </w:rPr>
        <w:t>не залишають</w:t>
      </w:r>
      <w:r w:rsidR="00D70024">
        <w:rPr>
          <w:bCs/>
          <w:iCs/>
          <w:sz w:val="28"/>
          <w:szCs w:val="28"/>
          <w:lang w:val="uk-UA"/>
        </w:rPr>
        <w:t xml:space="preserve"> </w:t>
      </w:r>
      <w:r w:rsidR="00881C11">
        <w:rPr>
          <w:bCs/>
          <w:iCs/>
          <w:sz w:val="28"/>
          <w:szCs w:val="28"/>
          <w:lang w:val="uk-UA"/>
        </w:rPr>
        <w:t>сумнів</w:t>
      </w:r>
      <w:r w:rsidR="00D70024">
        <w:rPr>
          <w:bCs/>
          <w:iCs/>
          <w:sz w:val="28"/>
          <w:szCs w:val="28"/>
          <w:lang w:val="uk-UA"/>
        </w:rPr>
        <w:t>у</w:t>
      </w:r>
      <w:r w:rsidR="00AE5C0A">
        <w:rPr>
          <w:bCs/>
          <w:iCs/>
          <w:sz w:val="28"/>
          <w:szCs w:val="28"/>
          <w:lang w:val="uk-UA"/>
        </w:rPr>
        <w:t>,</w:t>
      </w:r>
      <w:r w:rsidR="00816F1C">
        <w:rPr>
          <w:bCs/>
          <w:iCs/>
          <w:sz w:val="28"/>
          <w:szCs w:val="28"/>
          <w:lang w:val="uk-UA"/>
        </w:rPr>
        <w:t xml:space="preserve"> що </w:t>
      </w:r>
      <w:r w:rsidR="00490BBF">
        <w:rPr>
          <w:bCs/>
          <w:iCs/>
          <w:sz w:val="28"/>
          <w:szCs w:val="28"/>
          <w:lang w:val="uk-UA"/>
        </w:rPr>
        <w:t xml:space="preserve">обидва </w:t>
      </w:r>
      <w:r w:rsidR="00AE5C0A">
        <w:rPr>
          <w:bCs/>
          <w:iCs/>
          <w:sz w:val="28"/>
          <w:szCs w:val="28"/>
          <w:lang w:val="uk-UA"/>
        </w:rPr>
        <w:t>художник</w:t>
      </w:r>
      <w:r w:rsidR="00D70024">
        <w:rPr>
          <w:bCs/>
          <w:iCs/>
          <w:sz w:val="28"/>
          <w:szCs w:val="28"/>
          <w:lang w:val="uk-UA"/>
        </w:rPr>
        <w:t>и</w:t>
      </w:r>
      <w:r w:rsidR="00816F1C">
        <w:rPr>
          <w:bCs/>
          <w:iCs/>
          <w:sz w:val="28"/>
          <w:szCs w:val="28"/>
          <w:lang w:val="uk-UA"/>
        </w:rPr>
        <w:t>,</w:t>
      </w:r>
      <w:r w:rsidR="00D70024">
        <w:rPr>
          <w:bCs/>
          <w:iCs/>
          <w:sz w:val="28"/>
          <w:szCs w:val="28"/>
          <w:lang w:val="uk-UA"/>
        </w:rPr>
        <w:t xml:space="preserve"> </w:t>
      </w:r>
      <w:r w:rsidR="00816F1C">
        <w:rPr>
          <w:bCs/>
          <w:iCs/>
          <w:sz w:val="28"/>
          <w:szCs w:val="28"/>
          <w:lang w:val="uk-UA"/>
        </w:rPr>
        <w:t>вірогідно</w:t>
      </w:r>
      <w:r w:rsidR="00BF419B">
        <w:rPr>
          <w:bCs/>
          <w:iCs/>
          <w:sz w:val="28"/>
          <w:szCs w:val="28"/>
          <w:lang w:val="uk-UA"/>
        </w:rPr>
        <w:t>,</w:t>
      </w:r>
      <w:r w:rsidR="00D70024">
        <w:rPr>
          <w:bCs/>
          <w:iCs/>
          <w:sz w:val="28"/>
          <w:szCs w:val="28"/>
          <w:lang w:val="uk-UA"/>
        </w:rPr>
        <w:t xml:space="preserve"> вважали</w:t>
      </w:r>
      <w:r w:rsidR="00816F1C">
        <w:rPr>
          <w:bCs/>
          <w:iCs/>
          <w:sz w:val="28"/>
          <w:szCs w:val="28"/>
          <w:lang w:val="uk-UA"/>
        </w:rPr>
        <w:t xml:space="preserve"> свої портрети</w:t>
      </w:r>
      <w:r w:rsidR="00D70024">
        <w:rPr>
          <w:bCs/>
          <w:iCs/>
          <w:sz w:val="28"/>
          <w:szCs w:val="28"/>
          <w:lang w:val="uk-UA"/>
        </w:rPr>
        <w:t xml:space="preserve"> </w:t>
      </w:r>
      <w:r w:rsidR="00816F1C">
        <w:rPr>
          <w:bCs/>
          <w:iCs/>
          <w:sz w:val="28"/>
          <w:szCs w:val="28"/>
          <w:lang w:val="uk-UA"/>
        </w:rPr>
        <w:t xml:space="preserve">( у Франса Пурбуса – </w:t>
      </w:r>
      <w:r w:rsidR="003613DC">
        <w:rPr>
          <w:bCs/>
          <w:iCs/>
          <w:sz w:val="28"/>
          <w:szCs w:val="28"/>
          <w:lang w:val="uk-UA"/>
        </w:rPr>
        <w:t xml:space="preserve">король </w:t>
      </w:r>
      <w:r w:rsidR="00816F1C">
        <w:rPr>
          <w:bCs/>
          <w:iCs/>
          <w:sz w:val="28"/>
          <w:szCs w:val="28"/>
          <w:lang w:val="uk-UA"/>
        </w:rPr>
        <w:t xml:space="preserve">у молодому, а </w:t>
      </w:r>
      <w:r w:rsidR="003613DC">
        <w:rPr>
          <w:bCs/>
          <w:iCs/>
          <w:sz w:val="28"/>
          <w:szCs w:val="28"/>
          <w:lang w:val="uk-UA"/>
        </w:rPr>
        <w:t xml:space="preserve">у </w:t>
      </w:r>
      <w:r w:rsidR="00816F1C">
        <w:rPr>
          <w:bCs/>
          <w:iCs/>
          <w:sz w:val="28"/>
          <w:szCs w:val="28"/>
          <w:lang w:val="uk-UA"/>
        </w:rPr>
        <w:t>Маттеус</w:t>
      </w:r>
      <w:r w:rsidR="003613DC">
        <w:rPr>
          <w:bCs/>
          <w:iCs/>
          <w:sz w:val="28"/>
          <w:szCs w:val="28"/>
          <w:lang w:val="uk-UA"/>
        </w:rPr>
        <w:t>а</w:t>
      </w:r>
      <w:r w:rsidR="00816F1C">
        <w:rPr>
          <w:bCs/>
          <w:iCs/>
          <w:sz w:val="28"/>
          <w:szCs w:val="28"/>
          <w:lang w:val="uk-UA"/>
        </w:rPr>
        <w:t xml:space="preserve"> Меріан</w:t>
      </w:r>
      <w:r w:rsidR="003613DC">
        <w:rPr>
          <w:bCs/>
          <w:iCs/>
          <w:sz w:val="28"/>
          <w:szCs w:val="28"/>
          <w:lang w:val="uk-UA"/>
        </w:rPr>
        <w:t>а</w:t>
      </w:r>
      <w:r w:rsidR="00816F1C">
        <w:rPr>
          <w:bCs/>
          <w:iCs/>
          <w:sz w:val="28"/>
          <w:szCs w:val="28"/>
          <w:lang w:val="uk-UA"/>
        </w:rPr>
        <w:t xml:space="preserve"> – у старшому віці</w:t>
      </w:r>
      <w:r w:rsidR="003613DC">
        <w:rPr>
          <w:bCs/>
          <w:iCs/>
          <w:sz w:val="28"/>
          <w:szCs w:val="28"/>
          <w:lang w:val="uk-UA"/>
        </w:rPr>
        <w:t>)</w:t>
      </w:r>
      <w:r w:rsidR="00816F1C">
        <w:rPr>
          <w:bCs/>
          <w:iCs/>
          <w:sz w:val="28"/>
          <w:szCs w:val="28"/>
          <w:lang w:val="uk-UA"/>
        </w:rPr>
        <w:t xml:space="preserve"> схожими на</w:t>
      </w:r>
      <w:r w:rsidR="0066399A">
        <w:rPr>
          <w:bCs/>
          <w:iCs/>
          <w:sz w:val="28"/>
          <w:szCs w:val="28"/>
          <w:lang w:val="uk-UA"/>
        </w:rPr>
        <w:t xml:space="preserve"> Людовика ХІІІ.</w:t>
      </w:r>
      <w:r w:rsidR="00881C11">
        <w:rPr>
          <w:bCs/>
          <w:iCs/>
          <w:sz w:val="28"/>
          <w:szCs w:val="28"/>
          <w:lang w:val="uk-UA"/>
        </w:rPr>
        <w:t xml:space="preserve"> </w:t>
      </w:r>
    </w:p>
    <w:p w:rsidR="00BE5028" w:rsidRPr="00AD1834" w:rsidRDefault="005F20B5" w:rsidP="00921D88">
      <w:pPr>
        <w:spacing w:line="360" w:lineRule="auto"/>
        <w:jc w:val="both"/>
        <w:rPr>
          <w:sz w:val="28"/>
          <w:szCs w:val="28"/>
          <w:lang w:val="uk-UA"/>
        </w:rPr>
      </w:pPr>
      <w:r>
        <w:rPr>
          <w:bCs/>
          <w:iCs/>
          <w:sz w:val="28"/>
          <w:szCs w:val="28"/>
          <w:lang w:val="uk-UA"/>
        </w:rPr>
        <w:tab/>
      </w:r>
      <w:r w:rsidR="002B359F" w:rsidRPr="002B359F">
        <w:rPr>
          <w:bCs/>
          <w:iCs/>
          <w:sz w:val="28"/>
          <w:szCs w:val="28"/>
          <w:lang w:val="uk-UA"/>
        </w:rPr>
        <w:t>Найбільш близьки</w:t>
      </w:r>
      <w:r w:rsidR="00BF419B">
        <w:rPr>
          <w:bCs/>
          <w:iCs/>
          <w:sz w:val="28"/>
          <w:szCs w:val="28"/>
          <w:lang w:val="uk-UA"/>
        </w:rPr>
        <w:t>м</w:t>
      </w:r>
      <w:r w:rsidR="002B359F" w:rsidRPr="002B359F">
        <w:rPr>
          <w:bCs/>
          <w:iCs/>
          <w:sz w:val="28"/>
          <w:szCs w:val="28"/>
          <w:lang w:val="uk-UA"/>
        </w:rPr>
        <w:t xml:space="preserve"> до гравюри з видання </w:t>
      </w:r>
      <w:r w:rsidR="002B359F" w:rsidRPr="002B359F">
        <w:rPr>
          <w:sz w:val="28"/>
          <w:szCs w:val="28"/>
          <w:lang w:val="uk-UA"/>
        </w:rPr>
        <w:t>«</w:t>
      </w:r>
      <w:r w:rsidR="002B359F" w:rsidRPr="002B359F">
        <w:rPr>
          <w:bCs/>
          <w:iCs/>
          <w:sz w:val="28"/>
          <w:szCs w:val="28"/>
        </w:rPr>
        <w:t>Theatrum</w:t>
      </w:r>
      <w:r w:rsidR="002B359F" w:rsidRPr="002B359F">
        <w:rPr>
          <w:bCs/>
          <w:iCs/>
          <w:sz w:val="28"/>
          <w:szCs w:val="28"/>
          <w:lang w:val="uk-UA"/>
        </w:rPr>
        <w:t xml:space="preserve"> </w:t>
      </w:r>
      <w:r w:rsidR="002B359F" w:rsidRPr="002B359F">
        <w:rPr>
          <w:bCs/>
          <w:iCs/>
          <w:sz w:val="28"/>
          <w:szCs w:val="28"/>
        </w:rPr>
        <w:t>Europaeum</w:t>
      </w:r>
      <w:r w:rsidR="002B359F" w:rsidRPr="002B359F">
        <w:rPr>
          <w:bCs/>
          <w:iCs/>
          <w:sz w:val="28"/>
          <w:szCs w:val="28"/>
          <w:lang w:val="uk-UA"/>
        </w:rPr>
        <w:t xml:space="preserve">…». </w:t>
      </w:r>
      <w:r w:rsidR="00D70024">
        <w:rPr>
          <w:bCs/>
          <w:iCs/>
          <w:sz w:val="28"/>
          <w:szCs w:val="28"/>
          <w:lang w:val="uk-UA"/>
        </w:rPr>
        <w:t>(</w:t>
      </w:r>
      <w:r w:rsidR="002B359F" w:rsidRPr="002B359F">
        <w:rPr>
          <w:bCs/>
          <w:iCs/>
          <w:sz w:val="28"/>
          <w:szCs w:val="28"/>
          <w:lang w:val="uk-UA"/>
        </w:rPr>
        <w:t>1646. С. 100.</w:t>
      </w:r>
      <w:r w:rsidR="00D70024">
        <w:rPr>
          <w:bCs/>
          <w:iCs/>
          <w:sz w:val="28"/>
          <w:szCs w:val="28"/>
          <w:lang w:val="uk-UA"/>
        </w:rPr>
        <w:t>)</w:t>
      </w:r>
      <w:r w:rsidR="002B359F" w:rsidRPr="002B359F">
        <w:rPr>
          <w:bCs/>
          <w:iCs/>
          <w:sz w:val="28"/>
          <w:szCs w:val="28"/>
          <w:lang w:val="uk-UA"/>
        </w:rPr>
        <w:t xml:space="preserve"> </w:t>
      </w:r>
      <w:r w:rsidR="00BF419B">
        <w:rPr>
          <w:bCs/>
          <w:iCs/>
          <w:sz w:val="28"/>
          <w:szCs w:val="28"/>
          <w:lang w:val="uk-UA"/>
        </w:rPr>
        <w:t xml:space="preserve">є </w:t>
      </w:r>
      <w:r w:rsidR="002B359F" w:rsidRPr="002B359F">
        <w:rPr>
          <w:bCs/>
          <w:iCs/>
          <w:sz w:val="28"/>
          <w:szCs w:val="28"/>
          <w:lang w:val="uk-UA"/>
        </w:rPr>
        <w:t xml:space="preserve">портрет Людовика ХІІІ, </w:t>
      </w:r>
      <w:r w:rsidR="00AD1834">
        <w:rPr>
          <w:bCs/>
          <w:iCs/>
          <w:sz w:val="28"/>
          <w:szCs w:val="28"/>
          <w:lang w:val="uk-UA"/>
        </w:rPr>
        <w:t>підписаний</w:t>
      </w:r>
      <w:r w:rsidR="002B359F" w:rsidRPr="002B359F">
        <w:rPr>
          <w:bCs/>
          <w:iCs/>
          <w:sz w:val="28"/>
          <w:szCs w:val="28"/>
          <w:lang w:val="uk-UA"/>
        </w:rPr>
        <w:t xml:space="preserve"> голландським видавцем, картографом і гравером</w:t>
      </w:r>
      <w:r w:rsidR="00AD1834">
        <w:rPr>
          <w:bCs/>
          <w:iCs/>
          <w:sz w:val="28"/>
          <w:szCs w:val="28"/>
          <w:lang w:val="uk-UA"/>
        </w:rPr>
        <w:t xml:space="preserve"> </w:t>
      </w:r>
      <w:r w:rsidR="002B359F" w:rsidRPr="002B359F">
        <w:rPr>
          <w:bCs/>
          <w:sz w:val="28"/>
          <w:szCs w:val="28"/>
          <w:shd w:val="clear" w:color="auto" w:fill="FFFFFF"/>
          <w:lang w:val="uk-UA"/>
        </w:rPr>
        <w:t>Фредеріко</w:t>
      </w:r>
      <w:r w:rsidR="002B359F">
        <w:rPr>
          <w:bCs/>
          <w:sz w:val="28"/>
          <w:szCs w:val="28"/>
          <w:shd w:val="clear" w:color="auto" w:fill="FFFFFF"/>
          <w:lang w:val="uk-UA"/>
        </w:rPr>
        <w:t>м</w:t>
      </w:r>
      <w:r w:rsidR="002B359F" w:rsidRPr="002B359F">
        <w:rPr>
          <w:bCs/>
          <w:sz w:val="28"/>
          <w:szCs w:val="28"/>
          <w:shd w:val="clear" w:color="auto" w:fill="FFFFFF"/>
          <w:lang w:val="uk-UA"/>
        </w:rPr>
        <w:t xml:space="preserve"> де Вітом</w:t>
      </w:r>
      <w:r w:rsidR="002B359F" w:rsidRPr="002B359F">
        <w:rPr>
          <w:bCs/>
          <w:sz w:val="28"/>
          <w:szCs w:val="28"/>
          <w:shd w:val="clear" w:color="auto" w:fill="FFFFFF"/>
          <w:lang w:val="en-US"/>
        </w:rPr>
        <w:t> </w:t>
      </w:r>
      <w:r w:rsidR="002B359F" w:rsidRPr="002B359F">
        <w:rPr>
          <w:sz w:val="28"/>
          <w:szCs w:val="28"/>
          <w:shd w:val="clear" w:color="auto" w:fill="FFFFFF"/>
          <w:lang w:val="uk-UA"/>
        </w:rPr>
        <w:t>(</w:t>
      </w:r>
      <w:hyperlink r:id="rId8" w:tooltip="Нідерландська мова" w:history="1">
        <w:r w:rsidR="002B359F" w:rsidRPr="002B359F">
          <w:rPr>
            <w:rStyle w:val="a8"/>
            <w:color w:val="auto"/>
            <w:sz w:val="28"/>
            <w:szCs w:val="28"/>
            <w:u w:val="none"/>
            <w:shd w:val="clear" w:color="auto" w:fill="FFFFFF"/>
            <w:lang w:val="uk-UA"/>
          </w:rPr>
          <w:t>нід.</w:t>
        </w:r>
      </w:hyperlink>
      <w:r w:rsidR="002B359F" w:rsidRPr="002B359F">
        <w:rPr>
          <w:sz w:val="28"/>
          <w:szCs w:val="28"/>
          <w:shd w:val="clear" w:color="auto" w:fill="FFFFFF"/>
          <w:lang w:val="en-US"/>
        </w:rPr>
        <w:t> </w:t>
      </w:r>
      <w:r w:rsidR="002B359F" w:rsidRPr="002B359F">
        <w:rPr>
          <w:i/>
          <w:iCs/>
          <w:sz w:val="28"/>
          <w:szCs w:val="28"/>
          <w:shd w:val="clear" w:color="auto" w:fill="FFFFFF"/>
          <w:lang w:val="nl-NL"/>
        </w:rPr>
        <w:t>Frederick De Wit</w:t>
      </w:r>
      <w:r w:rsidR="002B359F" w:rsidRPr="002B359F">
        <w:rPr>
          <w:sz w:val="28"/>
          <w:szCs w:val="28"/>
          <w:shd w:val="clear" w:color="auto" w:fill="FFFFFF"/>
          <w:lang w:val="uk-UA"/>
        </w:rPr>
        <w:t xml:space="preserve">; </w:t>
      </w:r>
      <w:hyperlink r:id="rId9" w:tooltip="1629" w:history="1">
        <w:r w:rsidR="002B359F" w:rsidRPr="002B359F">
          <w:rPr>
            <w:rStyle w:val="a8"/>
            <w:color w:val="auto"/>
            <w:sz w:val="28"/>
            <w:szCs w:val="28"/>
            <w:u w:val="none"/>
            <w:shd w:val="clear" w:color="auto" w:fill="FFFFFF"/>
            <w:lang w:val="uk-UA"/>
          </w:rPr>
          <w:t>1629</w:t>
        </w:r>
      </w:hyperlink>
      <w:r w:rsidR="002B359F" w:rsidRPr="002B359F">
        <w:rPr>
          <w:sz w:val="28"/>
          <w:szCs w:val="28"/>
          <w:shd w:val="clear" w:color="auto" w:fill="FFFFFF"/>
          <w:lang w:val="uk-UA"/>
        </w:rPr>
        <w:t>/</w:t>
      </w:r>
      <w:hyperlink r:id="rId10" w:tooltip="1630" w:history="1">
        <w:r w:rsidR="002B359F" w:rsidRPr="002B359F">
          <w:rPr>
            <w:rStyle w:val="a8"/>
            <w:color w:val="auto"/>
            <w:sz w:val="28"/>
            <w:szCs w:val="28"/>
            <w:u w:val="none"/>
            <w:shd w:val="clear" w:color="auto" w:fill="FFFFFF"/>
            <w:lang w:val="uk-UA"/>
          </w:rPr>
          <w:t>1630</w:t>
        </w:r>
      </w:hyperlink>
      <w:r w:rsidR="002B359F" w:rsidRPr="002B359F">
        <w:rPr>
          <w:sz w:val="28"/>
          <w:szCs w:val="28"/>
          <w:shd w:val="clear" w:color="auto" w:fill="FFFFFF"/>
          <w:lang w:val="uk-UA"/>
        </w:rPr>
        <w:t>–</w:t>
      </w:r>
      <w:hyperlink r:id="rId11" w:tooltip="1673" w:history="1">
        <w:r w:rsidR="002B359F" w:rsidRPr="002B359F">
          <w:rPr>
            <w:rStyle w:val="a8"/>
            <w:color w:val="auto"/>
            <w:sz w:val="28"/>
            <w:szCs w:val="28"/>
            <w:u w:val="none"/>
            <w:shd w:val="clear" w:color="auto" w:fill="FFFFFF"/>
            <w:lang w:val="uk-UA"/>
          </w:rPr>
          <w:t>1673</w:t>
        </w:r>
      </w:hyperlink>
      <w:r w:rsidR="002B359F" w:rsidRPr="002B359F">
        <w:rPr>
          <w:sz w:val="28"/>
          <w:szCs w:val="28"/>
          <w:shd w:val="clear" w:color="auto" w:fill="FFFFFF"/>
          <w:lang w:val="uk-UA"/>
        </w:rPr>
        <w:t>)</w:t>
      </w:r>
      <w:r w:rsidR="00D70024">
        <w:rPr>
          <w:sz w:val="28"/>
          <w:szCs w:val="28"/>
          <w:shd w:val="clear" w:color="auto" w:fill="FFFFFF"/>
          <w:lang w:val="uk-UA"/>
        </w:rPr>
        <w:t xml:space="preserve">, </w:t>
      </w:r>
      <w:r w:rsidR="00BF419B">
        <w:rPr>
          <w:sz w:val="28"/>
          <w:szCs w:val="28"/>
          <w:shd w:val="clear" w:color="auto" w:fill="FFFFFF"/>
          <w:lang w:val="uk-UA"/>
        </w:rPr>
        <w:t>датований</w:t>
      </w:r>
      <w:r w:rsidR="00AD1834">
        <w:rPr>
          <w:sz w:val="28"/>
          <w:szCs w:val="28"/>
          <w:shd w:val="clear" w:color="auto" w:fill="FFFFFF"/>
          <w:lang w:val="uk-UA"/>
        </w:rPr>
        <w:t xml:space="preserve"> 1642–1643 рр.</w:t>
      </w:r>
      <w:r w:rsidR="00E555CD">
        <w:rPr>
          <w:sz w:val="28"/>
          <w:szCs w:val="28"/>
          <w:shd w:val="clear" w:color="auto" w:fill="FFFFFF"/>
          <w:lang w:val="uk-UA"/>
        </w:rPr>
        <w:t xml:space="preserve"> </w:t>
      </w:r>
      <w:r w:rsidR="003613DC">
        <w:rPr>
          <w:sz w:val="28"/>
          <w:szCs w:val="28"/>
          <w:shd w:val="clear" w:color="auto" w:fill="FFFFFF"/>
          <w:lang w:val="uk-UA"/>
        </w:rPr>
        <w:t>Риси обличчя на обох портретах майже ідентичні і відрізняються незначною деталлю – кількістю і глибиною зморшок.</w:t>
      </w:r>
    </w:p>
    <w:p w:rsidR="007D213A" w:rsidRDefault="00146EBF" w:rsidP="00921D88">
      <w:pPr>
        <w:spacing w:line="360" w:lineRule="auto"/>
        <w:jc w:val="both"/>
        <w:rPr>
          <w:sz w:val="28"/>
          <w:szCs w:val="28"/>
          <w:lang w:val="uk-UA"/>
        </w:rPr>
      </w:pPr>
      <w:r w:rsidRPr="002B359F">
        <w:rPr>
          <w:sz w:val="28"/>
          <w:szCs w:val="28"/>
          <w:lang w:val="uk-UA"/>
        </w:rPr>
        <w:tab/>
      </w:r>
      <w:r w:rsidR="00531B33" w:rsidRPr="002B359F">
        <w:rPr>
          <w:sz w:val="28"/>
          <w:szCs w:val="28"/>
          <w:lang w:val="uk-UA"/>
        </w:rPr>
        <w:t xml:space="preserve"> </w:t>
      </w:r>
      <w:r w:rsidR="00E555CD">
        <w:rPr>
          <w:sz w:val="28"/>
          <w:szCs w:val="28"/>
          <w:lang w:val="uk-UA"/>
        </w:rPr>
        <w:t>Друга іконографічна лінія</w:t>
      </w:r>
      <w:r w:rsidR="00913FA4">
        <w:rPr>
          <w:sz w:val="28"/>
          <w:szCs w:val="28"/>
          <w:lang w:val="uk-UA"/>
        </w:rPr>
        <w:t>,</w:t>
      </w:r>
      <w:r w:rsidR="000727F2">
        <w:rPr>
          <w:sz w:val="28"/>
          <w:szCs w:val="28"/>
          <w:lang w:val="uk-UA"/>
        </w:rPr>
        <w:t xml:space="preserve"> до якої належить гравюра П‘єра Даре де Казаньова</w:t>
      </w:r>
      <w:r w:rsidR="00913FA4">
        <w:rPr>
          <w:sz w:val="28"/>
          <w:szCs w:val="28"/>
          <w:lang w:val="uk-UA"/>
        </w:rPr>
        <w:t>,</w:t>
      </w:r>
      <w:r w:rsidR="000727F2">
        <w:rPr>
          <w:sz w:val="28"/>
          <w:szCs w:val="28"/>
          <w:lang w:val="uk-UA"/>
        </w:rPr>
        <w:t xml:space="preserve"> </w:t>
      </w:r>
      <w:r w:rsidR="00E555CD">
        <w:rPr>
          <w:sz w:val="28"/>
          <w:szCs w:val="28"/>
          <w:lang w:val="uk-UA"/>
        </w:rPr>
        <w:t xml:space="preserve"> простежується </w:t>
      </w:r>
      <w:r w:rsidR="000727F2">
        <w:rPr>
          <w:sz w:val="28"/>
          <w:szCs w:val="28"/>
          <w:lang w:val="uk-UA"/>
        </w:rPr>
        <w:t xml:space="preserve">у портретах короля </w:t>
      </w:r>
      <w:r w:rsidR="000727F2">
        <w:rPr>
          <w:bCs/>
          <w:iCs/>
          <w:sz w:val="28"/>
          <w:szCs w:val="28"/>
          <w:lang w:val="uk-UA"/>
        </w:rPr>
        <w:t>Людовика ХІІІ</w:t>
      </w:r>
      <w:r w:rsidR="000727F2">
        <w:rPr>
          <w:sz w:val="28"/>
          <w:szCs w:val="28"/>
          <w:lang w:val="uk-UA"/>
        </w:rPr>
        <w:t xml:space="preserve"> роботи таких знаменитих художників, як Пітер Пауль Рубенс, </w:t>
      </w:r>
      <w:r w:rsidR="000727F2" w:rsidRPr="000727F2">
        <w:rPr>
          <w:sz w:val="28"/>
          <w:szCs w:val="28"/>
          <w:lang w:val="uk-UA"/>
        </w:rPr>
        <w:t>Пурбус Франс Молодший</w:t>
      </w:r>
      <w:r w:rsidR="00736724">
        <w:rPr>
          <w:sz w:val="28"/>
          <w:szCs w:val="28"/>
          <w:lang w:val="uk-UA"/>
        </w:rPr>
        <w:t>,</w:t>
      </w:r>
      <w:r w:rsidR="000727F2">
        <w:rPr>
          <w:sz w:val="28"/>
          <w:szCs w:val="28"/>
          <w:lang w:val="uk-UA"/>
        </w:rPr>
        <w:t xml:space="preserve"> Симон Вуе</w:t>
      </w:r>
      <w:r w:rsidR="00536BB3">
        <w:rPr>
          <w:sz w:val="28"/>
          <w:szCs w:val="28"/>
          <w:lang w:val="uk-UA"/>
        </w:rPr>
        <w:t>,</w:t>
      </w:r>
      <w:r w:rsidR="00736724">
        <w:rPr>
          <w:sz w:val="28"/>
          <w:szCs w:val="28"/>
          <w:lang w:val="uk-UA"/>
        </w:rPr>
        <w:t xml:space="preserve"> </w:t>
      </w:r>
      <w:r w:rsidR="00736724" w:rsidRPr="00736724">
        <w:rPr>
          <w:rStyle w:val="fn"/>
          <w:sz w:val="28"/>
          <w:szCs w:val="28"/>
          <w:lang w:val="uk-UA"/>
        </w:rPr>
        <w:t>Филипп де Шампень</w:t>
      </w:r>
      <w:r w:rsidR="00736724">
        <w:rPr>
          <w:rStyle w:val="fn"/>
          <w:sz w:val="28"/>
          <w:szCs w:val="28"/>
          <w:lang w:val="uk-UA"/>
        </w:rPr>
        <w:t>. Авторитет цих майстрів і їх вплив був надзвичайно високим і гравери не лише створювали графічні версії їх</w:t>
      </w:r>
      <w:r w:rsidR="00913FA4">
        <w:rPr>
          <w:rStyle w:val="fn"/>
          <w:sz w:val="28"/>
          <w:szCs w:val="28"/>
          <w:lang w:val="uk-UA"/>
        </w:rPr>
        <w:t>ніх</w:t>
      </w:r>
      <w:r w:rsidR="00736724">
        <w:rPr>
          <w:rStyle w:val="fn"/>
          <w:sz w:val="28"/>
          <w:szCs w:val="28"/>
          <w:lang w:val="uk-UA"/>
        </w:rPr>
        <w:t xml:space="preserve"> творі</w:t>
      </w:r>
      <w:r w:rsidR="00913FA4">
        <w:rPr>
          <w:rStyle w:val="fn"/>
          <w:sz w:val="28"/>
          <w:szCs w:val="28"/>
          <w:lang w:val="uk-UA"/>
        </w:rPr>
        <w:t>в</w:t>
      </w:r>
      <w:r w:rsidR="00736724">
        <w:rPr>
          <w:rStyle w:val="fn"/>
          <w:sz w:val="28"/>
          <w:szCs w:val="28"/>
          <w:lang w:val="uk-UA"/>
        </w:rPr>
        <w:t xml:space="preserve">, а часто-густо різали </w:t>
      </w:r>
      <w:r w:rsidR="00D72180">
        <w:rPr>
          <w:rStyle w:val="fn"/>
          <w:sz w:val="28"/>
          <w:szCs w:val="28"/>
          <w:lang w:val="uk-UA"/>
        </w:rPr>
        <w:t>дошки-кліше</w:t>
      </w:r>
      <w:r w:rsidR="00736724">
        <w:rPr>
          <w:rStyle w:val="fn"/>
          <w:sz w:val="28"/>
          <w:szCs w:val="28"/>
          <w:lang w:val="uk-UA"/>
        </w:rPr>
        <w:t xml:space="preserve"> за підготовчими малюнками</w:t>
      </w:r>
      <w:r w:rsidR="00E359D4">
        <w:rPr>
          <w:rStyle w:val="fn"/>
          <w:sz w:val="28"/>
          <w:szCs w:val="28"/>
          <w:lang w:val="uk-UA"/>
        </w:rPr>
        <w:t xml:space="preserve"> названих</w:t>
      </w:r>
      <w:r w:rsidR="00536BB3">
        <w:rPr>
          <w:rStyle w:val="fn"/>
          <w:sz w:val="28"/>
          <w:szCs w:val="28"/>
          <w:lang w:val="uk-UA"/>
        </w:rPr>
        <w:t xml:space="preserve"> живописців</w:t>
      </w:r>
      <w:r w:rsidR="00736724">
        <w:rPr>
          <w:rStyle w:val="fn"/>
          <w:sz w:val="28"/>
          <w:szCs w:val="28"/>
          <w:lang w:val="uk-UA"/>
        </w:rPr>
        <w:t xml:space="preserve">. </w:t>
      </w:r>
      <w:r w:rsidR="00536BB3">
        <w:rPr>
          <w:sz w:val="28"/>
          <w:szCs w:val="28"/>
          <w:lang w:val="uk-UA"/>
        </w:rPr>
        <w:t xml:space="preserve">Риси обличчя Людовика ХІІІ в гравюрі Даре де Казаньова вгадуються </w:t>
      </w:r>
      <w:r w:rsidR="00BF419B">
        <w:rPr>
          <w:sz w:val="28"/>
          <w:szCs w:val="28"/>
          <w:lang w:val="uk-UA"/>
        </w:rPr>
        <w:t xml:space="preserve">вже </w:t>
      </w:r>
      <w:r w:rsidR="00536BB3">
        <w:rPr>
          <w:sz w:val="28"/>
          <w:szCs w:val="28"/>
          <w:lang w:val="uk-UA"/>
        </w:rPr>
        <w:t xml:space="preserve">у юнацьких </w:t>
      </w:r>
      <w:r w:rsidR="00D72180">
        <w:rPr>
          <w:sz w:val="28"/>
          <w:szCs w:val="28"/>
          <w:lang w:val="uk-UA"/>
        </w:rPr>
        <w:t xml:space="preserve">живописних </w:t>
      </w:r>
      <w:r w:rsidR="00536BB3">
        <w:rPr>
          <w:sz w:val="28"/>
          <w:szCs w:val="28"/>
          <w:lang w:val="uk-UA"/>
        </w:rPr>
        <w:t>портретах короля</w:t>
      </w:r>
      <w:r w:rsidR="00BF419B">
        <w:rPr>
          <w:sz w:val="28"/>
          <w:szCs w:val="28"/>
          <w:lang w:val="uk-UA"/>
        </w:rPr>
        <w:t xml:space="preserve">, </w:t>
      </w:r>
      <w:r w:rsidR="00536BB3">
        <w:rPr>
          <w:sz w:val="28"/>
          <w:szCs w:val="28"/>
          <w:lang w:val="uk-UA"/>
        </w:rPr>
        <w:t xml:space="preserve">блискуче написаних на початку 1620-х рр. Пітером Паулем Рубенсом та Франсом Пурбусом Молодшим. </w:t>
      </w:r>
      <w:r w:rsidR="00BF419B">
        <w:rPr>
          <w:sz w:val="28"/>
          <w:szCs w:val="28"/>
          <w:lang w:val="uk-UA"/>
        </w:rPr>
        <w:t>У</w:t>
      </w:r>
      <w:r w:rsidR="00C85F6B">
        <w:rPr>
          <w:sz w:val="28"/>
          <w:szCs w:val="28"/>
          <w:lang w:val="uk-UA"/>
        </w:rPr>
        <w:t xml:space="preserve"> цих портретах бачимо ніжне, </w:t>
      </w:r>
      <w:r w:rsidR="00BF419B">
        <w:rPr>
          <w:sz w:val="28"/>
          <w:szCs w:val="28"/>
          <w:lang w:val="uk-UA"/>
        </w:rPr>
        <w:t xml:space="preserve">ще </w:t>
      </w:r>
      <w:r w:rsidR="00C85F6B">
        <w:rPr>
          <w:sz w:val="28"/>
          <w:szCs w:val="28"/>
          <w:lang w:val="uk-UA"/>
        </w:rPr>
        <w:t xml:space="preserve">не огрубіле обличчя, з характерним юнацьким рум‘янцем і легким пушком над губами. </w:t>
      </w:r>
      <w:r w:rsidR="008B13C2">
        <w:rPr>
          <w:sz w:val="28"/>
          <w:szCs w:val="28"/>
          <w:lang w:val="uk-UA"/>
        </w:rPr>
        <w:t>Риси</w:t>
      </w:r>
      <w:r w:rsidR="00996E55">
        <w:rPr>
          <w:sz w:val="28"/>
          <w:szCs w:val="28"/>
          <w:lang w:val="uk-UA"/>
        </w:rPr>
        <w:t xml:space="preserve"> </w:t>
      </w:r>
      <w:r w:rsidR="008B13C2">
        <w:rPr>
          <w:sz w:val="28"/>
          <w:szCs w:val="28"/>
          <w:lang w:val="uk-UA"/>
        </w:rPr>
        <w:t xml:space="preserve">обличчя </w:t>
      </w:r>
      <w:r w:rsidR="00996E55">
        <w:rPr>
          <w:sz w:val="28"/>
          <w:szCs w:val="28"/>
          <w:lang w:val="uk-UA"/>
        </w:rPr>
        <w:t xml:space="preserve">юного </w:t>
      </w:r>
      <w:r w:rsidR="008B13C2">
        <w:rPr>
          <w:sz w:val="28"/>
          <w:szCs w:val="28"/>
          <w:lang w:val="uk-UA"/>
        </w:rPr>
        <w:t>короля</w:t>
      </w:r>
      <w:r w:rsidR="00D72180">
        <w:rPr>
          <w:sz w:val="28"/>
          <w:szCs w:val="28"/>
          <w:lang w:val="uk-UA"/>
        </w:rPr>
        <w:t>, зображені Рубенсом і Пурбусом,</w:t>
      </w:r>
      <w:r w:rsidR="00C85F6B">
        <w:rPr>
          <w:sz w:val="28"/>
          <w:szCs w:val="28"/>
          <w:lang w:val="uk-UA"/>
        </w:rPr>
        <w:t xml:space="preserve"> ще не до кінця сформован</w:t>
      </w:r>
      <w:r w:rsidR="008B13C2">
        <w:rPr>
          <w:sz w:val="28"/>
          <w:szCs w:val="28"/>
          <w:lang w:val="uk-UA"/>
        </w:rPr>
        <w:t xml:space="preserve">і, але упізнаванні в парадних портретах  </w:t>
      </w:r>
      <w:r w:rsidR="008B13C2" w:rsidRPr="00736724">
        <w:rPr>
          <w:rStyle w:val="fn"/>
          <w:sz w:val="28"/>
          <w:szCs w:val="28"/>
          <w:lang w:val="uk-UA"/>
        </w:rPr>
        <w:t>Филипп</w:t>
      </w:r>
      <w:r w:rsidR="008B13C2">
        <w:rPr>
          <w:rStyle w:val="fn"/>
          <w:sz w:val="28"/>
          <w:szCs w:val="28"/>
          <w:lang w:val="uk-UA"/>
        </w:rPr>
        <w:t>а</w:t>
      </w:r>
      <w:r w:rsidR="008B13C2" w:rsidRPr="00736724">
        <w:rPr>
          <w:rStyle w:val="fn"/>
          <w:sz w:val="28"/>
          <w:szCs w:val="28"/>
          <w:lang w:val="uk-UA"/>
        </w:rPr>
        <w:t xml:space="preserve"> де Шампен</w:t>
      </w:r>
      <w:r w:rsidR="008B13C2">
        <w:rPr>
          <w:rStyle w:val="fn"/>
          <w:sz w:val="28"/>
          <w:szCs w:val="28"/>
          <w:lang w:val="uk-UA"/>
        </w:rPr>
        <w:t>я</w:t>
      </w:r>
      <w:r w:rsidR="000510B3">
        <w:rPr>
          <w:rStyle w:val="fn"/>
          <w:sz w:val="28"/>
          <w:szCs w:val="28"/>
          <w:lang w:val="uk-UA"/>
        </w:rPr>
        <w:t xml:space="preserve">, які стали основним іконографічним джерелом для </w:t>
      </w:r>
      <w:r w:rsidR="008B13C2">
        <w:rPr>
          <w:rStyle w:val="fn"/>
          <w:sz w:val="28"/>
          <w:szCs w:val="28"/>
          <w:lang w:val="uk-UA"/>
        </w:rPr>
        <w:t xml:space="preserve"> </w:t>
      </w:r>
      <w:r w:rsidR="000510B3">
        <w:rPr>
          <w:sz w:val="28"/>
          <w:szCs w:val="28"/>
          <w:lang w:val="uk-UA"/>
        </w:rPr>
        <w:t xml:space="preserve">Даре де Казаньова. </w:t>
      </w:r>
    </w:p>
    <w:p w:rsidR="00C10E84" w:rsidRDefault="000510B3" w:rsidP="00921D88">
      <w:pPr>
        <w:spacing w:line="360" w:lineRule="auto"/>
        <w:jc w:val="both"/>
        <w:rPr>
          <w:sz w:val="28"/>
          <w:szCs w:val="28"/>
          <w:lang w:val="uk-UA"/>
        </w:rPr>
      </w:pPr>
      <w:r>
        <w:rPr>
          <w:sz w:val="28"/>
          <w:szCs w:val="28"/>
          <w:lang w:val="uk-UA"/>
        </w:rPr>
        <w:tab/>
        <w:t xml:space="preserve"> </w:t>
      </w:r>
      <w:r w:rsidR="00BF419B">
        <w:rPr>
          <w:sz w:val="28"/>
          <w:szCs w:val="28"/>
          <w:lang w:val="uk-UA"/>
        </w:rPr>
        <w:t>Та</w:t>
      </w:r>
      <w:r>
        <w:rPr>
          <w:sz w:val="28"/>
          <w:szCs w:val="28"/>
          <w:lang w:val="uk-UA"/>
        </w:rPr>
        <w:t xml:space="preserve"> все ж </w:t>
      </w:r>
      <w:r w:rsidR="00BF419B">
        <w:rPr>
          <w:sz w:val="28"/>
          <w:szCs w:val="28"/>
          <w:lang w:val="uk-UA"/>
        </w:rPr>
        <w:t>перед</w:t>
      </w:r>
      <w:r>
        <w:rPr>
          <w:sz w:val="28"/>
          <w:szCs w:val="28"/>
          <w:lang w:val="uk-UA"/>
        </w:rPr>
        <w:t xml:space="preserve"> дослідник</w:t>
      </w:r>
      <w:r w:rsidR="00EA05DE">
        <w:rPr>
          <w:sz w:val="28"/>
          <w:szCs w:val="28"/>
          <w:lang w:val="uk-UA"/>
        </w:rPr>
        <w:t>ом</w:t>
      </w:r>
      <w:r>
        <w:rPr>
          <w:sz w:val="28"/>
          <w:szCs w:val="28"/>
          <w:lang w:val="uk-UA"/>
        </w:rPr>
        <w:t xml:space="preserve"> зібрання європейського гравірованого портрета з фондів НБУВ </w:t>
      </w:r>
      <w:r w:rsidR="00BF419B">
        <w:rPr>
          <w:sz w:val="28"/>
          <w:szCs w:val="28"/>
          <w:lang w:val="uk-UA"/>
        </w:rPr>
        <w:t>постає</w:t>
      </w:r>
      <w:r>
        <w:rPr>
          <w:sz w:val="28"/>
          <w:szCs w:val="28"/>
          <w:lang w:val="uk-UA"/>
        </w:rPr>
        <w:t xml:space="preserve"> питання – який з двох портретів Людовика ХІІІ з зібрання НБУВ – Маттеуса Меріана Старшого чи П‘єра Даре де Казаньова </w:t>
      </w:r>
      <w:r w:rsidR="007B4C2A">
        <w:rPr>
          <w:sz w:val="28"/>
          <w:szCs w:val="28"/>
          <w:lang w:val="uk-UA"/>
        </w:rPr>
        <w:t xml:space="preserve">точніше передає риси обличчя короля? На користь останнього з названих граверів можна навести </w:t>
      </w:r>
      <w:r w:rsidR="00522BAD">
        <w:rPr>
          <w:sz w:val="28"/>
          <w:szCs w:val="28"/>
          <w:lang w:val="uk-UA"/>
        </w:rPr>
        <w:t>наступні</w:t>
      </w:r>
      <w:r w:rsidR="007B4C2A">
        <w:rPr>
          <w:sz w:val="28"/>
          <w:szCs w:val="28"/>
          <w:lang w:val="uk-UA"/>
        </w:rPr>
        <w:t xml:space="preserve"> аргументи</w:t>
      </w:r>
      <w:r w:rsidR="00D72180">
        <w:rPr>
          <w:sz w:val="28"/>
          <w:szCs w:val="28"/>
          <w:lang w:val="uk-UA"/>
        </w:rPr>
        <w:t>.</w:t>
      </w:r>
      <w:r w:rsidR="007B4C2A">
        <w:rPr>
          <w:sz w:val="28"/>
          <w:szCs w:val="28"/>
          <w:lang w:val="uk-UA"/>
        </w:rPr>
        <w:t xml:space="preserve"> </w:t>
      </w:r>
      <w:r w:rsidR="00D72180">
        <w:rPr>
          <w:sz w:val="28"/>
          <w:szCs w:val="28"/>
          <w:lang w:val="uk-UA"/>
        </w:rPr>
        <w:t>С</w:t>
      </w:r>
      <w:r w:rsidR="007B4C2A">
        <w:rPr>
          <w:sz w:val="28"/>
          <w:szCs w:val="28"/>
          <w:lang w:val="uk-UA"/>
        </w:rPr>
        <w:t xml:space="preserve">еред </w:t>
      </w:r>
      <w:r w:rsidR="00D72180">
        <w:rPr>
          <w:sz w:val="28"/>
          <w:szCs w:val="28"/>
          <w:lang w:val="uk-UA"/>
        </w:rPr>
        <w:t xml:space="preserve">відомих авторам </w:t>
      </w:r>
      <w:r w:rsidR="00E359D4">
        <w:rPr>
          <w:sz w:val="28"/>
          <w:szCs w:val="28"/>
          <w:lang w:val="uk-UA"/>
        </w:rPr>
        <w:t>тез</w:t>
      </w:r>
      <w:r w:rsidR="00D72180">
        <w:rPr>
          <w:sz w:val="28"/>
          <w:szCs w:val="28"/>
          <w:lang w:val="uk-UA"/>
        </w:rPr>
        <w:t xml:space="preserve"> </w:t>
      </w:r>
      <w:r w:rsidR="007B4C2A">
        <w:rPr>
          <w:sz w:val="28"/>
          <w:szCs w:val="28"/>
          <w:lang w:val="uk-UA"/>
        </w:rPr>
        <w:t>зображень</w:t>
      </w:r>
      <w:r w:rsidR="00D72180">
        <w:rPr>
          <w:sz w:val="28"/>
          <w:szCs w:val="28"/>
          <w:lang w:val="uk-UA"/>
        </w:rPr>
        <w:t xml:space="preserve"> короля</w:t>
      </w:r>
      <w:r w:rsidR="007B4C2A">
        <w:rPr>
          <w:sz w:val="28"/>
          <w:szCs w:val="28"/>
          <w:lang w:val="uk-UA"/>
        </w:rPr>
        <w:t xml:space="preserve"> є витончений </w:t>
      </w:r>
      <w:r w:rsidR="00264637">
        <w:rPr>
          <w:sz w:val="28"/>
          <w:szCs w:val="28"/>
          <w:lang w:val="uk-UA"/>
        </w:rPr>
        <w:t xml:space="preserve">олівцевий </w:t>
      </w:r>
      <w:r w:rsidR="007B4C2A">
        <w:rPr>
          <w:sz w:val="28"/>
          <w:szCs w:val="28"/>
          <w:lang w:val="uk-UA"/>
        </w:rPr>
        <w:t>малюнок</w:t>
      </w:r>
      <w:r w:rsidR="00264637">
        <w:rPr>
          <w:sz w:val="28"/>
          <w:szCs w:val="28"/>
          <w:lang w:val="uk-UA"/>
        </w:rPr>
        <w:t xml:space="preserve"> – прижиттєвий портрет Людовика ХІІІ, виконаний відомим</w:t>
      </w:r>
      <w:r w:rsidR="007B4C2A">
        <w:rPr>
          <w:sz w:val="28"/>
          <w:szCs w:val="28"/>
          <w:lang w:val="uk-UA"/>
        </w:rPr>
        <w:t xml:space="preserve"> французьк</w:t>
      </w:r>
      <w:r w:rsidR="00264637">
        <w:rPr>
          <w:sz w:val="28"/>
          <w:szCs w:val="28"/>
          <w:lang w:val="uk-UA"/>
        </w:rPr>
        <w:t>им</w:t>
      </w:r>
      <w:r w:rsidR="007B4C2A">
        <w:rPr>
          <w:sz w:val="28"/>
          <w:szCs w:val="28"/>
          <w:lang w:val="uk-UA"/>
        </w:rPr>
        <w:t xml:space="preserve"> рисувальник</w:t>
      </w:r>
      <w:r w:rsidR="00264637">
        <w:rPr>
          <w:sz w:val="28"/>
          <w:szCs w:val="28"/>
          <w:lang w:val="uk-UA"/>
        </w:rPr>
        <w:t>ом</w:t>
      </w:r>
      <w:r w:rsidR="007B4C2A">
        <w:rPr>
          <w:sz w:val="28"/>
          <w:szCs w:val="28"/>
          <w:lang w:val="uk-UA"/>
        </w:rPr>
        <w:t>, портретист</w:t>
      </w:r>
      <w:r w:rsidR="00264637">
        <w:rPr>
          <w:sz w:val="28"/>
          <w:szCs w:val="28"/>
          <w:lang w:val="uk-UA"/>
        </w:rPr>
        <w:t>ом</w:t>
      </w:r>
      <w:r w:rsidR="007B4C2A">
        <w:rPr>
          <w:sz w:val="28"/>
          <w:szCs w:val="28"/>
          <w:lang w:val="uk-UA"/>
        </w:rPr>
        <w:t xml:space="preserve"> і декоратор</w:t>
      </w:r>
      <w:r w:rsidR="00264637">
        <w:rPr>
          <w:sz w:val="28"/>
          <w:szCs w:val="28"/>
          <w:lang w:val="uk-UA"/>
        </w:rPr>
        <w:t>ом</w:t>
      </w:r>
      <w:r w:rsidR="007B4C2A">
        <w:rPr>
          <w:sz w:val="28"/>
          <w:szCs w:val="28"/>
          <w:lang w:val="uk-UA"/>
        </w:rPr>
        <w:t xml:space="preserve"> Симон</w:t>
      </w:r>
      <w:r w:rsidR="00264637">
        <w:rPr>
          <w:sz w:val="28"/>
          <w:szCs w:val="28"/>
          <w:lang w:val="uk-UA"/>
        </w:rPr>
        <w:t>ом</w:t>
      </w:r>
      <w:r w:rsidR="007B4C2A">
        <w:rPr>
          <w:sz w:val="28"/>
          <w:szCs w:val="28"/>
          <w:lang w:val="uk-UA"/>
        </w:rPr>
        <w:t xml:space="preserve"> Вуе </w:t>
      </w:r>
      <w:r w:rsidR="007B4C2A" w:rsidRPr="007B4C2A">
        <w:rPr>
          <w:sz w:val="28"/>
          <w:szCs w:val="28"/>
          <w:lang w:val="uk-UA"/>
        </w:rPr>
        <w:t>(</w:t>
      </w:r>
      <w:r w:rsidR="007B4C2A" w:rsidRPr="007B4C2A">
        <w:rPr>
          <w:sz w:val="28"/>
          <w:szCs w:val="28"/>
          <w:lang w:val="fr-FR"/>
        </w:rPr>
        <w:t>Simon</w:t>
      </w:r>
      <w:r w:rsidR="007B4C2A" w:rsidRPr="00264637">
        <w:rPr>
          <w:sz w:val="28"/>
          <w:szCs w:val="28"/>
          <w:lang w:val="uk-UA"/>
        </w:rPr>
        <w:t xml:space="preserve"> </w:t>
      </w:r>
      <w:r w:rsidR="007B4C2A" w:rsidRPr="007B4C2A">
        <w:rPr>
          <w:sz w:val="28"/>
          <w:szCs w:val="28"/>
          <w:lang w:val="fr-FR"/>
        </w:rPr>
        <w:t>Vouet</w:t>
      </w:r>
      <w:r w:rsidR="007B4C2A">
        <w:rPr>
          <w:sz w:val="28"/>
          <w:szCs w:val="28"/>
          <w:lang w:val="uk-UA"/>
        </w:rPr>
        <w:t>;</w:t>
      </w:r>
      <w:r w:rsidR="007B4C2A" w:rsidRPr="00264637">
        <w:rPr>
          <w:sz w:val="28"/>
          <w:szCs w:val="28"/>
          <w:lang w:val="uk-UA"/>
        </w:rPr>
        <w:t xml:space="preserve"> 1590</w:t>
      </w:r>
      <w:r w:rsidR="007B4C2A">
        <w:rPr>
          <w:sz w:val="28"/>
          <w:szCs w:val="28"/>
          <w:lang w:val="uk-UA"/>
        </w:rPr>
        <w:t>–</w:t>
      </w:r>
      <w:r w:rsidR="007B4C2A" w:rsidRPr="00264637">
        <w:rPr>
          <w:sz w:val="28"/>
          <w:szCs w:val="28"/>
          <w:lang w:val="uk-UA"/>
        </w:rPr>
        <w:t>1649)</w:t>
      </w:r>
      <w:r w:rsidR="00264637">
        <w:rPr>
          <w:sz w:val="28"/>
          <w:szCs w:val="28"/>
          <w:lang w:val="uk-UA"/>
        </w:rPr>
        <w:t xml:space="preserve"> і датований близько 1632–1635 рр. Малюнок цей зберігається у Метрополітен-музеї в Нью-Йорку. Мистецтво </w:t>
      </w:r>
      <w:r w:rsidR="00522BAD">
        <w:rPr>
          <w:sz w:val="28"/>
          <w:szCs w:val="28"/>
          <w:lang w:val="uk-UA"/>
        </w:rPr>
        <w:t xml:space="preserve">французького </w:t>
      </w:r>
      <w:r w:rsidR="00264637">
        <w:rPr>
          <w:sz w:val="28"/>
          <w:szCs w:val="28"/>
          <w:lang w:val="uk-UA"/>
        </w:rPr>
        <w:t>олівцевого портрета</w:t>
      </w:r>
      <w:r w:rsidR="002F6EF6">
        <w:rPr>
          <w:sz w:val="28"/>
          <w:szCs w:val="28"/>
          <w:lang w:val="uk-UA"/>
        </w:rPr>
        <w:t>,</w:t>
      </w:r>
      <w:r w:rsidR="00264637">
        <w:rPr>
          <w:sz w:val="28"/>
          <w:szCs w:val="28"/>
          <w:lang w:val="uk-UA"/>
        </w:rPr>
        <w:t xml:space="preserve"> </w:t>
      </w:r>
      <w:r w:rsidR="00D72180">
        <w:rPr>
          <w:sz w:val="28"/>
          <w:szCs w:val="28"/>
          <w:lang w:val="uk-UA"/>
        </w:rPr>
        <w:t>без перебільшення</w:t>
      </w:r>
      <w:r w:rsidR="002F6EF6">
        <w:rPr>
          <w:sz w:val="28"/>
          <w:szCs w:val="28"/>
          <w:lang w:val="uk-UA"/>
        </w:rPr>
        <w:t>,</w:t>
      </w:r>
      <w:r w:rsidR="00D72180">
        <w:rPr>
          <w:sz w:val="28"/>
          <w:szCs w:val="28"/>
          <w:lang w:val="uk-UA"/>
        </w:rPr>
        <w:t xml:space="preserve"> видатне</w:t>
      </w:r>
      <w:r w:rsidR="00264637">
        <w:rPr>
          <w:sz w:val="28"/>
          <w:szCs w:val="28"/>
          <w:lang w:val="uk-UA"/>
        </w:rPr>
        <w:t xml:space="preserve"> явище в історії </w:t>
      </w:r>
      <w:r w:rsidR="00FA7F17">
        <w:rPr>
          <w:sz w:val="28"/>
          <w:szCs w:val="28"/>
          <w:lang w:val="uk-UA"/>
        </w:rPr>
        <w:t xml:space="preserve">європейського </w:t>
      </w:r>
      <w:r w:rsidR="00264637">
        <w:rPr>
          <w:sz w:val="28"/>
          <w:szCs w:val="28"/>
          <w:lang w:val="uk-UA"/>
        </w:rPr>
        <w:t>мисте</w:t>
      </w:r>
      <w:r w:rsidR="00FA7F17">
        <w:rPr>
          <w:sz w:val="28"/>
          <w:szCs w:val="28"/>
          <w:lang w:val="uk-UA"/>
        </w:rPr>
        <w:t>ц</w:t>
      </w:r>
      <w:r w:rsidR="00264637">
        <w:rPr>
          <w:sz w:val="28"/>
          <w:szCs w:val="28"/>
          <w:lang w:val="uk-UA"/>
        </w:rPr>
        <w:t>тва</w:t>
      </w:r>
      <w:r w:rsidR="00697BD9">
        <w:rPr>
          <w:sz w:val="28"/>
          <w:szCs w:val="28"/>
          <w:lang w:val="uk-UA"/>
        </w:rPr>
        <w:t xml:space="preserve"> </w:t>
      </w:r>
      <w:r w:rsidR="00697BD9">
        <w:rPr>
          <w:sz w:val="28"/>
          <w:szCs w:val="28"/>
          <w:lang w:val="en-US"/>
        </w:rPr>
        <w:t>XVI</w:t>
      </w:r>
      <w:r w:rsidR="00697BD9" w:rsidRPr="00697BD9">
        <w:rPr>
          <w:sz w:val="28"/>
          <w:szCs w:val="28"/>
          <w:lang w:val="uk-UA"/>
        </w:rPr>
        <w:t>–</w:t>
      </w:r>
      <w:r w:rsidR="00697BD9">
        <w:rPr>
          <w:sz w:val="28"/>
          <w:szCs w:val="28"/>
          <w:lang w:val="en-US"/>
        </w:rPr>
        <w:t>XVII</w:t>
      </w:r>
      <w:r w:rsidR="00697BD9" w:rsidRPr="00697BD9">
        <w:rPr>
          <w:sz w:val="28"/>
          <w:szCs w:val="28"/>
          <w:lang w:val="uk-UA"/>
        </w:rPr>
        <w:t xml:space="preserve"> ст.</w:t>
      </w:r>
      <w:r w:rsidR="00697BD9">
        <w:rPr>
          <w:sz w:val="28"/>
          <w:szCs w:val="28"/>
          <w:lang w:val="uk-UA"/>
        </w:rPr>
        <w:t>,</w:t>
      </w:r>
      <w:r w:rsidR="00FA7F17">
        <w:rPr>
          <w:sz w:val="28"/>
          <w:szCs w:val="28"/>
          <w:lang w:val="uk-UA"/>
        </w:rPr>
        <w:t xml:space="preserve"> в якому </w:t>
      </w:r>
      <w:r w:rsidR="00697BD9">
        <w:rPr>
          <w:sz w:val="28"/>
          <w:szCs w:val="28"/>
          <w:lang w:val="uk-UA"/>
        </w:rPr>
        <w:t>рисувальники</w:t>
      </w:r>
      <w:r w:rsidR="00FA7F17">
        <w:rPr>
          <w:sz w:val="28"/>
          <w:szCs w:val="28"/>
          <w:lang w:val="uk-UA"/>
        </w:rPr>
        <w:t xml:space="preserve"> досягли надзвичайної художньої майстерності. Художники</w:t>
      </w:r>
      <w:r w:rsidR="00697BD9">
        <w:rPr>
          <w:sz w:val="28"/>
          <w:szCs w:val="28"/>
          <w:lang w:val="uk-UA"/>
        </w:rPr>
        <w:t xml:space="preserve"> </w:t>
      </w:r>
      <w:r w:rsidR="00FA7F17">
        <w:rPr>
          <w:sz w:val="28"/>
          <w:szCs w:val="28"/>
          <w:lang w:val="uk-UA"/>
        </w:rPr>
        <w:t>олівцевого портрета переважно малювали портрети з натури і за</w:t>
      </w:r>
      <w:r w:rsidR="00697BD9">
        <w:rPr>
          <w:sz w:val="28"/>
          <w:szCs w:val="28"/>
          <w:lang w:val="uk-UA"/>
        </w:rPr>
        <w:t>в</w:t>
      </w:r>
      <w:r w:rsidR="00FA7F17">
        <w:rPr>
          <w:sz w:val="28"/>
          <w:szCs w:val="28"/>
          <w:lang w:val="uk-UA"/>
        </w:rPr>
        <w:t xml:space="preserve">жди прагнули до максимальної правдивості і точності в передачі натури. </w:t>
      </w:r>
      <w:r w:rsidR="00697BD9">
        <w:rPr>
          <w:sz w:val="28"/>
          <w:szCs w:val="28"/>
          <w:lang w:val="uk-UA"/>
        </w:rPr>
        <w:t>М</w:t>
      </w:r>
      <w:r w:rsidR="00FA7F17">
        <w:rPr>
          <w:sz w:val="28"/>
          <w:szCs w:val="28"/>
          <w:lang w:val="uk-UA"/>
        </w:rPr>
        <w:t>алюн</w:t>
      </w:r>
      <w:r w:rsidR="00697BD9">
        <w:rPr>
          <w:sz w:val="28"/>
          <w:szCs w:val="28"/>
          <w:lang w:val="uk-UA"/>
        </w:rPr>
        <w:t>ок</w:t>
      </w:r>
      <w:r w:rsidR="00FA7F17">
        <w:rPr>
          <w:sz w:val="28"/>
          <w:szCs w:val="28"/>
          <w:lang w:val="uk-UA"/>
        </w:rPr>
        <w:t xml:space="preserve"> Симона Вує, </w:t>
      </w:r>
      <w:r w:rsidR="00697BD9">
        <w:rPr>
          <w:sz w:val="28"/>
          <w:szCs w:val="28"/>
          <w:lang w:val="uk-UA"/>
        </w:rPr>
        <w:t xml:space="preserve">серед інших існуючих портретів, </w:t>
      </w:r>
      <w:r w:rsidR="0050283C">
        <w:rPr>
          <w:sz w:val="28"/>
          <w:szCs w:val="28"/>
          <w:lang w:val="uk-UA"/>
        </w:rPr>
        <w:t xml:space="preserve">вочевидь, </w:t>
      </w:r>
      <w:r w:rsidR="00FA7F17">
        <w:rPr>
          <w:sz w:val="28"/>
          <w:szCs w:val="28"/>
          <w:lang w:val="uk-UA"/>
        </w:rPr>
        <w:t>найправдивіше і точн</w:t>
      </w:r>
      <w:r w:rsidR="00697BD9">
        <w:rPr>
          <w:sz w:val="28"/>
          <w:szCs w:val="28"/>
          <w:lang w:val="uk-UA"/>
        </w:rPr>
        <w:t>іше</w:t>
      </w:r>
      <w:r w:rsidR="00FA7F17">
        <w:rPr>
          <w:sz w:val="28"/>
          <w:szCs w:val="28"/>
          <w:lang w:val="uk-UA"/>
        </w:rPr>
        <w:t xml:space="preserve"> </w:t>
      </w:r>
      <w:r w:rsidR="00697BD9">
        <w:rPr>
          <w:sz w:val="28"/>
          <w:szCs w:val="28"/>
          <w:lang w:val="uk-UA"/>
        </w:rPr>
        <w:t xml:space="preserve"> </w:t>
      </w:r>
      <w:r w:rsidR="00FA7F17">
        <w:rPr>
          <w:sz w:val="28"/>
          <w:szCs w:val="28"/>
          <w:lang w:val="uk-UA"/>
        </w:rPr>
        <w:t xml:space="preserve">передає образ </w:t>
      </w:r>
      <w:r w:rsidR="00697BD9">
        <w:rPr>
          <w:sz w:val="28"/>
          <w:szCs w:val="28"/>
          <w:lang w:val="uk-UA"/>
        </w:rPr>
        <w:t>тридцятирічного короля Франції</w:t>
      </w:r>
      <w:r w:rsidR="00FA7F17">
        <w:rPr>
          <w:sz w:val="28"/>
          <w:szCs w:val="28"/>
          <w:lang w:val="uk-UA"/>
        </w:rPr>
        <w:t>.</w:t>
      </w:r>
    </w:p>
    <w:p w:rsidR="005A48A3" w:rsidRPr="005A48A3" w:rsidRDefault="005A48A3" w:rsidP="00921D88">
      <w:pPr>
        <w:spacing w:line="360" w:lineRule="auto"/>
        <w:jc w:val="both"/>
        <w:rPr>
          <w:sz w:val="28"/>
          <w:szCs w:val="28"/>
          <w:lang w:val="uk-UA"/>
        </w:rPr>
      </w:pPr>
      <w:r>
        <w:rPr>
          <w:sz w:val="28"/>
          <w:szCs w:val="28"/>
          <w:lang w:val="uk-UA"/>
        </w:rPr>
        <w:tab/>
      </w:r>
      <w:r w:rsidR="000B5401">
        <w:rPr>
          <w:sz w:val="28"/>
          <w:szCs w:val="28"/>
          <w:lang w:val="uk-UA"/>
        </w:rPr>
        <w:t>Висновк</w:t>
      </w:r>
      <w:r w:rsidR="00C93802">
        <w:rPr>
          <w:sz w:val="28"/>
          <w:szCs w:val="28"/>
          <w:lang w:val="uk-UA"/>
        </w:rPr>
        <w:t>и</w:t>
      </w:r>
      <w:r w:rsidR="000B5401">
        <w:rPr>
          <w:sz w:val="28"/>
          <w:szCs w:val="28"/>
          <w:lang w:val="uk-UA"/>
        </w:rPr>
        <w:t xml:space="preserve"> – і</w:t>
      </w:r>
      <w:r>
        <w:rPr>
          <w:sz w:val="28"/>
          <w:szCs w:val="28"/>
          <w:lang w:val="uk-UA"/>
        </w:rPr>
        <w:t>конографічн</w:t>
      </w:r>
      <w:r w:rsidR="007E276F">
        <w:rPr>
          <w:sz w:val="28"/>
          <w:szCs w:val="28"/>
          <w:lang w:val="uk-UA"/>
        </w:rPr>
        <w:t>е</w:t>
      </w:r>
      <w:r>
        <w:rPr>
          <w:sz w:val="28"/>
          <w:szCs w:val="28"/>
          <w:lang w:val="uk-UA"/>
        </w:rPr>
        <w:t xml:space="preserve"> дослідження </w:t>
      </w:r>
      <w:r w:rsidR="007E276F">
        <w:rPr>
          <w:sz w:val="28"/>
          <w:szCs w:val="28"/>
          <w:lang w:val="uk-UA"/>
        </w:rPr>
        <w:t>гравірованих портретів методом</w:t>
      </w:r>
      <w:r>
        <w:rPr>
          <w:sz w:val="28"/>
          <w:szCs w:val="28"/>
          <w:lang w:val="uk-UA"/>
        </w:rPr>
        <w:t xml:space="preserve"> </w:t>
      </w:r>
      <w:r w:rsidRPr="00304401">
        <w:rPr>
          <w:sz w:val="28"/>
          <w:szCs w:val="28"/>
          <w:lang w:val="uk-UA"/>
        </w:rPr>
        <w:t>порівняльн</w:t>
      </w:r>
      <w:r w:rsidR="007E276F">
        <w:rPr>
          <w:sz w:val="28"/>
          <w:szCs w:val="28"/>
          <w:lang w:val="uk-UA"/>
        </w:rPr>
        <w:t>ого</w:t>
      </w:r>
      <w:r w:rsidRPr="00304401">
        <w:rPr>
          <w:sz w:val="28"/>
          <w:szCs w:val="28"/>
          <w:lang w:val="uk-UA"/>
        </w:rPr>
        <w:t xml:space="preserve"> аналіз</w:t>
      </w:r>
      <w:r w:rsidR="007E276F">
        <w:rPr>
          <w:sz w:val="28"/>
          <w:szCs w:val="28"/>
          <w:lang w:val="uk-UA"/>
        </w:rPr>
        <w:t>у</w:t>
      </w:r>
      <w:r w:rsidRPr="00304401">
        <w:rPr>
          <w:sz w:val="28"/>
          <w:szCs w:val="28"/>
          <w:lang w:val="uk-UA"/>
        </w:rPr>
        <w:t xml:space="preserve"> з максимальною кількістю інших існуючих</w:t>
      </w:r>
      <w:r w:rsidR="007E276F">
        <w:rPr>
          <w:sz w:val="28"/>
          <w:szCs w:val="28"/>
          <w:lang w:val="uk-UA"/>
        </w:rPr>
        <w:t xml:space="preserve"> </w:t>
      </w:r>
      <w:r w:rsidRPr="00304401">
        <w:rPr>
          <w:sz w:val="28"/>
          <w:szCs w:val="28"/>
          <w:lang w:val="uk-UA"/>
        </w:rPr>
        <w:t xml:space="preserve">зображень </w:t>
      </w:r>
      <w:r w:rsidR="0017696E">
        <w:rPr>
          <w:sz w:val="28"/>
          <w:szCs w:val="28"/>
          <w:lang w:val="uk-UA"/>
        </w:rPr>
        <w:t xml:space="preserve">портретованого </w:t>
      </w:r>
      <w:r w:rsidRPr="00304401">
        <w:rPr>
          <w:sz w:val="28"/>
          <w:szCs w:val="28"/>
          <w:lang w:val="uk-UA"/>
        </w:rPr>
        <w:t xml:space="preserve">(насамперед – прижиттєвих та близьких за часом створення) – метод надзвичайно </w:t>
      </w:r>
      <w:r w:rsidR="000B5401">
        <w:rPr>
          <w:sz w:val="28"/>
          <w:szCs w:val="28"/>
          <w:lang w:val="uk-UA"/>
        </w:rPr>
        <w:t xml:space="preserve">ефективний </w:t>
      </w:r>
      <w:r w:rsidRPr="00304401">
        <w:rPr>
          <w:sz w:val="28"/>
          <w:szCs w:val="28"/>
          <w:lang w:val="uk-UA"/>
        </w:rPr>
        <w:t xml:space="preserve">для встановлення або уточнення </w:t>
      </w:r>
      <w:r>
        <w:rPr>
          <w:sz w:val="28"/>
          <w:szCs w:val="28"/>
          <w:lang w:val="uk-UA"/>
        </w:rPr>
        <w:t>ключових</w:t>
      </w:r>
      <w:r w:rsidRPr="00304401">
        <w:rPr>
          <w:sz w:val="28"/>
          <w:szCs w:val="28"/>
          <w:lang w:val="uk-UA"/>
        </w:rPr>
        <w:t xml:space="preserve"> </w:t>
      </w:r>
      <w:r w:rsidR="00BD1F61">
        <w:rPr>
          <w:sz w:val="28"/>
          <w:szCs w:val="28"/>
          <w:lang w:val="uk-UA"/>
        </w:rPr>
        <w:t>завдань</w:t>
      </w:r>
      <w:r w:rsidRPr="00304401">
        <w:rPr>
          <w:sz w:val="28"/>
          <w:szCs w:val="28"/>
          <w:lang w:val="uk-UA"/>
        </w:rPr>
        <w:t xml:space="preserve"> атрибуції </w:t>
      </w:r>
      <w:r>
        <w:rPr>
          <w:sz w:val="28"/>
          <w:szCs w:val="28"/>
          <w:lang w:val="uk-UA"/>
        </w:rPr>
        <w:t>і</w:t>
      </w:r>
      <w:r w:rsidRPr="00304401">
        <w:rPr>
          <w:sz w:val="28"/>
          <w:szCs w:val="28"/>
          <w:lang w:val="uk-UA"/>
        </w:rPr>
        <w:t>,</w:t>
      </w:r>
      <w:r>
        <w:rPr>
          <w:sz w:val="28"/>
          <w:szCs w:val="28"/>
          <w:lang w:val="uk-UA"/>
        </w:rPr>
        <w:t xml:space="preserve"> </w:t>
      </w:r>
      <w:r w:rsidRPr="00304401">
        <w:rPr>
          <w:sz w:val="28"/>
          <w:szCs w:val="28"/>
          <w:lang w:val="uk-UA"/>
        </w:rPr>
        <w:t>насамперед, визначення, підтвердження або уточнення  прізвища зображено</w:t>
      </w:r>
      <w:r>
        <w:rPr>
          <w:sz w:val="28"/>
          <w:szCs w:val="28"/>
          <w:lang w:val="uk-UA"/>
        </w:rPr>
        <w:t>ї особи,</w:t>
      </w:r>
      <w:r w:rsidRPr="00304401">
        <w:rPr>
          <w:sz w:val="28"/>
          <w:szCs w:val="28"/>
          <w:lang w:val="uk-UA"/>
        </w:rPr>
        <w:t xml:space="preserve"> авторства</w:t>
      </w:r>
      <w:r>
        <w:rPr>
          <w:sz w:val="28"/>
          <w:szCs w:val="28"/>
          <w:lang w:val="uk-UA"/>
        </w:rPr>
        <w:t>,</w:t>
      </w:r>
      <w:r w:rsidRPr="00304401">
        <w:rPr>
          <w:sz w:val="28"/>
          <w:szCs w:val="28"/>
          <w:lang w:val="uk-UA"/>
        </w:rPr>
        <w:t xml:space="preserve"> дати </w:t>
      </w:r>
      <w:r>
        <w:rPr>
          <w:sz w:val="28"/>
          <w:szCs w:val="28"/>
          <w:lang w:val="uk-UA"/>
        </w:rPr>
        <w:t>с</w:t>
      </w:r>
      <w:r w:rsidRPr="00304401">
        <w:rPr>
          <w:sz w:val="28"/>
          <w:szCs w:val="28"/>
          <w:lang w:val="uk-UA"/>
        </w:rPr>
        <w:t>твор</w:t>
      </w:r>
      <w:r>
        <w:rPr>
          <w:sz w:val="28"/>
          <w:szCs w:val="28"/>
          <w:lang w:val="uk-UA"/>
        </w:rPr>
        <w:t>ення</w:t>
      </w:r>
      <w:r w:rsidRPr="00304401">
        <w:rPr>
          <w:sz w:val="28"/>
          <w:szCs w:val="28"/>
          <w:lang w:val="uk-UA"/>
        </w:rPr>
        <w:t xml:space="preserve"> </w:t>
      </w:r>
      <w:r>
        <w:rPr>
          <w:sz w:val="28"/>
          <w:szCs w:val="28"/>
          <w:lang w:val="uk-UA"/>
        </w:rPr>
        <w:t>та інших важливих позицій каталожного опису.</w:t>
      </w:r>
    </w:p>
    <w:p w:rsidR="00897D63" w:rsidRPr="00076007" w:rsidRDefault="00076007" w:rsidP="00E9686D">
      <w:pPr>
        <w:jc w:val="center"/>
        <w:rPr>
          <w:b/>
          <w:sz w:val="28"/>
          <w:szCs w:val="28"/>
          <w:lang w:val="uk-UA"/>
        </w:rPr>
      </w:pPr>
      <w:r w:rsidRPr="00076007">
        <w:rPr>
          <w:b/>
          <w:sz w:val="28"/>
          <w:szCs w:val="28"/>
          <w:lang w:val="uk-UA"/>
        </w:rPr>
        <w:t>Бібліографічні посилання</w:t>
      </w:r>
    </w:p>
    <w:p w:rsidR="001E62F5" w:rsidRPr="00800410" w:rsidRDefault="00076007" w:rsidP="00E9686D">
      <w:pPr>
        <w:jc w:val="both"/>
        <w:rPr>
          <w:sz w:val="28"/>
          <w:szCs w:val="28"/>
        </w:rPr>
      </w:pPr>
      <w:r w:rsidRPr="00800410">
        <w:rPr>
          <w:sz w:val="28"/>
          <w:szCs w:val="28"/>
        </w:rPr>
        <w:t>Панофский Э. Этюды по иконологии: Гуманистические темы в ис</w:t>
      </w:r>
      <w:r w:rsidR="009F565E" w:rsidRPr="00800410">
        <w:rPr>
          <w:sz w:val="28"/>
          <w:szCs w:val="28"/>
        </w:rPr>
        <w:t>к</w:t>
      </w:r>
      <w:r w:rsidRPr="00800410">
        <w:rPr>
          <w:sz w:val="28"/>
          <w:szCs w:val="28"/>
        </w:rPr>
        <w:t>усстве эпохи Возрождения</w:t>
      </w:r>
      <w:r w:rsidR="00A94471">
        <w:rPr>
          <w:sz w:val="28"/>
          <w:szCs w:val="28"/>
        </w:rPr>
        <w:t>.</w:t>
      </w:r>
      <w:r w:rsidRPr="00800410">
        <w:rPr>
          <w:sz w:val="28"/>
          <w:szCs w:val="28"/>
        </w:rPr>
        <w:t xml:space="preserve"> С</w:t>
      </w:r>
      <w:r w:rsidR="00A94471">
        <w:rPr>
          <w:sz w:val="28"/>
          <w:szCs w:val="28"/>
        </w:rPr>
        <w:t>.-</w:t>
      </w:r>
      <w:proofErr w:type="gramStart"/>
      <w:r w:rsidRPr="00800410">
        <w:rPr>
          <w:sz w:val="28"/>
          <w:szCs w:val="28"/>
        </w:rPr>
        <w:t>П</w:t>
      </w:r>
      <w:r w:rsidR="00A94471">
        <w:rPr>
          <w:sz w:val="28"/>
          <w:szCs w:val="28"/>
        </w:rPr>
        <w:t>етербург</w:t>
      </w:r>
      <w:r w:rsidR="002E1C59">
        <w:rPr>
          <w:sz w:val="28"/>
          <w:szCs w:val="28"/>
          <w:lang w:val="en-US"/>
        </w:rPr>
        <w:t xml:space="preserve"> </w:t>
      </w:r>
      <w:r w:rsidRPr="00800410">
        <w:rPr>
          <w:sz w:val="28"/>
          <w:szCs w:val="28"/>
        </w:rPr>
        <w:t>:</w:t>
      </w:r>
      <w:proofErr w:type="gramEnd"/>
      <w:r w:rsidRPr="00800410">
        <w:rPr>
          <w:sz w:val="28"/>
          <w:szCs w:val="28"/>
        </w:rPr>
        <w:t xml:space="preserve"> Издательский Дом «Азбука-классика», 2009. </w:t>
      </w:r>
      <w:r w:rsidR="0050052A">
        <w:rPr>
          <w:sz w:val="28"/>
          <w:szCs w:val="28"/>
          <w:lang w:val="en-US"/>
        </w:rPr>
        <w:t>432</w:t>
      </w:r>
      <w:r w:rsidR="00E6703D">
        <w:rPr>
          <w:sz w:val="28"/>
          <w:szCs w:val="28"/>
          <w:lang w:val="en-US"/>
        </w:rPr>
        <w:t> </w:t>
      </w:r>
      <w:r w:rsidR="0050052A">
        <w:rPr>
          <w:sz w:val="28"/>
          <w:szCs w:val="28"/>
          <w:lang w:val="en-US"/>
        </w:rPr>
        <w:t>c</w:t>
      </w:r>
      <w:r w:rsidR="0050052A">
        <w:rPr>
          <w:sz w:val="28"/>
          <w:szCs w:val="28"/>
          <w:lang w:val="uk-UA"/>
        </w:rPr>
        <w:t>.</w:t>
      </w:r>
    </w:p>
    <w:p w:rsidR="00A94471" w:rsidRPr="00853B15" w:rsidRDefault="00B82DB2" w:rsidP="00B82DB2">
      <w:pPr>
        <w:jc w:val="both"/>
        <w:rPr>
          <w:rStyle w:val="citationno-wikidata"/>
          <w:sz w:val="28"/>
          <w:szCs w:val="28"/>
        </w:rPr>
      </w:pPr>
      <w:r w:rsidRPr="00800410">
        <w:rPr>
          <w:sz w:val="28"/>
          <w:szCs w:val="28"/>
        </w:rPr>
        <w:t>Таллеман де Рео. Занимательные истории</w:t>
      </w:r>
      <w:r w:rsidR="00853B15">
        <w:rPr>
          <w:sz w:val="28"/>
          <w:szCs w:val="28"/>
          <w:lang w:val="uk-UA"/>
        </w:rPr>
        <w:t>.</w:t>
      </w:r>
      <w:r w:rsidRPr="00800410">
        <w:rPr>
          <w:sz w:val="28"/>
          <w:szCs w:val="28"/>
        </w:rPr>
        <w:t xml:space="preserve"> Л</w:t>
      </w:r>
      <w:r w:rsidR="00A94471">
        <w:rPr>
          <w:sz w:val="28"/>
          <w:szCs w:val="28"/>
        </w:rPr>
        <w:t>енинград</w:t>
      </w:r>
      <w:r w:rsidRPr="00800410">
        <w:rPr>
          <w:sz w:val="28"/>
          <w:szCs w:val="28"/>
        </w:rPr>
        <w:t>: Наука, 1974. 316 с.</w:t>
      </w:r>
      <w:r w:rsidRPr="00800410">
        <w:rPr>
          <w:rStyle w:val="citationno-wikidata"/>
          <w:sz w:val="28"/>
          <w:szCs w:val="28"/>
        </w:rPr>
        <w:t xml:space="preserve"> </w:t>
      </w:r>
    </w:p>
    <w:p w:rsidR="002E1C59" w:rsidRDefault="002E1C59" w:rsidP="002E1C59">
      <w:pPr>
        <w:jc w:val="center"/>
        <w:rPr>
          <w:rStyle w:val="citationno-wikidata"/>
          <w:b/>
          <w:sz w:val="28"/>
          <w:szCs w:val="28"/>
        </w:rPr>
      </w:pPr>
      <w:r w:rsidRPr="002E1C59">
        <w:rPr>
          <w:rStyle w:val="citationno-wikidata"/>
          <w:b/>
          <w:sz w:val="28"/>
          <w:szCs w:val="28"/>
          <w:lang w:val="en-US"/>
        </w:rPr>
        <w:t>Refereces</w:t>
      </w:r>
    </w:p>
    <w:p w:rsidR="00E359D4" w:rsidRDefault="00A94471" w:rsidP="00E359D4">
      <w:pPr>
        <w:pStyle w:val="a7"/>
        <w:spacing w:before="0" w:beforeAutospacing="0" w:after="0" w:afterAutospacing="0"/>
        <w:rPr>
          <w:lang w:val="uk-UA"/>
        </w:rPr>
      </w:pPr>
      <w:r>
        <w:t>Panofskiy E. (</w:t>
      </w:r>
      <w:r w:rsidRPr="00A94471">
        <w:t>2009</w:t>
      </w:r>
      <w:r>
        <w:t xml:space="preserve">). </w:t>
      </w:r>
      <w:r w:rsidRPr="00BE1E62">
        <w:rPr>
          <w:i/>
          <w:lang w:val="en-US"/>
        </w:rPr>
        <w:t>Etyudyi po ikonologii: Gumanisticheskie temyi v iskusstve epohi Vozrozhdeniya</w:t>
      </w:r>
      <w:r w:rsidRPr="00BE1E62">
        <w:rPr>
          <w:lang w:val="en-US"/>
        </w:rPr>
        <w:t xml:space="preserve"> [</w:t>
      </w:r>
      <w:hyperlink r:id="rId12" w:history="1">
        <w:r w:rsidRPr="00A94471">
          <w:rPr>
            <w:rStyle w:val="a8"/>
            <w:iCs/>
            <w:color w:val="auto"/>
            <w:sz w:val="28"/>
            <w:szCs w:val="28"/>
            <w:u w:val="none"/>
            <w:lang w:val="en-US"/>
          </w:rPr>
          <w:t>Studies</w:t>
        </w:r>
        <w:r w:rsidRPr="00BE1E62">
          <w:rPr>
            <w:rStyle w:val="a8"/>
            <w:iCs/>
            <w:color w:val="auto"/>
            <w:sz w:val="28"/>
            <w:szCs w:val="28"/>
            <w:u w:val="none"/>
            <w:lang w:val="en-US"/>
          </w:rPr>
          <w:t xml:space="preserve"> </w:t>
        </w:r>
        <w:proofErr w:type="gramStart"/>
        <w:r w:rsidRPr="00A94471">
          <w:rPr>
            <w:rStyle w:val="a8"/>
            <w:iCs/>
            <w:color w:val="auto"/>
            <w:sz w:val="28"/>
            <w:szCs w:val="28"/>
            <w:u w:val="none"/>
            <w:lang w:val="en-US"/>
          </w:rPr>
          <w:t>In</w:t>
        </w:r>
        <w:proofErr w:type="gramEnd"/>
        <w:r w:rsidRPr="00BE1E62">
          <w:rPr>
            <w:rStyle w:val="a8"/>
            <w:iCs/>
            <w:color w:val="auto"/>
            <w:sz w:val="28"/>
            <w:szCs w:val="28"/>
            <w:u w:val="none"/>
            <w:lang w:val="en-US"/>
          </w:rPr>
          <w:t xml:space="preserve"> </w:t>
        </w:r>
        <w:r w:rsidRPr="00A94471">
          <w:rPr>
            <w:rStyle w:val="a8"/>
            <w:iCs/>
            <w:color w:val="auto"/>
            <w:sz w:val="28"/>
            <w:szCs w:val="28"/>
            <w:u w:val="none"/>
            <w:lang w:val="en-US"/>
          </w:rPr>
          <w:t>Iconology</w:t>
        </w:r>
        <w:r w:rsidRPr="00BE1E62">
          <w:rPr>
            <w:rStyle w:val="a8"/>
            <w:iCs/>
            <w:color w:val="auto"/>
            <w:sz w:val="28"/>
            <w:szCs w:val="28"/>
            <w:u w:val="none"/>
            <w:lang w:val="en-US"/>
          </w:rPr>
          <w:t xml:space="preserve">: </w:t>
        </w:r>
        <w:r w:rsidRPr="00A94471">
          <w:rPr>
            <w:rStyle w:val="a8"/>
            <w:iCs/>
            <w:color w:val="auto"/>
            <w:sz w:val="28"/>
            <w:szCs w:val="28"/>
            <w:u w:val="none"/>
            <w:lang w:val="en-US"/>
          </w:rPr>
          <w:t>Humanistic</w:t>
        </w:r>
        <w:r w:rsidRPr="00BE1E62">
          <w:rPr>
            <w:rStyle w:val="a8"/>
            <w:iCs/>
            <w:color w:val="auto"/>
            <w:sz w:val="28"/>
            <w:szCs w:val="28"/>
            <w:u w:val="none"/>
            <w:lang w:val="en-US"/>
          </w:rPr>
          <w:t xml:space="preserve"> </w:t>
        </w:r>
        <w:r w:rsidRPr="00A94471">
          <w:rPr>
            <w:rStyle w:val="a8"/>
            <w:iCs/>
            <w:color w:val="auto"/>
            <w:sz w:val="28"/>
            <w:szCs w:val="28"/>
            <w:u w:val="none"/>
            <w:lang w:val="en-US"/>
          </w:rPr>
          <w:t>Themes</w:t>
        </w:r>
        <w:r w:rsidRPr="00BE1E62">
          <w:rPr>
            <w:rStyle w:val="a8"/>
            <w:iCs/>
            <w:color w:val="auto"/>
            <w:sz w:val="28"/>
            <w:szCs w:val="28"/>
            <w:u w:val="none"/>
            <w:lang w:val="en-US"/>
          </w:rPr>
          <w:t xml:space="preserve"> </w:t>
        </w:r>
        <w:r w:rsidRPr="00A94471">
          <w:rPr>
            <w:rStyle w:val="a8"/>
            <w:iCs/>
            <w:color w:val="auto"/>
            <w:sz w:val="28"/>
            <w:szCs w:val="28"/>
            <w:u w:val="none"/>
            <w:lang w:val="en-US"/>
          </w:rPr>
          <w:t>In</w:t>
        </w:r>
        <w:r w:rsidRPr="00BE1E62">
          <w:rPr>
            <w:rStyle w:val="a8"/>
            <w:iCs/>
            <w:color w:val="auto"/>
            <w:sz w:val="28"/>
            <w:szCs w:val="28"/>
            <w:u w:val="none"/>
            <w:lang w:val="en-US"/>
          </w:rPr>
          <w:t xml:space="preserve"> </w:t>
        </w:r>
        <w:r w:rsidRPr="00A94471">
          <w:rPr>
            <w:rStyle w:val="a8"/>
            <w:iCs/>
            <w:color w:val="auto"/>
            <w:sz w:val="28"/>
            <w:szCs w:val="28"/>
            <w:u w:val="none"/>
            <w:lang w:val="en-US"/>
          </w:rPr>
          <w:t>The</w:t>
        </w:r>
        <w:r w:rsidRPr="00BE1E62">
          <w:rPr>
            <w:rStyle w:val="a8"/>
            <w:iCs/>
            <w:color w:val="auto"/>
            <w:sz w:val="28"/>
            <w:szCs w:val="28"/>
            <w:u w:val="none"/>
            <w:lang w:val="en-US"/>
          </w:rPr>
          <w:t xml:space="preserve"> </w:t>
        </w:r>
        <w:r w:rsidRPr="00A94471">
          <w:rPr>
            <w:rStyle w:val="a8"/>
            <w:iCs/>
            <w:color w:val="auto"/>
            <w:sz w:val="28"/>
            <w:szCs w:val="28"/>
            <w:u w:val="none"/>
            <w:lang w:val="en-US"/>
          </w:rPr>
          <w:t>Art</w:t>
        </w:r>
        <w:r w:rsidRPr="00BE1E62">
          <w:rPr>
            <w:rStyle w:val="a8"/>
            <w:iCs/>
            <w:color w:val="auto"/>
            <w:sz w:val="28"/>
            <w:szCs w:val="28"/>
            <w:u w:val="none"/>
            <w:lang w:val="en-US"/>
          </w:rPr>
          <w:t xml:space="preserve"> </w:t>
        </w:r>
        <w:r w:rsidRPr="00A94471">
          <w:rPr>
            <w:rStyle w:val="a8"/>
            <w:iCs/>
            <w:color w:val="auto"/>
            <w:sz w:val="28"/>
            <w:szCs w:val="28"/>
            <w:u w:val="none"/>
            <w:lang w:val="en-US"/>
          </w:rPr>
          <w:t>Of</w:t>
        </w:r>
        <w:r w:rsidRPr="00BE1E62">
          <w:rPr>
            <w:rStyle w:val="a8"/>
            <w:iCs/>
            <w:color w:val="auto"/>
            <w:sz w:val="28"/>
            <w:szCs w:val="28"/>
            <w:u w:val="none"/>
            <w:lang w:val="en-US"/>
          </w:rPr>
          <w:t xml:space="preserve"> </w:t>
        </w:r>
        <w:r w:rsidRPr="00A94471">
          <w:rPr>
            <w:rStyle w:val="a8"/>
            <w:iCs/>
            <w:color w:val="auto"/>
            <w:sz w:val="28"/>
            <w:szCs w:val="28"/>
            <w:u w:val="none"/>
            <w:lang w:val="en-US"/>
          </w:rPr>
          <w:t>The</w:t>
        </w:r>
        <w:r w:rsidRPr="00BE1E62">
          <w:rPr>
            <w:rStyle w:val="a8"/>
            <w:iCs/>
            <w:color w:val="auto"/>
            <w:sz w:val="28"/>
            <w:szCs w:val="28"/>
            <w:u w:val="none"/>
            <w:lang w:val="en-US"/>
          </w:rPr>
          <w:t xml:space="preserve"> </w:t>
        </w:r>
        <w:r w:rsidRPr="00A94471">
          <w:rPr>
            <w:rStyle w:val="a8"/>
            <w:iCs/>
            <w:color w:val="auto"/>
            <w:sz w:val="28"/>
            <w:szCs w:val="28"/>
            <w:u w:val="none"/>
            <w:lang w:val="en-US"/>
          </w:rPr>
          <w:t>Renaissance</w:t>
        </w:r>
      </w:hyperlink>
      <w:r w:rsidRPr="00BE1E62">
        <w:rPr>
          <w:lang w:val="en-US"/>
        </w:rPr>
        <w:t>]</w:t>
      </w:r>
      <w:r w:rsidR="00BE1E62">
        <w:rPr>
          <w:lang w:val="en-US"/>
        </w:rPr>
        <w:t>.</w:t>
      </w:r>
      <w:r w:rsidRPr="00BE1E62">
        <w:rPr>
          <w:lang w:val="en-US"/>
        </w:rPr>
        <w:t xml:space="preserve"> </w:t>
      </w:r>
      <w:smartTag w:uri="urn:schemas-microsoft-com:office:smarttags" w:element="place">
        <w:smartTag w:uri="urn:schemas-microsoft-com:office:smarttags" w:element="City">
          <w:r w:rsidRPr="00A94471">
            <w:rPr>
              <w:lang w:val="en-US"/>
            </w:rPr>
            <w:t>S</w:t>
          </w:r>
          <w:r w:rsidRPr="00BE1E62">
            <w:rPr>
              <w:lang w:val="en-US"/>
            </w:rPr>
            <w:t>.-</w:t>
          </w:r>
          <w:r w:rsidRPr="00A94471">
            <w:rPr>
              <w:lang w:val="en-US"/>
            </w:rPr>
            <w:t>Peterburg</w:t>
          </w:r>
        </w:smartTag>
        <w:r w:rsidRPr="00BE1E62">
          <w:rPr>
            <w:lang w:val="en-US"/>
          </w:rPr>
          <w:t xml:space="preserve">, </w:t>
        </w:r>
        <w:proofErr w:type="gramStart"/>
        <w:smartTag w:uri="urn:schemas-microsoft-com:office:smarttags" w:element="country-region">
          <w:r w:rsidRPr="00A94471">
            <w:rPr>
              <w:lang w:val="en-US"/>
            </w:rPr>
            <w:t>Russia</w:t>
          </w:r>
        </w:smartTag>
      </w:smartTag>
      <w:r w:rsidRPr="00BE1E62">
        <w:rPr>
          <w:lang w:val="en-US"/>
        </w:rPr>
        <w:t xml:space="preserve"> :</w:t>
      </w:r>
      <w:proofErr w:type="gramEnd"/>
      <w:r w:rsidRPr="00BE1E62">
        <w:rPr>
          <w:lang w:val="en-US"/>
        </w:rPr>
        <w:t xml:space="preserve"> </w:t>
      </w:r>
      <w:r w:rsidRPr="00A94471">
        <w:rPr>
          <w:lang w:val="en-US"/>
        </w:rPr>
        <w:t>Izdatelskiy</w:t>
      </w:r>
      <w:r w:rsidRPr="00BE1E62">
        <w:rPr>
          <w:lang w:val="en-US"/>
        </w:rPr>
        <w:t xml:space="preserve"> </w:t>
      </w:r>
      <w:r w:rsidRPr="00A94471">
        <w:rPr>
          <w:lang w:val="en-US"/>
        </w:rPr>
        <w:t>Dom</w:t>
      </w:r>
      <w:r w:rsidRPr="00BE1E62">
        <w:rPr>
          <w:lang w:val="en-US"/>
        </w:rPr>
        <w:t xml:space="preserve"> «</w:t>
      </w:r>
      <w:r w:rsidRPr="00A94471">
        <w:rPr>
          <w:lang w:val="en-US"/>
        </w:rPr>
        <w:t>Azbuka</w:t>
      </w:r>
      <w:r w:rsidRPr="00BE1E62">
        <w:rPr>
          <w:lang w:val="en-US"/>
        </w:rPr>
        <w:t>-</w:t>
      </w:r>
      <w:r w:rsidRPr="00A94471">
        <w:rPr>
          <w:lang w:val="en-US"/>
        </w:rPr>
        <w:t>klassika</w:t>
      </w:r>
      <w:r w:rsidRPr="00BE1E62">
        <w:rPr>
          <w:lang w:val="en-US"/>
        </w:rPr>
        <w:t>»</w:t>
      </w:r>
      <w:r w:rsidR="00BE1E62">
        <w:rPr>
          <w:lang w:val="en-US"/>
        </w:rPr>
        <w:t>.</w:t>
      </w:r>
      <w:r w:rsidRPr="00BE1E62">
        <w:rPr>
          <w:lang w:val="en-US"/>
        </w:rPr>
        <w:t xml:space="preserve"> [</w:t>
      </w:r>
      <w:r>
        <w:rPr>
          <w:lang w:val="en-US"/>
        </w:rPr>
        <w:t>I</w:t>
      </w:r>
      <w:r w:rsidRPr="00A94471">
        <w:rPr>
          <w:lang w:val="en-US"/>
        </w:rPr>
        <w:t>n</w:t>
      </w:r>
      <w:r w:rsidRPr="00BE1E62">
        <w:rPr>
          <w:lang w:val="en-US"/>
        </w:rPr>
        <w:t xml:space="preserve"> </w:t>
      </w:r>
      <w:r w:rsidRPr="00A94471">
        <w:rPr>
          <w:lang w:val="en-US"/>
        </w:rPr>
        <w:t>Russian</w:t>
      </w:r>
      <w:r w:rsidRPr="00BE1E62">
        <w:rPr>
          <w:lang w:val="en-US"/>
        </w:rPr>
        <w:t xml:space="preserve">]. </w:t>
      </w:r>
    </w:p>
    <w:p w:rsidR="00A94471" w:rsidRDefault="00A94471" w:rsidP="00E359D4">
      <w:pPr>
        <w:pStyle w:val="a7"/>
        <w:spacing w:before="0" w:beforeAutospacing="0" w:after="0" w:afterAutospacing="0"/>
        <w:rPr>
          <w:lang w:val="en-US"/>
        </w:rPr>
      </w:pPr>
      <w:r w:rsidRPr="00BE1E62">
        <w:rPr>
          <w:lang w:val="en-US"/>
        </w:rPr>
        <w:t>Talleman de Reo</w:t>
      </w:r>
      <w:r w:rsidR="00BE1E62" w:rsidRPr="00BE1E62">
        <w:rPr>
          <w:lang w:val="en-US"/>
        </w:rPr>
        <w:t xml:space="preserve"> (1974).</w:t>
      </w:r>
      <w:r w:rsidRPr="00BE1E62">
        <w:rPr>
          <w:lang w:val="en-US"/>
        </w:rPr>
        <w:t xml:space="preserve"> </w:t>
      </w:r>
      <w:r w:rsidRPr="00BE1E62">
        <w:rPr>
          <w:i/>
          <w:lang w:val="en-US"/>
        </w:rPr>
        <w:t>Zanimatelnyie istorii</w:t>
      </w:r>
      <w:r w:rsidRPr="00BE1E62">
        <w:rPr>
          <w:lang w:val="en-US"/>
        </w:rPr>
        <w:t xml:space="preserve"> </w:t>
      </w:r>
      <w:r w:rsidR="00BE1E62">
        <w:rPr>
          <w:lang w:val="en-US"/>
        </w:rPr>
        <w:t>[</w:t>
      </w:r>
      <w:r w:rsidR="00BE1E62" w:rsidRPr="00BE1E62">
        <w:rPr>
          <w:lang w:val="en-US"/>
        </w:rPr>
        <w:t>Entertaining stories</w:t>
      </w:r>
      <w:r w:rsidR="00BE1E62">
        <w:rPr>
          <w:lang w:val="en-US"/>
        </w:rPr>
        <w:t xml:space="preserve">]. </w:t>
      </w:r>
      <w:smartTag w:uri="urn:schemas-microsoft-com:office:smarttags" w:element="place">
        <w:smartTag w:uri="urn:schemas-microsoft-com:office:smarttags" w:element="City">
          <w:r w:rsidRPr="00BE1E62">
            <w:rPr>
              <w:lang w:val="en-US"/>
            </w:rPr>
            <w:t>Leningrad</w:t>
          </w:r>
        </w:smartTag>
        <w:r w:rsidR="00BE1E62" w:rsidRPr="00BE1E62">
          <w:rPr>
            <w:lang w:val="en-US"/>
          </w:rPr>
          <w:t xml:space="preserve">, </w:t>
        </w:r>
        <w:proofErr w:type="gramStart"/>
        <w:smartTag w:uri="urn:schemas-microsoft-com:office:smarttags" w:element="country-region">
          <w:r w:rsidR="00BE1E62" w:rsidRPr="00A94471">
            <w:rPr>
              <w:lang w:val="en-US"/>
            </w:rPr>
            <w:t>Russia</w:t>
          </w:r>
        </w:smartTag>
      </w:smartTag>
      <w:r w:rsidR="00BE1E62">
        <w:rPr>
          <w:lang w:val="en-US"/>
        </w:rPr>
        <w:t xml:space="preserve"> </w:t>
      </w:r>
      <w:r w:rsidRPr="00BE1E62">
        <w:rPr>
          <w:lang w:val="en-US"/>
        </w:rPr>
        <w:t>:</w:t>
      </w:r>
      <w:proofErr w:type="gramEnd"/>
      <w:r w:rsidRPr="00BE1E62">
        <w:rPr>
          <w:lang w:val="en-US"/>
        </w:rPr>
        <w:t xml:space="preserve"> Nauka. </w:t>
      </w:r>
      <w:r w:rsidR="00BE1E62" w:rsidRPr="00BE1E62">
        <w:rPr>
          <w:lang w:val="en-US"/>
        </w:rPr>
        <w:t>[</w:t>
      </w:r>
      <w:r w:rsidR="00BE1E62">
        <w:rPr>
          <w:lang w:val="en-US"/>
        </w:rPr>
        <w:t>I</w:t>
      </w:r>
      <w:r w:rsidR="00BE1E62" w:rsidRPr="00A94471">
        <w:rPr>
          <w:lang w:val="en-US"/>
        </w:rPr>
        <w:t>n</w:t>
      </w:r>
      <w:r w:rsidR="00BE1E62" w:rsidRPr="00BE1E62">
        <w:rPr>
          <w:lang w:val="en-US"/>
        </w:rPr>
        <w:t xml:space="preserve"> </w:t>
      </w:r>
      <w:r w:rsidR="00BE1E62" w:rsidRPr="00A94471">
        <w:rPr>
          <w:lang w:val="en-US"/>
        </w:rPr>
        <w:t>Russian</w:t>
      </w:r>
      <w:r w:rsidR="00BE1E62" w:rsidRPr="00BE1E62">
        <w:rPr>
          <w:lang w:val="en-US"/>
        </w:rPr>
        <w:t>].</w:t>
      </w:r>
    </w:p>
    <w:p w:rsidR="00E359D4" w:rsidRDefault="00E359D4" w:rsidP="00E9686D">
      <w:pPr>
        <w:jc w:val="both"/>
        <w:rPr>
          <w:b/>
          <w:sz w:val="28"/>
          <w:szCs w:val="28"/>
          <w:lang w:val="uk-UA"/>
        </w:rPr>
      </w:pPr>
    </w:p>
    <w:p w:rsidR="001E62F5" w:rsidRDefault="00BA70AB" w:rsidP="00E9686D">
      <w:pPr>
        <w:jc w:val="both"/>
        <w:rPr>
          <w:b/>
          <w:sz w:val="28"/>
          <w:szCs w:val="28"/>
          <w:lang w:val="uk-UA"/>
        </w:rPr>
      </w:pPr>
      <w:r>
        <w:rPr>
          <w:b/>
          <w:sz w:val="28"/>
          <w:szCs w:val="28"/>
          <w:lang w:val="en-US"/>
        </w:rPr>
        <w:t>Yu</w:t>
      </w:r>
      <w:r w:rsidR="00B82DB2" w:rsidRPr="00D33BBE">
        <w:rPr>
          <w:b/>
          <w:sz w:val="28"/>
          <w:szCs w:val="28"/>
          <w:lang w:val="en-US"/>
        </w:rPr>
        <w:t>khimets</w:t>
      </w:r>
      <w:r w:rsidR="00B82DB2" w:rsidRPr="00BA70AB">
        <w:rPr>
          <w:b/>
          <w:sz w:val="28"/>
          <w:szCs w:val="28"/>
          <w:lang w:val="uk-UA"/>
        </w:rPr>
        <w:t xml:space="preserve"> </w:t>
      </w:r>
      <w:r w:rsidR="00B82DB2" w:rsidRPr="00D33BBE">
        <w:rPr>
          <w:b/>
          <w:sz w:val="28"/>
          <w:szCs w:val="28"/>
          <w:lang w:val="en-US"/>
        </w:rPr>
        <w:t>Glib</w:t>
      </w:r>
      <w:r w:rsidR="00B82DB2" w:rsidRPr="00BA70AB">
        <w:rPr>
          <w:b/>
          <w:sz w:val="28"/>
          <w:szCs w:val="28"/>
          <w:lang w:val="uk-UA"/>
        </w:rPr>
        <w:t xml:space="preserve"> </w:t>
      </w:r>
      <w:r w:rsidR="00B82DB2" w:rsidRPr="00D33BBE">
        <w:rPr>
          <w:b/>
          <w:sz w:val="28"/>
          <w:szCs w:val="28"/>
          <w:lang w:val="en-US"/>
        </w:rPr>
        <w:t>Mykola</w:t>
      </w:r>
      <w:r>
        <w:rPr>
          <w:b/>
          <w:sz w:val="28"/>
          <w:szCs w:val="28"/>
          <w:lang w:val="en-US"/>
        </w:rPr>
        <w:t>iov</w:t>
      </w:r>
      <w:r w:rsidR="00D33BBE" w:rsidRPr="00D33BBE">
        <w:rPr>
          <w:b/>
          <w:sz w:val="28"/>
          <w:szCs w:val="28"/>
          <w:lang w:val="en-US"/>
        </w:rPr>
        <w:t>ich</w:t>
      </w:r>
    </w:p>
    <w:p w:rsidR="00926CFA" w:rsidRDefault="00926CFA" w:rsidP="00E9686D">
      <w:pPr>
        <w:jc w:val="both"/>
        <w:rPr>
          <w:sz w:val="28"/>
          <w:szCs w:val="28"/>
          <w:lang w:val="en-US"/>
        </w:rPr>
      </w:pPr>
      <w:r>
        <w:rPr>
          <w:sz w:val="28"/>
          <w:szCs w:val="28"/>
          <w:lang w:val="en-US"/>
        </w:rPr>
        <w:t>Ph.D.</w:t>
      </w:r>
      <w:r w:rsidR="003D159A" w:rsidRPr="003D159A">
        <w:rPr>
          <w:sz w:val="28"/>
          <w:szCs w:val="28"/>
          <w:lang w:val="en-US"/>
        </w:rPr>
        <w:t xml:space="preserve"> </w:t>
      </w:r>
      <w:r w:rsidR="003D159A">
        <w:rPr>
          <w:sz w:val="28"/>
          <w:szCs w:val="28"/>
          <w:lang w:val="en-US"/>
        </w:rPr>
        <w:t>of art history</w:t>
      </w:r>
      <w:r>
        <w:rPr>
          <w:sz w:val="28"/>
          <w:szCs w:val="28"/>
          <w:lang w:val="en-US"/>
        </w:rPr>
        <w:t>, Researcher</w:t>
      </w:r>
      <w:r w:rsidR="00F55420">
        <w:rPr>
          <w:sz w:val="28"/>
          <w:szCs w:val="28"/>
          <w:lang w:val="en-US"/>
        </w:rPr>
        <w:t>,</w:t>
      </w:r>
    </w:p>
    <w:p w:rsidR="00F55420" w:rsidRPr="00BA70AB" w:rsidRDefault="00F55420" w:rsidP="00F55420">
      <w:pPr>
        <w:jc w:val="both"/>
        <w:rPr>
          <w:b/>
          <w:sz w:val="28"/>
          <w:szCs w:val="28"/>
          <w:lang w:val="uk-UA"/>
        </w:rPr>
      </w:pPr>
      <w:r w:rsidRPr="00BA70AB">
        <w:rPr>
          <w:b/>
          <w:sz w:val="28"/>
          <w:szCs w:val="28"/>
          <w:lang w:val="en-US"/>
        </w:rPr>
        <w:t>Tsynkovska</w:t>
      </w:r>
      <w:r w:rsidRPr="00BA70AB">
        <w:rPr>
          <w:b/>
          <w:sz w:val="28"/>
          <w:szCs w:val="28"/>
          <w:lang w:val="uk-UA"/>
        </w:rPr>
        <w:t xml:space="preserve"> </w:t>
      </w:r>
      <w:r w:rsidRPr="00BA70AB">
        <w:rPr>
          <w:b/>
          <w:sz w:val="28"/>
          <w:szCs w:val="28"/>
          <w:lang w:val="en-US"/>
        </w:rPr>
        <w:t>Iryna</w:t>
      </w:r>
      <w:r w:rsidRPr="00BA70AB">
        <w:rPr>
          <w:b/>
          <w:sz w:val="28"/>
          <w:szCs w:val="28"/>
          <w:lang w:val="uk-UA"/>
        </w:rPr>
        <w:t xml:space="preserve"> </w:t>
      </w:r>
      <w:r w:rsidRPr="00BA70AB">
        <w:rPr>
          <w:b/>
          <w:sz w:val="28"/>
          <w:szCs w:val="28"/>
          <w:lang w:val="en-US"/>
        </w:rPr>
        <w:t>Ivanivna</w:t>
      </w:r>
    </w:p>
    <w:p w:rsidR="00F55420" w:rsidRPr="00F55420" w:rsidRDefault="00F55420" w:rsidP="00926CFA">
      <w:pPr>
        <w:jc w:val="both"/>
        <w:rPr>
          <w:sz w:val="28"/>
          <w:szCs w:val="28"/>
          <w:lang w:val="en-US"/>
        </w:rPr>
      </w:pPr>
      <w:r w:rsidRPr="00F55420">
        <w:rPr>
          <w:sz w:val="28"/>
          <w:szCs w:val="28"/>
          <w:lang w:val="en-US"/>
        </w:rPr>
        <w:t>Researcher</w:t>
      </w:r>
      <w:r>
        <w:rPr>
          <w:sz w:val="28"/>
          <w:szCs w:val="28"/>
          <w:lang w:val="en-US"/>
        </w:rPr>
        <w:t>,</w:t>
      </w:r>
    </w:p>
    <w:p w:rsidR="00926CFA" w:rsidRPr="006A54FA" w:rsidRDefault="00926CFA" w:rsidP="00926CFA">
      <w:pPr>
        <w:jc w:val="both"/>
        <w:rPr>
          <w:sz w:val="28"/>
          <w:szCs w:val="28"/>
          <w:lang w:val="en-US"/>
        </w:rPr>
      </w:pPr>
      <w:r>
        <w:rPr>
          <w:sz w:val="28"/>
          <w:szCs w:val="28"/>
          <w:lang w:val="en-US"/>
        </w:rPr>
        <w:t>V</w:t>
      </w:r>
      <w:r w:rsidRPr="006A54FA">
        <w:rPr>
          <w:sz w:val="28"/>
          <w:szCs w:val="28"/>
          <w:lang w:val="en-US"/>
        </w:rPr>
        <w:t>.</w:t>
      </w:r>
      <w:r>
        <w:rPr>
          <w:sz w:val="28"/>
          <w:szCs w:val="28"/>
          <w:lang w:val="en-US"/>
        </w:rPr>
        <w:t>I</w:t>
      </w:r>
      <w:r w:rsidRPr="006A54FA">
        <w:rPr>
          <w:sz w:val="28"/>
          <w:szCs w:val="28"/>
          <w:lang w:val="en-US"/>
        </w:rPr>
        <w:t xml:space="preserve">. </w:t>
      </w:r>
      <w:r>
        <w:rPr>
          <w:sz w:val="28"/>
          <w:szCs w:val="28"/>
          <w:lang w:val="en-US"/>
        </w:rPr>
        <w:t>Vernadsky</w:t>
      </w:r>
      <w:r w:rsidRPr="006A54FA">
        <w:rPr>
          <w:sz w:val="28"/>
          <w:szCs w:val="28"/>
          <w:lang w:val="en-US"/>
        </w:rPr>
        <w:t xml:space="preserve"> </w:t>
      </w:r>
      <w:r>
        <w:rPr>
          <w:sz w:val="28"/>
          <w:szCs w:val="28"/>
          <w:lang w:val="en-US"/>
        </w:rPr>
        <w:t>National</w:t>
      </w:r>
      <w:r w:rsidRPr="006A54FA">
        <w:rPr>
          <w:sz w:val="28"/>
          <w:szCs w:val="28"/>
          <w:lang w:val="en-US"/>
        </w:rPr>
        <w:t xml:space="preserve"> </w:t>
      </w:r>
      <w:r>
        <w:rPr>
          <w:sz w:val="28"/>
          <w:szCs w:val="28"/>
          <w:lang w:val="en-US"/>
        </w:rPr>
        <w:t>Library</w:t>
      </w:r>
      <w:r w:rsidRPr="006A54FA">
        <w:rPr>
          <w:sz w:val="28"/>
          <w:szCs w:val="28"/>
          <w:lang w:val="en-US"/>
        </w:rPr>
        <w:t xml:space="preserve"> </w:t>
      </w:r>
      <w:r>
        <w:rPr>
          <w:sz w:val="28"/>
          <w:szCs w:val="28"/>
          <w:lang w:val="en-US"/>
        </w:rPr>
        <w:t>of</w:t>
      </w:r>
      <w:r w:rsidRPr="006A54FA">
        <w:rPr>
          <w:sz w:val="28"/>
          <w:szCs w:val="28"/>
          <w:lang w:val="en-US"/>
        </w:rPr>
        <w:t xml:space="preserve"> </w:t>
      </w:r>
      <w:smartTag w:uri="urn:schemas-microsoft-com:office:smarttags" w:element="place">
        <w:smartTag w:uri="urn:schemas-microsoft-com:office:smarttags" w:element="country-region">
          <w:r>
            <w:rPr>
              <w:sz w:val="28"/>
              <w:szCs w:val="28"/>
              <w:lang w:val="en-US"/>
            </w:rPr>
            <w:t>Ukraine</w:t>
          </w:r>
        </w:smartTag>
      </w:smartTag>
    </w:p>
    <w:p w:rsidR="00926CFA" w:rsidRPr="006A54FA" w:rsidRDefault="00F55420" w:rsidP="00926CFA">
      <w:pPr>
        <w:jc w:val="both"/>
        <w:rPr>
          <w:sz w:val="28"/>
          <w:szCs w:val="28"/>
          <w:lang w:val="en-US"/>
        </w:rPr>
      </w:pPr>
      <w:smartTag w:uri="urn:schemas-microsoft-com:office:smarttags" w:element="place">
        <w:smartTag w:uri="urn:schemas-microsoft-com:office:smarttags" w:element="City">
          <w:r>
            <w:rPr>
              <w:sz w:val="28"/>
              <w:szCs w:val="28"/>
              <w:lang w:val="en-US"/>
            </w:rPr>
            <w:t>Kyiv</w:t>
          </w:r>
        </w:smartTag>
        <w:r>
          <w:rPr>
            <w:sz w:val="28"/>
            <w:szCs w:val="28"/>
            <w:lang w:val="en-US"/>
          </w:rPr>
          <w:t xml:space="preserve">, </w:t>
        </w:r>
        <w:smartTag w:uri="urn:schemas-microsoft-com:office:smarttags" w:element="country-region">
          <w:r>
            <w:rPr>
              <w:sz w:val="28"/>
              <w:szCs w:val="28"/>
              <w:lang w:val="en-US"/>
            </w:rPr>
            <w:t>Ukraine</w:t>
          </w:r>
        </w:smartTag>
      </w:smartTag>
    </w:p>
    <w:p w:rsidR="00E9686D" w:rsidRDefault="003D159A" w:rsidP="009D6DB8">
      <w:pPr>
        <w:jc w:val="both"/>
        <w:rPr>
          <w:sz w:val="28"/>
          <w:szCs w:val="28"/>
        </w:rPr>
      </w:pPr>
      <w:r>
        <w:rPr>
          <w:sz w:val="28"/>
          <w:szCs w:val="28"/>
          <w:lang w:val="en-US"/>
        </w:rPr>
        <w:t xml:space="preserve"> </w:t>
      </w:r>
    </w:p>
    <w:p w:rsidR="0082344B" w:rsidRPr="0082344B" w:rsidRDefault="0082344B" w:rsidP="0082344B">
      <w:pPr>
        <w:jc w:val="center"/>
        <w:rPr>
          <w:b/>
          <w:i/>
          <w:sz w:val="28"/>
          <w:szCs w:val="28"/>
          <w:lang w:val="uk-UA"/>
        </w:rPr>
      </w:pPr>
      <w:r w:rsidRPr="0082344B">
        <w:rPr>
          <w:b/>
          <w:sz w:val="28"/>
          <w:szCs w:val="28"/>
          <w:lang w:val="uk-UA"/>
        </w:rPr>
        <w:t>ICONOGRAPHIC RESEARCHES AS AN ATTRIBUTION TOOL</w:t>
      </w:r>
      <w:r>
        <w:rPr>
          <w:b/>
          <w:sz w:val="28"/>
          <w:szCs w:val="28"/>
          <w:lang w:val="uk-UA"/>
        </w:rPr>
        <w:t xml:space="preserve"> </w:t>
      </w:r>
      <w:r w:rsidRPr="0082344B">
        <w:rPr>
          <w:b/>
          <w:sz w:val="28"/>
          <w:szCs w:val="28"/>
          <w:lang w:val="uk-UA"/>
        </w:rPr>
        <w:t>GRAVED PORTRAITS XVI – XVIII Art. MEETINGS</w:t>
      </w:r>
      <w:r>
        <w:rPr>
          <w:b/>
          <w:sz w:val="28"/>
          <w:szCs w:val="28"/>
          <w:lang w:val="uk-UA"/>
        </w:rPr>
        <w:t xml:space="preserve"> </w:t>
      </w:r>
      <w:r w:rsidRPr="0082344B">
        <w:rPr>
          <w:b/>
          <w:sz w:val="28"/>
          <w:szCs w:val="28"/>
          <w:lang w:val="uk-UA"/>
        </w:rPr>
        <w:t xml:space="preserve">V. I. VERNADSKY NATIONAL </w:t>
      </w:r>
      <w:r>
        <w:rPr>
          <w:b/>
          <w:sz w:val="28"/>
          <w:szCs w:val="28"/>
          <w:lang w:val="uk-UA"/>
        </w:rPr>
        <w:tab/>
      </w:r>
      <w:r w:rsidRPr="0082344B">
        <w:rPr>
          <w:b/>
          <w:sz w:val="28"/>
          <w:szCs w:val="28"/>
          <w:lang w:val="uk-UA"/>
        </w:rPr>
        <w:t>LIBRARY OF UKRAINE</w:t>
      </w:r>
    </w:p>
    <w:p w:rsidR="0082344B" w:rsidRPr="0082344B" w:rsidRDefault="0082344B" w:rsidP="0082344B">
      <w:pPr>
        <w:jc w:val="center"/>
        <w:rPr>
          <w:sz w:val="28"/>
          <w:szCs w:val="28"/>
          <w:lang w:val="uk-UA"/>
        </w:rPr>
      </w:pPr>
    </w:p>
    <w:p w:rsidR="00177D57" w:rsidRDefault="000C1623" w:rsidP="009D6DB8">
      <w:pPr>
        <w:jc w:val="both"/>
        <w:rPr>
          <w:i/>
          <w:lang w:val="en-US"/>
        </w:rPr>
      </w:pPr>
      <w:r w:rsidRPr="000C1623">
        <w:rPr>
          <w:sz w:val="28"/>
          <w:szCs w:val="28"/>
          <w:lang w:val="uk-UA"/>
        </w:rPr>
        <w:t xml:space="preserve">The methodology of iconographic research as an instrument of attribution of European engraved portraits of the XVI-XVIII centuries is presented. on the example of the portraits of the King of France Louis XIII from the collection of NBUV. It has been established that among many existing images, the picture of the famous French painter Simon </w:t>
      </w:r>
      <w:r w:rsidR="008147E1" w:rsidRPr="00847117">
        <w:rPr>
          <w:iCs/>
          <w:sz w:val="28"/>
          <w:szCs w:val="28"/>
          <w:lang w:val="en-US"/>
        </w:rPr>
        <w:t>Vouet</w:t>
      </w:r>
      <w:r w:rsidR="008147E1" w:rsidRPr="00E323E7">
        <w:rPr>
          <w:sz w:val="28"/>
          <w:szCs w:val="28"/>
          <w:lang w:val="en-US"/>
        </w:rPr>
        <w:t xml:space="preserve"> </w:t>
      </w:r>
      <w:r w:rsidRPr="000C1623">
        <w:rPr>
          <w:sz w:val="28"/>
          <w:szCs w:val="28"/>
          <w:lang w:val="uk-UA"/>
        </w:rPr>
        <w:t>most accurately transmits the portrait similarity of the French monarch. But for a portrait of the king from the collection of NBU, Pierre Dare</w:t>
      </w:r>
      <w:r w:rsidR="008147E1">
        <w:rPr>
          <w:sz w:val="28"/>
          <w:szCs w:val="28"/>
          <w:lang w:val="en-US"/>
        </w:rPr>
        <w:t>t</w:t>
      </w:r>
      <w:r w:rsidRPr="000C1623">
        <w:rPr>
          <w:sz w:val="28"/>
          <w:szCs w:val="28"/>
          <w:lang w:val="uk-UA"/>
        </w:rPr>
        <w:t xml:space="preserve"> de </w:t>
      </w:r>
      <w:r w:rsidR="008147E1" w:rsidRPr="00847117">
        <w:rPr>
          <w:bCs/>
          <w:sz w:val="28"/>
          <w:szCs w:val="28"/>
          <w:lang w:val="en-US"/>
        </w:rPr>
        <w:t>Cazeneuve</w:t>
      </w:r>
      <w:r w:rsidR="008147E1" w:rsidRPr="00E323E7">
        <w:rPr>
          <w:sz w:val="28"/>
          <w:szCs w:val="28"/>
          <w:lang w:val="en-US"/>
        </w:rPr>
        <w:t xml:space="preserve"> </w:t>
      </w:r>
      <w:r w:rsidRPr="000C1623">
        <w:rPr>
          <w:sz w:val="28"/>
          <w:szCs w:val="28"/>
          <w:lang w:val="uk-UA"/>
        </w:rPr>
        <w:t xml:space="preserve">chose the royal portraits of the king of the brush of the court painter Philippe de </w:t>
      </w:r>
      <w:r w:rsidR="00177D57" w:rsidRPr="00847117">
        <w:rPr>
          <w:bCs/>
          <w:sz w:val="28"/>
          <w:szCs w:val="28"/>
          <w:lang w:val="en-US"/>
        </w:rPr>
        <w:t>Champaigne</w:t>
      </w:r>
      <w:r w:rsidR="00177D57">
        <w:rPr>
          <w:bCs/>
          <w:sz w:val="28"/>
          <w:szCs w:val="28"/>
          <w:lang w:val="en-US"/>
        </w:rPr>
        <w:t>.</w:t>
      </w:r>
      <w:r w:rsidR="00177D57" w:rsidRPr="00C11F87">
        <w:rPr>
          <w:i/>
          <w:lang w:val="en-US"/>
        </w:rPr>
        <w:t xml:space="preserve"> </w:t>
      </w:r>
    </w:p>
    <w:p w:rsidR="00177D57" w:rsidRDefault="00177D57" w:rsidP="009D6DB8">
      <w:pPr>
        <w:jc w:val="both"/>
        <w:rPr>
          <w:i/>
          <w:lang w:val="en-US"/>
        </w:rPr>
      </w:pPr>
    </w:p>
    <w:p w:rsidR="003309C1" w:rsidRDefault="00C11F87" w:rsidP="002F7CA5">
      <w:pPr>
        <w:jc w:val="both"/>
        <w:rPr>
          <w:b/>
          <w:sz w:val="28"/>
          <w:szCs w:val="28"/>
          <w:lang w:val="uk-UA"/>
        </w:rPr>
      </w:pPr>
      <w:r w:rsidRPr="00C11F87">
        <w:rPr>
          <w:i/>
          <w:lang w:val="en-US"/>
        </w:rPr>
        <w:t>Keywords:</w:t>
      </w:r>
      <w:r w:rsidRPr="00C11F87">
        <w:rPr>
          <w:lang w:val="en-US"/>
        </w:rPr>
        <w:t xml:space="preserve"> attribution, iconography, portrait likeness, engraving, portrait.</w:t>
      </w:r>
    </w:p>
    <w:sectPr w:rsidR="003309C1" w:rsidSect="00B53B71">
      <w:headerReference w:type="even" r:id="rId13"/>
      <w:headerReference w:type="defaul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9D4" w:rsidRDefault="00E359D4">
      <w:r>
        <w:separator/>
      </w:r>
    </w:p>
  </w:endnote>
  <w:endnote w:type="continuationSeparator" w:id="0">
    <w:p w:rsidR="00E359D4" w:rsidRDefault="00E3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9D4" w:rsidRDefault="00E359D4">
      <w:r>
        <w:separator/>
      </w:r>
    </w:p>
  </w:footnote>
  <w:footnote w:type="continuationSeparator" w:id="0">
    <w:p w:rsidR="00E359D4" w:rsidRDefault="00E359D4">
      <w:r>
        <w:continuationSeparator/>
      </w:r>
    </w:p>
  </w:footnote>
  <w:footnote w:id="1">
    <w:p w:rsidR="00E359D4" w:rsidRPr="00BB4FE3" w:rsidRDefault="00E359D4" w:rsidP="00BB4FE3">
      <w:pPr>
        <w:jc w:val="both"/>
        <w:rPr>
          <w:sz w:val="20"/>
          <w:szCs w:val="20"/>
          <w:lang w:val="uk-UA"/>
        </w:rPr>
      </w:pPr>
      <w:r>
        <w:rPr>
          <w:rStyle w:val="a4"/>
        </w:rPr>
        <w:footnoteRef/>
      </w:r>
      <w:r>
        <w:t xml:space="preserve"> </w:t>
      </w:r>
      <w:r w:rsidRPr="00BB4FE3">
        <w:rPr>
          <w:sz w:val="20"/>
          <w:szCs w:val="20"/>
          <w:lang w:val="uk-UA"/>
        </w:rPr>
        <w:t xml:space="preserve">Панофский Э. Этюды по иконологии: Гуманистические темы в </w:t>
      </w:r>
      <w:r w:rsidRPr="009F565E">
        <w:rPr>
          <w:sz w:val="20"/>
          <w:szCs w:val="20"/>
        </w:rPr>
        <w:t>искусстве эпохи Возрождения</w:t>
      </w:r>
      <w:r w:rsidRPr="00BB4FE3">
        <w:rPr>
          <w:sz w:val="20"/>
          <w:szCs w:val="20"/>
          <w:lang w:val="uk-UA"/>
        </w:rPr>
        <w:t xml:space="preserve"> / Пер. с англ. Н. Г. Лебедевой, Н. А. Осминской. СПб.: Издательский Дом «Азбука-классика», 2009. </w:t>
      </w:r>
      <w:r>
        <w:rPr>
          <w:sz w:val="20"/>
          <w:szCs w:val="20"/>
          <w:lang w:val="uk-UA"/>
        </w:rPr>
        <w:t>С.27</w:t>
      </w:r>
      <w:r w:rsidRPr="00BB4FE3">
        <w:rPr>
          <w:sz w:val="20"/>
          <w:szCs w:val="20"/>
          <w:lang w:val="uk-UA"/>
        </w:rPr>
        <w:t>.</w:t>
      </w:r>
    </w:p>
    <w:p w:rsidR="00E359D4" w:rsidRPr="00BB4FE3" w:rsidRDefault="00E359D4">
      <w:pPr>
        <w:pStyle w:val="a3"/>
        <w:rPr>
          <w:lang w:val="uk-UA"/>
        </w:rPr>
      </w:pPr>
    </w:p>
  </w:footnote>
  <w:footnote w:id="2">
    <w:p w:rsidR="00E359D4" w:rsidRPr="009F565E" w:rsidRDefault="00E359D4">
      <w:pPr>
        <w:pStyle w:val="a3"/>
        <w:rPr>
          <w:lang w:val="uk-UA"/>
        </w:rPr>
      </w:pPr>
      <w:r w:rsidRPr="009F565E">
        <w:rPr>
          <w:rStyle w:val="a4"/>
        </w:rPr>
        <w:footnoteRef/>
      </w:r>
      <w:r w:rsidRPr="009F565E">
        <w:t xml:space="preserve"> </w:t>
      </w:r>
      <w:r w:rsidRPr="009F565E">
        <w:rPr>
          <w:rStyle w:val="citationno-wikidata"/>
          <w:i/>
          <w:iCs/>
        </w:rPr>
        <w:t>Таллеман де Рео.</w:t>
      </w:r>
      <w:r w:rsidRPr="009F565E">
        <w:rPr>
          <w:rStyle w:val="citationno-wikidata"/>
        </w:rPr>
        <w:t xml:space="preserve"> Людовик Тринадцатый // Занимательные истории / пер. с фр. А. А. Энгельке. — Л.: Наука. Ленинградское отделение, 1974. </w:t>
      </w:r>
      <w:r w:rsidRPr="009F565E">
        <w:rPr>
          <w:rStyle w:val="citationno-wikidata"/>
          <w:lang w:val="uk-UA"/>
        </w:rPr>
        <w:t>–</w:t>
      </w:r>
      <w:r w:rsidRPr="009F565E">
        <w:rPr>
          <w:rStyle w:val="citationno-wikidata"/>
        </w:rPr>
        <w:t xml:space="preserve"> С. 112</w:t>
      </w:r>
      <w:r w:rsidRPr="009F565E">
        <w:rPr>
          <w:rStyle w:val="citationno-wikidata"/>
          <w:lang w:val="uk-UA"/>
        </w:rPr>
        <w:t>–</w:t>
      </w:r>
      <w:r w:rsidRPr="009F565E">
        <w:rPr>
          <w:rStyle w:val="citationno-wikidata"/>
        </w:rPr>
        <w:t>127. </w:t>
      </w:r>
      <w:r w:rsidRPr="009F565E">
        <w:rPr>
          <w:rStyle w:val="citationno-wikidata"/>
          <w:lang w:val="uk-UA"/>
        </w:rPr>
        <w:t>–</w:t>
      </w:r>
      <w:r w:rsidRPr="009F565E">
        <w:rPr>
          <w:rStyle w:val="citationno-wikidata"/>
        </w:rPr>
        <w:t xml:space="preserve"> (Литературные памятники).</w:t>
      </w:r>
    </w:p>
  </w:footnote>
  <w:footnote w:id="3">
    <w:p w:rsidR="00E359D4" w:rsidRPr="002A476C" w:rsidRDefault="00E359D4">
      <w:pPr>
        <w:pStyle w:val="a3"/>
        <w:rPr>
          <w:lang w:val="uk-UA"/>
        </w:rPr>
      </w:pPr>
      <w:r>
        <w:rPr>
          <w:rStyle w:val="a4"/>
        </w:rPr>
        <w:footnoteRef/>
      </w:r>
      <w:r>
        <w:t xml:space="preserve"> </w:t>
      </w:r>
      <w:r>
        <w:rPr>
          <w:lang w:val="uk-UA"/>
        </w:rPr>
        <w:t xml:space="preserve"> </w:t>
      </w:r>
      <w:r>
        <w:rPr>
          <w:lang w:val="uk-UA"/>
        </w:rPr>
        <w:t>Там само. – С. 118.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9D4" w:rsidRDefault="00E359D4" w:rsidP="002C3EC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359D4" w:rsidRDefault="00E359D4" w:rsidP="002C3EC6">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9D4" w:rsidRDefault="00E359D4" w:rsidP="002C3EC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C3F95">
      <w:rPr>
        <w:rStyle w:val="a6"/>
        <w:noProof/>
      </w:rPr>
      <w:t>5</w:t>
    </w:r>
    <w:r>
      <w:rPr>
        <w:rStyle w:val="a6"/>
      </w:rPr>
      <w:fldChar w:fldCharType="end"/>
    </w:r>
  </w:p>
  <w:p w:rsidR="00E359D4" w:rsidRDefault="00E359D4" w:rsidP="002C3EC6">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31CCC"/>
    <w:multiLevelType w:val="hybridMultilevel"/>
    <w:tmpl w:val="027A59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66824782"/>
    <w:multiLevelType w:val="hybridMultilevel"/>
    <w:tmpl w:val="3C74A9DC"/>
    <w:lvl w:ilvl="0" w:tplc="1466E4B2">
      <w:numFmt w:val="bullet"/>
      <w:lvlText w:val="-"/>
      <w:lvlJc w:val="left"/>
      <w:pPr>
        <w:tabs>
          <w:tab w:val="num" w:pos="720"/>
        </w:tabs>
        <w:ind w:left="720" w:hanging="360"/>
      </w:pPr>
      <w:rPr>
        <w:rFonts w:ascii="Times New Roman" w:eastAsia="Times New Roman" w:hAnsi="Times New Roman" w:cs="Times New Roman"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AD"/>
    <w:rsid w:val="00006C43"/>
    <w:rsid w:val="00010657"/>
    <w:rsid w:val="0001219D"/>
    <w:rsid w:val="000154D4"/>
    <w:rsid w:val="00034255"/>
    <w:rsid w:val="000345A9"/>
    <w:rsid w:val="00040740"/>
    <w:rsid w:val="000467CB"/>
    <w:rsid w:val="000510B3"/>
    <w:rsid w:val="000727F2"/>
    <w:rsid w:val="00076007"/>
    <w:rsid w:val="00076237"/>
    <w:rsid w:val="00087E28"/>
    <w:rsid w:val="00087F1C"/>
    <w:rsid w:val="00092876"/>
    <w:rsid w:val="00093FAA"/>
    <w:rsid w:val="00095515"/>
    <w:rsid w:val="000A3940"/>
    <w:rsid w:val="000B1599"/>
    <w:rsid w:val="000B5401"/>
    <w:rsid w:val="000B6764"/>
    <w:rsid w:val="000C1623"/>
    <w:rsid w:val="000C6F3D"/>
    <w:rsid w:val="000C70B4"/>
    <w:rsid w:val="000D4DA4"/>
    <w:rsid w:val="000D79D9"/>
    <w:rsid w:val="000E4713"/>
    <w:rsid w:val="000E70DB"/>
    <w:rsid w:val="000F284A"/>
    <w:rsid w:val="000F32A2"/>
    <w:rsid w:val="000F69EC"/>
    <w:rsid w:val="00104E97"/>
    <w:rsid w:val="00111C9D"/>
    <w:rsid w:val="001131A3"/>
    <w:rsid w:val="00125D47"/>
    <w:rsid w:val="00136EA3"/>
    <w:rsid w:val="00146EBF"/>
    <w:rsid w:val="001527DB"/>
    <w:rsid w:val="00166C77"/>
    <w:rsid w:val="00167E6A"/>
    <w:rsid w:val="0017696E"/>
    <w:rsid w:val="00177D57"/>
    <w:rsid w:val="0018522D"/>
    <w:rsid w:val="00185368"/>
    <w:rsid w:val="00192FBA"/>
    <w:rsid w:val="001963F0"/>
    <w:rsid w:val="001973AD"/>
    <w:rsid w:val="001A0EDB"/>
    <w:rsid w:val="001A19A3"/>
    <w:rsid w:val="001A7E86"/>
    <w:rsid w:val="001B15E0"/>
    <w:rsid w:val="001B1AC0"/>
    <w:rsid w:val="001C68E4"/>
    <w:rsid w:val="001E62F5"/>
    <w:rsid w:val="001F3D8E"/>
    <w:rsid w:val="001F3F7D"/>
    <w:rsid w:val="001F505B"/>
    <w:rsid w:val="00207542"/>
    <w:rsid w:val="00236D3C"/>
    <w:rsid w:val="00242833"/>
    <w:rsid w:val="002606C2"/>
    <w:rsid w:val="00260E51"/>
    <w:rsid w:val="0026155A"/>
    <w:rsid w:val="00264637"/>
    <w:rsid w:val="00277552"/>
    <w:rsid w:val="002868C8"/>
    <w:rsid w:val="002A4482"/>
    <w:rsid w:val="002A476C"/>
    <w:rsid w:val="002B29A1"/>
    <w:rsid w:val="002B359F"/>
    <w:rsid w:val="002B42E3"/>
    <w:rsid w:val="002C093B"/>
    <w:rsid w:val="002C3EC6"/>
    <w:rsid w:val="002D6411"/>
    <w:rsid w:val="002D66F0"/>
    <w:rsid w:val="002E1C59"/>
    <w:rsid w:val="002E1D97"/>
    <w:rsid w:val="002F1754"/>
    <w:rsid w:val="002F66C7"/>
    <w:rsid w:val="002F6EF6"/>
    <w:rsid w:val="002F7CA5"/>
    <w:rsid w:val="00300E63"/>
    <w:rsid w:val="00301171"/>
    <w:rsid w:val="00304401"/>
    <w:rsid w:val="0030469A"/>
    <w:rsid w:val="00306166"/>
    <w:rsid w:val="0031054C"/>
    <w:rsid w:val="003125B3"/>
    <w:rsid w:val="00314CB5"/>
    <w:rsid w:val="003309C1"/>
    <w:rsid w:val="003327EB"/>
    <w:rsid w:val="00342622"/>
    <w:rsid w:val="00345993"/>
    <w:rsid w:val="003613DC"/>
    <w:rsid w:val="003643AD"/>
    <w:rsid w:val="00365367"/>
    <w:rsid w:val="00367968"/>
    <w:rsid w:val="00380A92"/>
    <w:rsid w:val="00395971"/>
    <w:rsid w:val="003A32BB"/>
    <w:rsid w:val="003A3E49"/>
    <w:rsid w:val="003A45F1"/>
    <w:rsid w:val="003A50BE"/>
    <w:rsid w:val="003C03A4"/>
    <w:rsid w:val="003C108E"/>
    <w:rsid w:val="003C2357"/>
    <w:rsid w:val="003C670E"/>
    <w:rsid w:val="003D159A"/>
    <w:rsid w:val="003D7A91"/>
    <w:rsid w:val="00400019"/>
    <w:rsid w:val="004112C5"/>
    <w:rsid w:val="00431FEB"/>
    <w:rsid w:val="0044377B"/>
    <w:rsid w:val="0044516B"/>
    <w:rsid w:val="00452890"/>
    <w:rsid w:val="00452FC3"/>
    <w:rsid w:val="00460F74"/>
    <w:rsid w:val="00464420"/>
    <w:rsid w:val="00490BBF"/>
    <w:rsid w:val="004937DB"/>
    <w:rsid w:val="004964FB"/>
    <w:rsid w:val="004A6475"/>
    <w:rsid w:val="004C0008"/>
    <w:rsid w:val="004C0108"/>
    <w:rsid w:val="004C24B8"/>
    <w:rsid w:val="004C5E22"/>
    <w:rsid w:val="004D3D26"/>
    <w:rsid w:val="004D5C2B"/>
    <w:rsid w:val="004D6F72"/>
    <w:rsid w:val="004F321C"/>
    <w:rsid w:val="004F50E4"/>
    <w:rsid w:val="004F5215"/>
    <w:rsid w:val="004F740E"/>
    <w:rsid w:val="0050052A"/>
    <w:rsid w:val="0050283C"/>
    <w:rsid w:val="0051359C"/>
    <w:rsid w:val="00521BA3"/>
    <w:rsid w:val="00521BD3"/>
    <w:rsid w:val="00522BAD"/>
    <w:rsid w:val="00531B33"/>
    <w:rsid w:val="005335AB"/>
    <w:rsid w:val="00536BB3"/>
    <w:rsid w:val="00544119"/>
    <w:rsid w:val="005449DF"/>
    <w:rsid w:val="00545A51"/>
    <w:rsid w:val="00550F1D"/>
    <w:rsid w:val="00556FCB"/>
    <w:rsid w:val="00560686"/>
    <w:rsid w:val="005708AB"/>
    <w:rsid w:val="00574805"/>
    <w:rsid w:val="00586643"/>
    <w:rsid w:val="00597E93"/>
    <w:rsid w:val="005A48A3"/>
    <w:rsid w:val="005C36A3"/>
    <w:rsid w:val="005C36E0"/>
    <w:rsid w:val="005C3F95"/>
    <w:rsid w:val="005C7D90"/>
    <w:rsid w:val="005D7F21"/>
    <w:rsid w:val="005E75EB"/>
    <w:rsid w:val="005F20B5"/>
    <w:rsid w:val="005F5619"/>
    <w:rsid w:val="005F5E9B"/>
    <w:rsid w:val="00611BB0"/>
    <w:rsid w:val="00614132"/>
    <w:rsid w:val="00614B7B"/>
    <w:rsid w:val="00625C27"/>
    <w:rsid w:val="00626348"/>
    <w:rsid w:val="0062758F"/>
    <w:rsid w:val="006340F7"/>
    <w:rsid w:val="0064220B"/>
    <w:rsid w:val="0064292B"/>
    <w:rsid w:val="006472ED"/>
    <w:rsid w:val="00647A43"/>
    <w:rsid w:val="006527B4"/>
    <w:rsid w:val="00652B78"/>
    <w:rsid w:val="0066399A"/>
    <w:rsid w:val="00664C82"/>
    <w:rsid w:val="0066753A"/>
    <w:rsid w:val="006703F6"/>
    <w:rsid w:val="00682F92"/>
    <w:rsid w:val="0069244B"/>
    <w:rsid w:val="006949E6"/>
    <w:rsid w:val="00694D6F"/>
    <w:rsid w:val="0069797A"/>
    <w:rsid w:val="00697BD9"/>
    <w:rsid w:val="006A54FA"/>
    <w:rsid w:val="006B06C0"/>
    <w:rsid w:val="006D2103"/>
    <w:rsid w:val="006E171F"/>
    <w:rsid w:val="006E319D"/>
    <w:rsid w:val="006F0887"/>
    <w:rsid w:val="007055BE"/>
    <w:rsid w:val="00711A41"/>
    <w:rsid w:val="0073025B"/>
    <w:rsid w:val="00731DDC"/>
    <w:rsid w:val="00736724"/>
    <w:rsid w:val="007553BA"/>
    <w:rsid w:val="00755DF6"/>
    <w:rsid w:val="00756657"/>
    <w:rsid w:val="00757020"/>
    <w:rsid w:val="0076309A"/>
    <w:rsid w:val="007665FF"/>
    <w:rsid w:val="00772DE9"/>
    <w:rsid w:val="0077639E"/>
    <w:rsid w:val="00776B4E"/>
    <w:rsid w:val="00776F13"/>
    <w:rsid w:val="007867FD"/>
    <w:rsid w:val="007A1C15"/>
    <w:rsid w:val="007B4C2A"/>
    <w:rsid w:val="007B6A2F"/>
    <w:rsid w:val="007B7105"/>
    <w:rsid w:val="007C25E8"/>
    <w:rsid w:val="007D09CE"/>
    <w:rsid w:val="007D213A"/>
    <w:rsid w:val="007D379E"/>
    <w:rsid w:val="007D7D35"/>
    <w:rsid w:val="007E0811"/>
    <w:rsid w:val="007E276F"/>
    <w:rsid w:val="007E3AC9"/>
    <w:rsid w:val="00800410"/>
    <w:rsid w:val="00806105"/>
    <w:rsid w:val="00806308"/>
    <w:rsid w:val="008147E1"/>
    <w:rsid w:val="00816F1C"/>
    <w:rsid w:val="008215CE"/>
    <w:rsid w:val="00821711"/>
    <w:rsid w:val="0082344B"/>
    <w:rsid w:val="00831C2D"/>
    <w:rsid w:val="008376D3"/>
    <w:rsid w:val="008376E9"/>
    <w:rsid w:val="00837EED"/>
    <w:rsid w:val="008442ED"/>
    <w:rsid w:val="00847117"/>
    <w:rsid w:val="00851F34"/>
    <w:rsid w:val="008523B9"/>
    <w:rsid w:val="00853475"/>
    <w:rsid w:val="00853B15"/>
    <w:rsid w:val="0085485A"/>
    <w:rsid w:val="00864D61"/>
    <w:rsid w:val="00880288"/>
    <w:rsid w:val="00881C11"/>
    <w:rsid w:val="00883F29"/>
    <w:rsid w:val="0088771E"/>
    <w:rsid w:val="00887DAB"/>
    <w:rsid w:val="00897D63"/>
    <w:rsid w:val="008B07CE"/>
    <w:rsid w:val="008B089A"/>
    <w:rsid w:val="008B13C2"/>
    <w:rsid w:val="008B31F3"/>
    <w:rsid w:val="008C6B4D"/>
    <w:rsid w:val="008E51D2"/>
    <w:rsid w:val="008E5211"/>
    <w:rsid w:val="008E57E5"/>
    <w:rsid w:val="008F0C1D"/>
    <w:rsid w:val="00910E64"/>
    <w:rsid w:val="00913FA4"/>
    <w:rsid w:val="00921D88"/>
    <w:rsid w:val="0092246E"/>
    <w:rsid w:val="00926CFA"/>
    <w:rsid w:val="00934890"/>
    <w:rsid w:val="00937E1E"/>
    <w:rsid w:val="00941171"/>
    <w:rsid w:val="00944080"/>
    <w:rsid w:val="00960D4A"/>
    <w:rsid w:val="0097240B"/>
    <w:rsid w:val="00976388"/>
    <w:rsid w:val="00985B56"/>
    <w:rsid w:val="00996E55"/>
    <w:rsid w:val="009A6CDC"/>
    <w:rsid w:val="009B53F2"/>
    <w:rsid w:val="009C13AB"/>
    <w:rsid w:val="009C2854"/>
    <w:rsid w:val="009C65DE"/>
    <w:rsid w:val="009D2206"/>
    <w:rsid w:val="009D5F8E"/>
    <w:rsid w:val="009D6DB8"/>
    <w:rsid w:val="009D759D"/>
    <w:rsid w:val="009E166D"/>
    <w:rsid w:val="009F565E"/>
    <w:rsid w:val="00A14223"/>
    <w:rsid w:val="00A15E2A"/>
    <w:rsid w:val="00A1693D"/>
    <w:rsid w:val="00A27559"/>
    <w:rsid w:val="00A35A7B"/>
    <w:rsid w:val="00A4133A"/>
    <w:rsid w:val="00A46CF3"/>
    <w:rsid w:val="00A522D1"/>
    <w:rsid w:val="00A559DA"/>
    <w:rsid w:val="00A65105"/>
    <w:rsid w:val="00A90996"/>
    <w:rsid w:val="00A94471"/>
    <w:rsid w:val="00A9738A"/>
    <w:rsid w:val="00AB11A0"/>
    <w:rsid w:val="00AB2E3C"/>
    <w:rsid w:val="00AD1834"/>
    <w:rsid w:val="00AE5C0A"/>
    <w:rsid w:val="00AE5FE5"/>
    <w:rsid w:val="00AE79C2"/>
    <w:rsid w:val="00AF64D8"/>
    <w:rsid w:val="00AF7A1F"/>
    <w:rsid w:val="00B01F31"/>
    <w:rsid w:val="00B12293"/>
    <w:rsid w:val="00B15008"/>
    <w:rsid w:val="00B16E45"/>
    <w:rsid w:val="00B22A88"/>
    <w:rsid w:val="00B47D80"/>
    <w:rsid w:val="00B53B71"/>
    <w:rsid w:val="00B53F98"/>
    <w:rsid w:val="00B679DC"/>
    <w:rsid w:val="00B7318B"/>
    <w:rsid w:val="00B806D4"/>
    <w:rsid w:val="00B82DB2"/>
    <w:rsid w:val="00B8567C"/>
    <w:rsid w:val="00B8770C"/>
    <w:rsid w:val="00B90276"/>
    <w:rsid w:val="00BA12E3"/>
    <w:rsid w:val="00BA70AB"/>
    <w:rsid w:val="00BB4FE3"/>
    <w:rsid w:val="00BC028F"/>
    <w:rsid w:val="00BC4F67"/>
    <w:rsid w:val="00BD1F61"/>
    <w:rsid w:val="00BD7250"/>
    <w:rsid w:val="00BD7BA9"/>
    <w:rsid w:val="00BE1E62"/>
    <w:rsid w:val="00BE5028"/>
    <w:rsid w:val="00BF419B"/>
    <w:rsid w:val="00BF655D"/>
    <w:rsid w:val="00C0438E"/>
    <w:rsid w:val="00C04986"/>
    <w:rsid w:val="00C10E84"/>
    <w:rsid w:val="00C11F87"/>
    <w:rsid w:val="00C16C92"/>
    <w:rsid w:val="00C404C4"/>
    <w:rsid w:val="00C40519"/>
    <w:rsid w:val="00C450CB"/>
    <w:rsid w:val="00C50112"/>
    <w:rsid w:val="00C55457"/>
    <w:rsid w:val="00C603B6"/>
    <w:rsid w:val="00C72C34"/>
    <w:rsid w:val="00C76122"/>
    <w:rsid w:val="00C77352"/>
    <w:rsid w:val="00C8165B"/>
    <w:rsid w:val="00C83279"/>
    <w:rsid w:val="00C85F6B"/>
    <w:rsid w:val="00C93802"/>
    <w:rsid w:val="00C96E85"/>
    <w:rsid w:val="00CA6479"/>
    <w:rsid w:val="00CB054F"/>
    <w:rsid w:val="00CB481A"/>
    <w:rsid w:val="00CB732F"/>
    <w:rsid w:val="00CC3B42"/>
    <w:rsid w:val="00CC7DB3"/>
    <w:rsid w:val="00CE0823"/>
    <w:rsid w:val="00CE4130"/>
    <w:rsid w:val="00D173A2"/>
    <w:rsid w:val="00D272EC"/>
    <w:rsid w:val="00D33387"/>
    <w:rsid w:val="00D33BBE"/>
    <w:rsid w:val="00D604E0"/>
    <w:rsid w:val="00D62D1E"/>
    <w:rsid w:val="00D70024"/>
    <w:rsid w:val="00D7139D"/>
    <w:rsid w:val="00D72180"/>
    <w:rsid w:val="00D7418D"/>
    <w:rsid w:val="00D76F9E"/>
    <w:rsid w:val="00D86AF4"/>
    <w:rsid w:val="00D87062"/>
    <w:rsid w:val="00D928BD"/>
    <w:rsid w:val="00D952B8"/>
    <w:rsid w:val="00DB29A5"/>
    <w:rsid w:val="00DB64CE"/>
    <w:rsid w:val="00DB7FD5"/>
    <w:rsid w:val="00DC10F6"/>
    <w:rsid w:val="00DD0098"/>
    <w:rsid w:val="00DD32DE"/>
    <w:rsid w:val="00DD3E5C"/>
    <w:rsid w:val="00E040CF"/>
    <w:rsid w:val="00E05706"/>
    <w:rsid w:val="00E2021C"/>
    <w:rsid w:val="00E234F1"/>
    <w:rsid w:val="00E255D9"/>
    <w:rsid w:val="00E323E7"/>
    <w:rsid w:val="00E359D4"/>
    <w:rsid w:val="00E368AB"/>
    <w:rsid w:val="00E4184D"/>
    <w:rsid w:val="00E426EC"/>
    <w:rsid w:val="00E50A72"/>
    <w:rsid w:val="00E50E59"/>
    <w:rsid w:val="00E5455E"/>
    <w:rsid w:val="00E555CD"/>
    <w:rsid w:val="00E60F61"/>
    <w:rsid w:val="00E66ED8"/>
    <w:rsid w:val="00E6703D"/>
    <w:rsid w:val="00E76BD7"/>
    <w:rsid w:val="00E76F2B"/>
    <w:rsid w:val="00E8171B"/>
    <w:rsid w:val="00E83916"/>
    <w:rsid w:val="00E900C6"/>
    <w:rsid w:val="00E955B1"/>
    <w:rsid w:val="00E9686D"/>
    <w:rsid w:val="00EA05DE"/>
    <w:rsid w:val="00EC1487"/>
    <w:rsid w:val="00ED3976"/>
    <w:rsid w:val="00ED5E55"/>
    <w:rsid w:val="00EE6CB8"/>
    <w:rsid w:val="00F026A5"/>
    <w:rsid w:val="00F06EFA"/>
    <w:rsid w:val="00F22115"/>
    <w:rsid w:val="00F2528F"/>
    <w:rsid w:val="00F26BAD"/>
    <w:rsid w:val="00F369FE"/>
    <w:rsid w:val="00F44821"/>
    <w:rsid w:val="00F52D6C"/>
    <w:rsid w:val="00F55420"/>
    <w:rsid w:val="00F61538"/>
    <w:rsid w:val="00F65A7D"/>
    <w:rsid w:val="00F723D6"/>
    <w:rsid w:val="00F76FD0"/>
    <w:rsid w:val="00F9051E"/>
    <w:rsid w:val="00F930F7"/>
    <w:rsid w:val="00FA7CDA"/>
    <w:rsid w:val="00FA7F17"/>
    <w:rsid w:val="00FD3515"/>
    <w:rsid w:val="00FD433E"/>
    <w:rsid w:val="00FE52E7"/>
    <w:rsid w:val="00FF30F0"/>
    <w:rsid w:val="00FF3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1195CA57-E40A-41B8-B7B3-90F0EB04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qFormat/>
    <w:rsid w:val="007B4C2A"/>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BF655D"/>
    <w:rPr>
      <w:sz w:val="20"/>
      <w:szCs w:val="20"/>
    </w:rPr>
  </w:style>
  <w:style w:type="character" w:styleId="a4">
    <w:name w:val="footnote reference"/>
    <w:semiHidden/>
    <w:rsid w:val="00BF655D"/>
    <w:rPr>
      <w:vertAlign w:val="superscript"/>
    </w:rPr>
  </w:style>
  <w:style w:type="paragraph" w:styleId="a5">
    <w:name w:val="header"/>
    <w:basedOn w:val="a"/>
    <w:rsid w:val="002C3EC6"/>
    <w:pPr>
      <w:tabs>
        <w:tab w:val="center" w:pos="4677"/>
        <w:tab w:val="right" w:pos="9355"/>
      </w:tabs>
    </w:pPr>
  </w:style>
  <w:style w:type="character" w:styleId="a6">
    <w:name w:val="page number"/>
    <w:basedOn w:val="a0"/>
    <w:rsid w:val="002C3EC6"/>
  </w:style>
  <w:style w:type="paragraph" w:styleId="a7">
    <w:name w:val="Normal (Web)"/>
    <w:basedOn w:val="a"/>
    <w:rsid w:val="00626348"/>
    <w:pPr>
      <w:spacing w:before="100" w:beforeAutospacing="1" w:after="100" w:afterAutospacing="1"/>
    </w:pPr>
  </w:style>
  <w:style w:type="character" w:styleId="a8">
    <w:name w:val="Hyperlink"/>
    <w:rsid w:val="00C603B6"/>
    <w:rPr>
      <w:color w:val="0000FF"/>
      <w:u w:val="single"/>
    </w:rPr>
  </w:style>
  <w:style w:type="character" w:customStyle="1" w:styleId="w">
    <w:name w:val="w"/>
    <w:basedOn w:val="a0"/>
    <w:rsid w:val="00545A51"/>
  </w:style>
  <w:style w:type="character" w:customStyle="1" w:styleId="citationno-wikidata">
    <w:name w:val="citation no-wikidata"/>
    <w:basedOn w:val="a0"/>
    <w:rsid w:val="004C0108"/>
  </w:style>
  <w:style w:type="character" w:customStyle="1" w:styleId="fn">
    <w:name w:val="fn"/>
    <w:basedOn w:val="a0"/>
    <w:rsid w:val="00736724"/>
  </w:style>
  <w:style w:type="character" w:customStyle="1" w:styleId="agecardcaptionagecardcaption--remainderjs-captionremainder">
    <w:name w:val="agecard__caption agecard__caption--remainder js-caption__remainder"/>
    <w:basedOn w:val="a0"/>
    <w:rsid w:val="007B4C2A"/>
  </w:style>
  <w:style w:type="character" w:customStyle="1" w:styleId="10">
    <w:name w:val="Заголовок 1 Знак"/>
    <w:link w:val="1"/>
    <w:rsid w:val="007B4C2A"/>
    <w:rPr>
      <w:b/>
      <w:bCs/>
      <w:kern w:val="36"/>
      <w:sz w:val="48"/>
      <w:szCs w:val="48"/>
      <w:lang w:val="ru-RU" w:eastAsia="ru-RU" w:bidi="ar-SA"/>
    </w:rPr>
  </w:style>
  <w:style w:type="paragraph" w:styleId="a9">
    <w:name w:val="Balloon Text"/>
    <w:basedOn w:val="a"/>
    <w:semiHidden/>
    <w:rsid w:val="002F6EF6"/>
    <w:rPr>
      <w:rFonts w:ascii="Tahoma" w:hAnsi="Tahoma" w:cs="Tahoma"/>
      <w:sz w:val="16"/>
      <w:szCs w:val="16"/>
    </w:rPr>
  </w:style>
  <w:style w:type="character" w:styleId="HTML">
    <w:name w:val="HTML Cite"/>
    <w:basedOn w:val="a0"/>
    <w:rsid w:val="008061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2005">
      <w:bodyDiv w:val="1"/>
      <w:marLeft w:val="0"/>
      <w:marRight w:val="0"/>
      <w:marTop w:val="0"/>
      <w:marBottom w:val="0"/>
      <w:divBdr>
        <w:top w:val="none" w:sz="0" w:space="0" w:color="auto"/>
        <w:left w:val="none" w:sz="0" w:space="0" w:color="auto"/>
        <w:bottom w:val="none" w:sz="0" w:space="0" w:color="auto"/>
        <w:right w:val="none" w:sz="0" w:space="0" w:color="auto"/>
      </w:divBdr>
    </w:div>
    <w:div w:id="739399404">
      <w:bodyDiv w:val="1"/>
      <w:marLeft w:val="0"/>
      <w:marRight w:val="0"/>
      <w:marTop w:val="0"/>
      <w:marBottom w:val="0"/>
      <w:divBdr>
        <w:top w:val="none" w:sz="0" w:space="0" w:color="auto"/>
        <w:left w:val="none" w:sz="0" w:space="0" w:color="auto"/>
        <w:bottom w:val="none" w:sz="0" w:space="0" w:color="auto"/>
        <w:right w:val="none" w:sz="0" w:space="0" w:color="auto"/>
      </w:divBdr>
    </w:div>
    <w:div w:id="1569342708">
      <w:bodyDiv w:val="1"/>
      <w:marLeft w:val="0"/>
      <w:marRight w:val="0"/>
      <w:marTop w:val="0"/>
      <w:marBottom w:val="0"/>
      <w:divBdr>
        <w:top w:val="none" w:sz="0" w:space="0" w:color="auto"/>
        <w:left w:val="none" w:sz="0" w:space="0" w:color="auto"/>
        <w:bottom w:val="none" w:sz="0" w:space="0" w:color="auto"/>
        <w:right w:val="none" w:sz="0" w:space="0" w:color="auto"/>
      </w:divBdr>
      <w:divsChild>
        <w:div w:id="518085077">
          <w:marLeft w:val="0"/>
          <w:marRight w:val="0"/>
          <w:marTop w:val="0"/>
          <w:marBottom w:val="0"/>
          <w:divBdr>
            <w:top w:val="none" w:sz="0" w:space="0" w:color="auto"/>
            <w:left w:val="none" w:sz="0" w:space="0" w:color="auto"/>
            <w:bottom w:val="none" w:sz="0" w:space="0" w:color="auto"/>
            <w:right w:val="none" w:sz="0" w:space="0" w:color="auto"/>
          </w:divBdr>
        </w:div>
      </w:divsChild>
    </w:div>
    <w:div w:id="18151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D%D1%96%D0%B4%D0%B5%D1%80%D0%BB%D0%B0%D0%BD%D0%B4%D1%81%D1%8C%D0%BA%D0%B0_%D0%BC%D0%BE%D0%B2%D0%B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k.wikipedia.org/wiki/%D0%A1%D1%82%D0%B0%D0%BD%D0%BE%D0%B2%D0%B0_%D0%BC%D0%BE%D0%BD%D0%B0%D1%80%D1%85%D1%96%D1%8F_%D1%83_%D0%A4%D1%80%D0%B0%D0%BD%D1%86%D1%96%D1%97" TargetMode="External"/><Relationship Id="rId12" Type="http://schemas.openxmlformats.org/officeDocument/2006/relationships/hyperlink" Target="https://books.google.com/books?id=PA8T0AJFq7E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167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k.wikipedia.org/wiki/1630" TargetMode="External"/><Relationship Id="rId4" Type="http://schemas.openxmlformats.org/officeDocument/2006/relationships/webSettings" Target="webSettings.xml"/><Relationship Id="rId9" Type="http://schemas.openxmlformats.org/officeDocument/2006/relationships/hyperlink" Target="https://uk.wikipedia.org/wiki/162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1595</Words>
  <Characters>9097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NBUV</Company>
  <LinksUpToDate>false</LinksUpToDate>
  <CharactersWithSpaces>10671</CharactersWithSpaces>
  <SharedDoc>false</SharedDoc>
  <HLinks>
    <vt:vector size="36" baseType="variant">
      <vt:variant>
        <vt:i4>3407981</vt:i4>
      </vt:variant>
      <vt:variant>
        <vt:i4>15</vt:i4>
      </vt:variant>
      <vt:variant>
        <vt:i4>0</vt:i4>
      </vt:variant>
      <vt:variant>
        <vt:i4>5</vt:i4>
      </vt:variant>
      <vt:variant>
        <vt:lpwstr>https://books.google.com/books?id=PA8T0AJFq7EC</vt:lpwstr>
      </vt:variant>
      <vt:variant>
        <vt:lpwstr/>
      </vt:variant>
      <vt:variant>
        <vt:i4>2949218</vt:i4>
      </vt:variant>
      <vt:variant>
        <vt:i4>12</vt:i4>
      </vt:variant>
      <vt:variant>
        <vt:i4>0</vt:i4>
      </vt:variant>
      <vt:variant>
        <vt:i4>5</vt:i4>
      </vt:variant>
      <vt:variant>
        <vt:lpwstr>https://uk.wikipedia.org/wiki/1673</vt:lpwstr>
      </vt:variant>
      <vt:variant>
        <vt:lpwstr/>
      </vt:variant>
      <vt:variant>
        <vt:i4>3014758</vt:i4>
      </vt:variant>
      <vt:variant>
        <vt:i4>9</vt:i4>
      </vt:variant>
      <vt:variant>
        <vt:i4>0</vt:i4>
      </vt:variant>
      <vt:variant>
        <vt:i4>5</vt:i4>
      </vt:variant>
      <vt:variant>
        <vt:lpwstr>https://uk.wikipedia.org/wiki/1630</vt:lpwstr>
      </vt:variant>
      <vt:variant>
        <vt:lpwstr/>
      </vt:variant>
      <vt:variant>
        <vt:i4>2556007</vt:i4>
      </vt:variant>
      <vt:variant>
        <vt:i4>6</vt:i4>
      </vt:variant>
      <vt:variant>
        <vt:i4>0</vt:i4>
      </vt:variant>
      <vt:variant>
        <vt:i4>5</vt:i4>
      </vt:variant>
      <vt:variant>
        <vt:lpwstr>https://uk.wikipedia.org/wiki/1629</vt:lpwstr>
      </vt:variant>
      <vt:variant>
        <vt:lpwstr/>
      </vt:variant>
      <vt:variant>
        <vt:i4>720930</vt:i4>
      </vt:variant>
      <vt:variant>
        <vt:i4>3</vt:i4>
      </vt:variant>
      <vt:variant>
        <vt:i4>0</vt:i4>
      </vt:variant>
      <vt:variant>
        <vt:i4>5</vt:i4>
      </vt:variant>
      <vt:variant>
        <vt:lpwstr>https://uk.wikipedia.org/wiki/%D0%9D%D1%96%D0%B4%D0%B5%D1%80%D0%BB%D0%B0%D0%BD%D0%B4%D1%81%D1%8C%D0%BA%D0%B0_%D0%BC%D0%BE%D0%B2%D0%B0</vt:lpwstr>
      </vt:variant>
      <vt:variant>
        <vt:lpwstr/>
      </vt:variant>
      <vt:variant>
        <vt:i4>65649</vt:i4>
      </vt:variant>
      <vt:variant>
        <vt:i4>0</vt:i4>
      </vt:variant>
      <vt:variant>
        <vt:i4>0</vt:i4>
      </vt:variant>
      <vt:variant>
        <vt:i4>5</vt:i4>
      </vt:variant>
      <vt:variant>
        <vt:lpwstr>https://uk.wikipedia.org/wiki/%D0%A1%D1%82%D0%B0%D0%BD%D0%BE%D0%B2%D0%B0_%D0%BC%D0%BE%D0%BD%D0%B0%D1%80%D1%85%D1%96%D1%8F_%D1%83_%D0%A4%D1%80%D0%B0%D0%BD%D1%86%D1%96%D1%97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Ykhimets</dc:creator>
  <cp:keywords/>
  <cp:lastModifiedBy>Oleg</cp:lastModifiedBy>
  <cp:revision>2</cp:revision>
  <cp:lastPrinted>2019-07-01T12:04:00Z</cp:lastPrinted>
  <dcterms:created xsi:type="dcterms:W3CDTF">2019-07-16T15:45:00Z</dcterms:created>
  <dcterms:modified xsi:type="dcterms:W3CDTF">2019-07-16T15:45:00Z</dcterms:modified>
</cp:coreProperties>
</file>