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CA" w:rsidRPr="007C1BC6" w:rsidRDefault="00E800CA" w:rsidP="00E800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800CA">
        <w:rPr>
          <w:rFonts w:ascii="Times New Roman" w:hAnsi="Times New Roman"/>
          <w:sz w:val="24"/>
          <w:szCs w:val="24"/>
        </w:rPr>
        <w:t>УДК</w:t>
      </w:r>
      <w:r>
        <w:rPr>
          <w:rFonts w:ascii="Times New Roman" w:hAnsi="Times New Roman"/>
          <w:sz w:val="24"/>
          <w:szCs w:val="24"/>
        </w:rPr>
        <w:t xml:space="preserve"> </w:t>
      </w:r>
      <w:r w:rsidR="007C1BC6">
        <w:rPr>
          <w:rFonts w:ascii="Times New Roman" w:hAnsi="Times New Roman"/>
          <w:sz w:val="24"/>
          <w:szCs w:val="24"/>
          <w:lang w:val="uk-UA"/>
        </w:rPr>
        <w:t>027.022</w:t>
      </w:r>
      <w:r w:rsidR="007C1BC6">
        <w:rPr>
          <w:rFonts w:ascii="Times New Roman" w:hAnsi="Times New Roman"/>
          <w:sz w:val="24"/>
          <w:szCs w:val="24"/>
          <w:lang w:val="en-US"/>
        </w:rPr>
        <w:t>:021</w:t>
      </w:r>
      <w:r w:rsidR="007C1BC6">
        <w:rPr>
          <w:rFonts w:ascii="Times New Roman" w:hAnsi="Times New Roman"/>
          <w:sz w:val="24"/>
          <w:szCs w:val="24"/>
          <w:lang w:val="uk-UA"/>
        </w:rPr>
        <w:t>.1.</w:t>
      </w:r>
      <w:r w:rsidR="007C1BC6">
        <w:rPr>
          <w:rFonts w:ascii="Times New Roman" w:hAnsi="Times New Roman"/>
          <w:sz w:val="24"/>
          <w:szCs w:val="24"/>
          <w:lang w:val="en-US"/>
        </w:rPr>
        <w:t>]-048.78</w:t>
      </w:r>
      <w:proofErr w:type="gramEnd"/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Миськевич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Тетяна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м. н. с. </w:t>
      </w:r>
      <w:r>
        <w:rPr>
          <w:rFonts w:ascii="Times New Roman" w:hAnsi="Times New Roman"/>
          <w:i/>
          <w:sz w:val="24"/>
          <w:szCs w:val="24"/>
          <w:lang w:val="uk-UA"/>
        </w:rPr>
        <w:t>відділу обслуговування інформаційними ресурсами Національної юридичної бібліотеки Національної бібліотеки України імені В. І. Вернадського,</w:t>
      </w:r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Київ (Україна)</w:t>
      </w:r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8" w:history="1">
        <w:r>
          <w:rPr>
            <w:rStyle w:val="a9"/>
            <w:rFonts w:ascii="Times New Roman" w:hAnsi="Times New Roman"/>
            <w:sz w:val="24"/>
            <w:szCs w:val="24"/>
            <w:lang w:val="uk-UA"/>
          </w:rPr>
          <w:t>https://orcid.org/0000-0002-2324-6869</w:t>
        </w:r>
      </w:hyperlink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0CA" w:rsidRDefault="003E3E7F" w:rsidP="003E3E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АКТУАЛЬНИЙ</w:t>
      </w:r>
      <w:r w:rsidR="00E800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  <w:r w:rsidR="00E800CA" w:rsidRPr="00783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КУЛЬТУРНО-ОСВІТНІХ ПРАКТИК СУЧАСНОЇ БІБЛІОТЕКИ</w:t>
      </w:r>
    </w:p>
    <w:p w:rsidR="003E3E7F" w:rsidRDefault="003E3E7F" w:rsidP="003E3E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E7F" w:rsidRPr="00733EC7" w:rsidRDefault="00E44B2B" w:rsidP="00733EC7">
      <w:pPr>
        <w:spacing w:after="0" w:line="36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контексті розвитку </w:t>
      </w:r>
      <w:r w:rsidRPr="00A9612C">
        <w:rPr>
          <w:rFonts w:ascii="Times New Roman" w:hAnsi="Times New Roman"/>
          <w:sz w:val="24"/>
          <w:szCs w:val="24"/>
          <w:lang w:val="uk-UA"/>
        </w:rPr>
        <w:t>соціально-інформаційних комунікацій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E800CA" w:rsidRPr="00492264">
        <w:rPr>
          <w:rFonts w:ascii="Times New Roman" w:hAnsi="Times New Roman"/>
          <w:sz w:val="24"/>
          <w:szCs w:val="24"/>
          <w:lang w:val="uk-UA"/>
        </w:rPr>
        <w:t xml:space="preserve">исвітлюються трансформації в змісті </w:t>
      </w:r>
      <w:r w:rsidR="00A9612C">
        <w:rPr>
          <w:rFonts w:ascii="Times New Roman" w:hAnsi="Times New Roman"/>
          <w:sz w:val="24"/>
          <w:szCs w:val="24"/>
          <w:lang w:val="uk-UA"/>
        </w:rPr>
        <w:t>культурної та осві</w:t>
      </w:r>
      <w:r w:rsidR="00E800CA">
        <w:rPr>
          <w:rFonts w:ascii="Times New Roman" w:hAnsi="Times New Roman"/>
          <w:sz w:val="24"/>
          <w:szCs w:val="24"/>
          <w:lang w:val="uk-UA"/>
        </w:rPr>
        <w:t xml:space="preserve">тньої </w:t>
      </w:r>
      <w:r w:rsidR="00A9612C">
        <w:rPr>
          <w:rFonts w:ascii="Times New Roman" w:hAnsi="Times New Roman"/>
          <w:sz w:val="24"/>
          <w:szCs w:val="24"/>
          <w:lang w:val="uk-UA"/>
        </w:rPr>
        <w:t xml:space="preserve">функцій </w:t>
      </w:r>
      <w:r w:rsidR="00E800CA" w:rsidRPr="00492264">
        <w:rPr>
          <w:rFonts w:ascii="Times New Roman" w:hAnsi="Times New Roman"/>
          <w:sz w:val="24"/>
          <w:szCs w:val="24"/>
          <w:lang w:val="uk-UA"/>
        </w:rPr>
        <w:t xml:space="preserve">бібліотек, </w:t>
      </w:r>
      <w:r w:rsidR="00A9612C">
        <w:rPr>
          <w:rFonts w:ascii="Times New Roman" w:hAnsi="Times New Roman"/>
          <w:sz w:val="24"/>
          <w:szCs w:val="24"/>
          <w:lang w:val="uk-UA"/>
        </w:rPr>
        <w:t>обумовл</w:t>
      </w:r>
      <w:r w:rsidR="00A9612C">
        <w:rPr>
          <w:rFonts w:ascii="Times New Roman" w:hAnsi="Times New Roman"/>
          <w:sz w:val="24"/>
          <w:szCs w:val="24"/>
          <w:lang w:val="uk-UA"/>
        </w:rPr>
        <w:t xml:space="preserve">ені </w:t>
      </w:r>
      <w:r w:rsidR="00A9612C">
        <w:rPr>
          <w:rFonts w:ascii="Times New Roman" w:hAnsi="Times New Roman"/>
          <w:sz w:val="24"/>
          <w:szCs w:val="24"/>
          <w:lang w:val="uk-UA"/>
        </w:rPr>
        <w:t>розвит</w:t>
      </w:r>
      <w:r w:rsidR="00A9612C" w:rsidRPr="00B414E0">
        <w:rPr>
          <w:rFonts w:ascii="Times New Roman" w:hAnsi="Times New Roman"/>
          <w:sz w:val="24"/>
          <w:szCs w:val="24"/>
          <w:lang w:val="uk-UA"/>
        </w:rPr>
        <w:t>ком інформа</w:t>
      </w:r>
      <w:r w:rsidR="00A9612C">
        <w:rPr>
          <w:rFonts w:ascii="Times New Roman" w:hAnsi="Times New Roman"/>
          <w:sz w:val="24"/>
          <w:szCs w:val="24"/>
          <w:lang w:val="uk-UA"/>
        </w:rPr>
        <w:t>ційно-комунікаційних технологій та</w:t>
      </w:r>
      <w:r w:rsidR="00A9612C" w:rsidRPr="00B414E0">
        <w:rPr>
          <w:rFonts w:ascii="Times New Roman" w:hAnsi="Times New Roman"/>
          <w:sz w:val="24"/>
          <w:szCs w:val="24"/>
          <w:lang w:val="uk-UA"/>
        </w:rPr>
        <w:t xml:space="preserve"> їх активною </w:t>
      </w:r>
      <w:r w:rsidR="00A9612C" w:rsidRPr="00B414E0">
        <w:rPr>
          <w:rStyle w:val="hps"/>
          <w:rFonts w:ascii="Times New Roman" w:hAnsi="Times New Roman"/>
          <w:sz w:val="24"/>
          <w:szCs w:val="24"/>
          <w:lang w:val="uk-UA"/>
        </w:rPr>
        <w:t xml:space="preserve">інтеграцією </w:t>
      </w:r>
      <w:r w:rsidR="00A9612C" w:rsidRPr="00B414E0">
        <w:rPr>
          <w:rFonts w:ascii="Times New Roman" w:hAnsi="Times New Roman"/>
          <w:sz w:val="24"/>
          <w:szCs w:val="24"/>
          <w:lang w:val="uk-UA"/>
        </w:rPr>
        <w:t>в суспільні процеси</w:t>
      </w:r>
      <w:r w:rsidR="00A9612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9612C" w:rsidRPr="00A9612C">
        <w:rPr>
          <w:rFonts w:ascii="Times New Roman" w:hAnsi="Times New Roman"/>
          <w:sz w:val="24"/>
          <w:szCs w:val="24"/>
          <w:lang w:val="uk-UA"/>
        </w:rPr>
        <w:t>Актуальний зміст культурно-освітніх практик сучасної бібліотеки</w:t>
      </w:r>
      <w:r w:rsidR="00A9612C">
        <w:rPr>
          <w:rFonts w:ascii="Times New Roman" w:hAnsi="Times New Roman"/>
          <w:sz w:val="24"/>
          <w:szCs w:val="24"/>
          <w:lang w:val="uk-UA"/>
        </w:rPr>
        <w:t xml:space="preserve"> втілює</w:t>
      </w:r>
      <w:r w:rsidR="00E800CA" w:rsidRPr="00492264">
        <w:rPr>
          <w:rFonts w:ascii="Times New Roman" w:hAnsi="Times New Roman"/>
          <w:sz w:val="24"/>
          <w:szCs w:val="24"/>
          <w:lang w:val="uk-UA"/>
        </w:rPr>
        <w:t xml:space="preserve">ться у </w:t>
      </w:r>
      <w:r w:rsidR="00E800CA">
        <w:rPr>
          <w:rFonts w:ascii="Times New Roman" w:hAnsi="Times New Roman"/>
          <w:sz w:val="24"/>
          <w:szCs w:val="24"/>
          <w:lang w:val="uk-UA"/>
        </w:rPr>
        <w:t>розвитку</w:t>
      </w:r>
      <w:r w:rsidR="00E800CA" w:rsidRPr="00492264">
        <w:rPr>
          <w:rFonts w:ascii="Times New Roman" w:hAnsi="Times New Roman"/>
          <w:sz w:val="24"/>
          <w:szCs w:val="24"/>
          <w:lang w:val="uk-UA"/>
        </w:rPr>
        <w:t xml:space="preserve"> нових бібліотечних сервісів</w:t>
      </w:r>
      <w:r w:rsidR="00A9612C">
        <w:rPr>
          <w:rFonts w:ascii="Times New Roman" w:hAnsi="Times New Roman"/>
          <w:sz w:val="24"/>
          <w:szCs w:val="24"/>
          <w:lang w:val="uk-UA"/>
        </w:rPr>
        <w:t xml:space="preserve">, а також у впровадженні нових підходів </w:t>
      </w:r>
      <w:r w:rsidR="00E800CA">
        <w:rPr>
          <w:rFonts w:ascii="Times New Roman" w:hAnsi="Times New Roman"/>
          <w:sz w:val="24"/>
          <w:szCs w:val="24"/>
          <w:lang w:val="uk-UA"/>
        </w:rPr>
        <w:t>до реалізації бібліотекою своїх соціальних функцій</w:t>
      </w:r>
      <w:r w:rsidR="00A9612C">
        <w:rPr>
          <w:rFonts w:ascii="Times New Roman" w:hAnsi="Times New Roman"/>
          <w:sz w:val="24"/>
          <w:szCs w:val="24"/>
          <w:lang w:val="uk-UA"/>
        </w:rPr>
        <w:t>.</w:t>
      </w:r>
      <w:r w:rsidR="00E800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3E7F" w:rsidRPr="003E3E7F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3E3E7F" w:rsidRPr="00312E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ґ</w:t>
      </w:r>
      <w:r w:rsidR="003E3E7F" w:rsidRPr="003E3E7F">
        <w:rPr>
          <w:rFonts w:ascii="Times New Roman" w:hAnsi="Times New Roman" w:cs="Times New Roman"/>
          <w:sz w:val="24"/>
          <w:szCs w:val="24"/>
          <w:lang w:val="uk-UA"/>
        </w:rPr>
        <w:t xml:space="preserve">рунтовано </w:t>
      </w:r>
      <w:r w:rsidR="003E3E7F">
        <w:rPr>
          <w:rFonts w:ascii="Times New Roman" w:hAnsi="Times New Roman" w:cs="Times New Roman"/>
          <w:sz w:val="24"/>
          <w:szCs w:val="24"/>
          <w:lang w:val="uk-UA"/>
        </w:rPr>
        <w:t xml:space="preserve">важливість </w:t>
      </w:r>
      <w:r w:rsidR="00312E55">
        <w:rPr>
          <w:rFonts w:ascii="Times New Roman" w:hAnsi="Times New Roman" w:cs="Times New Roman"/>
          <w:sz w:val="24"/>
          <w:szCs w:val="24"/>
          <w:lang w:val="uk-UA"/>
        </w:rPr>
        <w:t xml:space="preserve">втілення завдань підвищення </w:t>
      </w:r>
      <w:r w:rsidR="00312E55">
        <w:rPr>
          <w:rFonts w:ascii="Times New Roman" w:hAnsi="Times New Roman"/>
          <w:sz w:val="24"/>
          <w:szCs w:val="24"/>
          <w:lang w:val="uk-UA"/>
        </w:rPr>
        <w:t>технологічної обізна</w:t>
      </w:r>
      <w:r w:rsidR="00312E55" w:rsidRPr="00312E55">
        <w:rPr>
          <w:rFonts w:ascii="Times New Roman" w:hAnsi="Times New Roman"/>
          <w:sz w:val="24"/>
          <w:szCs w:val="24"/>
          <w:lang w:val="uk-UA"/>
        </w:rPr>
        <w:t>ності</w:t>
      </w:r>
      <w:r w:rsidR="00312E55">
        <w:rPr>
          <w:rFonts w:ascii="Times New Roman" w:hAnsi="Times New Roman"/>
          <w:sz w:val="24"/>
          <w:szCs w:val="24"/>
          <w:lang w:val="uk-UA"/>
        </w:rPr>
        <w:t xml:space="preserve"> користувачів у рамках здійснення </w:t>
      </w:r>
      <w:r w:rsidR="00312E55" w:rsidRPr="00312E55">
        <w:rPr>
          <w:rFonts w:ascii="Times New Roman" w:eastAsia="Times New Roman" w:hAnsi="Times New Roman"/>
          <w:color w:val="261402"/>
          <w:sz w:val="24"/>
          <w:szCs w:val="24"/>
          <w:lang w:val="uk-UA"/>
        </w:rPr>
        <w:t xml:space="preserve">культурної </w:t>
      </w:r>
      <w:r w:rsidR="00312E55">
        <w:rPr>
          <w:rFonts w:ascii="Times New Roman" w:eastAsia="Times New Roman" w:hAnsi="Times New Roman"/>
          <w:color w:val="261402"/>
          <w:sz w:val="24"/>
          <w:szCs w:val="24"/>
          <w:lang w:val="uk-UA"/>
        </w:rPr>
        <w:t xml:space="preserve">функції </w:t>
      </w:r>
      <w:r w:rsidR="00312E55" w:rsidRPr="00312E55">
        <w:rPr>
          <w:rFonts w:ascii="Times New Roman" w:hAnsi="Times New Roman"/>
          <w:sz w:val="24"/>
          <w:szCs w:val="24"/>
          <w:lang w:val="uk-UA"/>
        </w:rPr>
        <w:t>бібліотеки</w:t>
      </w:r>
      <w:r w:rsidR="007C1BC6">
        <w:rPr>
          <w:rFonts w:ascii="Times New Roman" w:hAnsi="Times New Roman"/>
          <w:sz w:val="24"/>
          <w:szCs w:val="24"/>
          <w:lang w:val="uk-UA"/>
        </w:rPr>
        <w:t>.</w:t>
      </w:r>
      <w:r w:rsidR="00312E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1BC6">
        <w:rPr>
          <w:rFonts w:ascii="Times New Roman" w:hAnsi="Times New Roman"/>
          <w:sz w:val="24"/>
          <w:szCs w:val="24"/>
          <w:lang w:val="uk-UA"/>
        </w:rPr>
        <w:t>Вказано на</w:t>
      </w:r>
      <w:r w:rsidR="00312E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749C">
        <w:rPr>
          <w:rFonts w:ascii="Times New Roman" w:hAnsi="Times New Roman"/>
          <w:sz w:val="24"/>
          <w:szCs w:val="24"/>
          <w:lang w:val="uk-UA"/>
        </w:rPr>
        <w:t xml:space="preserve">тенденцію 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>розвитку</w:t>
      </w:r>
      <w:r w:rsidR="003E3E7F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 сегмент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>у</w:t>
      </w:r>
      <w:r w:rsidR="003E3E7F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 неформальної освіти 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в 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>діяльності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 сучасних бібліотек, що сприяє</w:t>
      </w:r>
      <w:r w:rsidR="003E3E7F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 вільному доступу до як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>існого навчання впродовж життя</w:t>
      </w:r>
      <w:r w:rsidR="007C1BC6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>.</w:t>
      </w:r>
      <w:r w:rsidR="001B749C" w:rsidRPr="007C1BC6">
        <w:rPr>
          <w:rStyle w:val="a8"/>
          <w:rFonts w:ascii="Times New Roman" w:hAnsi="Times New Roman"/>
          <w:i w:val="0"/>
          <w:sz w:val="24"/>
          <w:szCs w:val="24"/>
          <w:lang w:val="uk-UA"/>
        </w:rPr>
        <w:t xml:space="preserve"> </w:t>
      </w:r>
    </w:p>
    <w:p w:rsidR="00E800CA" w:rsidRDefault="00E800CA" w:rsidP="00733E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42B0B">
        <w:rPr>
          <w:rFonts w:ascii="Times New Roman" w:hAnsi="Times New Roman"/>
          <w:i/>
          <w:sz w:val="24"/>
          <w:szCs w:val="24"/>
          <w:lang w:val="uk-UA"/>
        </w:rPr>
        <w:t>Ключові слова</w:t>
      </w:r>
      <w:r w:rsidRPr="00642B0B">
        <w:rPr>
          <w:i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57548D">
        <w:rPr>
          <w:rFonts w:ascii="Times New Roman" w:hAnsi="Times New Roman"/>
          <w:sz w:val="24"/>
          <w:szCs w:val="24"/>
          <w:lang w:val="uk-UA"/>
        </w:rPr>
        <w:t>бібліотека,</w:t>
      </w:r>
      <w:r>
        <w:rPr>
          <w:sz w:val="24"/>
          <w:szCs w:val="24"/>
          <w:lang w:val="uk-UA"/>
        </w:rPr>
        <w:t xml:space="preserve"> </w:t>
      </w:r>
      <w:r w:rsidRPr="0057548D">
        <w:rPr>
          <w:rFonts w:ascii="Times New Roman" w:hAnsi="Times New Roman"/>
          <w:sz w:val="24"/>
          <w:szCs w:val="24"/>
          <w:lang w:val="uk-UA"/>
        </w:rPr>
        <w:t>соціальні</w:t>
      </w:r>
      <w:r>
        <w:rPr>
          <w:rFonts w:ascii="Times New Roman" w:hAnsi="Times New Roman"/>
          <w:sz w:val="24"/>
          <w:szCs w:val="24"/>
          <w:lang w:val="uk-UA"/>
        </w:rPr>
        <w:t xml:space="preserve"> функції бібліотеки, кул</w:t>
      </w:r>
      <w:r>
        <w:rPr>
          <w:rFonts w:ascii="Times New Roman" w:hAnsi="Times New Roman"/>
          <w:sz w:val="24"/>
          <w:szCs w:val="24"/>
          <w:lang w:val="uk-UA"/>
        </w:rPr>
        <w:t>ьтурна функція, освітня функція,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00CA">
        <w:rPr>
          <w:rFonts w:ascii="Times New Roman" w:hAnsi="Times New Roman" w:cs="Times New Roman"/>
          <w:sz w:val="24"/>
          <w:szCs w:val="24"/>
          <w:lang w:val="uk-UA"/>
        </w:rPr>
        <w:t>культурно-освітн</w:t>
      </w:r>
      <w:r w:rsidRPr="00E800CA">
        <w:rPr>
          <w:rFonts w:ascii="Times New Roman" w:hAnsi="Times New Roman" w:cs="Times New Roman"/>
          <w:sz w:val="24"/>
          <w:szCs w:val="24"/>
          <w:lang w:val="uk-UA"/>
        </w:rPr>
        <w:t>і практики.</w:t>
      </w:r>
    </w:p>
    <w:p w:rsidR="00733EC7" w:rsidRPr="00733EC7" w:rsidRDefault="00733EC7" w:rsidP="00733EC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00CA" w:rsidRPr="00E44B2B" w:rsidRDefault="00E800CA" w:rsidP="00E44B2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B62EB">
        <w:rPr>
          <w:rFonts w:ascii="Times New Roman" w:hAnsi="Times New Roman" w:cs="Times New Roman"/>
          <w:sz w:val="28"/>
          <w:szCs w:val="28"/>
          <w:lang w:val="uk-UA"/>
        </w:rPr>
        <w:t xml:space="preserve">Сучасна бібліотека – </w:t>
      </w:r>
      <w:proofErr w:type="spellStart"/>
      <w:r w:rsidRPr="00AB62EB">
        <w:rPr>
          <w:rFonts w:ascii="Times New Roman" w:hAnsi="Times New Roman" w:cs="Times New Roman"/>
          <w:sz w:val="28"/>
          <w:szCs w:val="28"/>
          <w:lang w:val="uk-UA"/>
        </w:rPr>
        <w:t>поліфункціональна</w:t>
      </w:r>
      <w:proofErr w:type="spellEnd"/>
      <w:r w:rsidRPr="00AB62E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соціальна установа, </w:t>
      </w:r>
      <w:r w:rsidR="00E44B2B">
        <w:rPr>
          <w:rFonts w:ascii="Times New Roman" w:hAnsi="Times New Roman" w:cs="Times New Roman"/>
          <w:sz w:val="28"/>
          <w:szCs w:val="28"/>
          <w:lang w:val="uk-UA"/>
        </w:rPr>
        <w:t xml:space="preserve">що активно спрямовує розвиток </w:t>
      </w:r>
      <w:r w:rsidR="00E44B2B" w:rsidRPr="00E44B2B">
        <w:rPr>
          <w:rFonts w:ascii="Times New Roman" w:hAnsi="Times New Roman"/>
          <w:sz w:val="28"/>
          <w:szCs w:val="28"/>
          <w:lang w:val="uk-UA"/>
        </w:rPr>
        <w:t>соціально-інформаційних комунікацій</w:t>
      </w:r>
      <w:r w:rsidR="00E44B2B" w:rsidRPr="00A9612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>на оптимальне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>інформаційне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життєдіяльності суспільства. </w:t>
      </w:r>
      <w:r w:rsidR="00E44B2B">
        <w:rPr>
          <w:rFonts w:ascii="Times New Roman" w:hAnsi="Times New Roman" w:cs="Times New Roman"/>
          <w:sz w:val="28"/>
          <w:szCs w:val="28"/>
          <w:lang w:val="uk-UA"/>
        </w:rPr>
        <w:t>Повсюдна інформатизація та наявні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B62E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оціально-економічні перетворення в українському суспільстві ставлять вітчизняну бібліотеку перед необхідністю 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>застосування досвіду традиційного функціонування з урахуванням тенденцій сучасності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Зокрема, </w:t>
      </w:r>
      <w:r w:rsidRPr="00117929">
        <w:rPr>
          <w:rFonts w:ascii="Times New Roman" w:hAnsi="Times New Roman" w:cs="Times New Roman"/>
          <w:sz w:val="28"/>
          <w:szCs w:val="28"/>
          <w:lang w:val="uk-UA"/>
        </w:rPr>
        <w:t>закономірною реакцією</w:t>
      </w:r>
      <w:r w:rsidRPr="00117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17929">
        <w:rPr>
          <w:rFonts w:ascii="Times New Roman" w:hAnsi="Times New Roman" w:cs="Times New Roman"/>
          <w:sz w:val="28"/>
          <w:szCs w:val="28"/>
          <w:lang w:val="uk-UA"/>
        </w:rPr>
        <w:t>на зазначені процеси стають</w:t>
      </w:r>
      <w:r w:rsidRPr="00117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1792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трансформації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79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2EB">
        <w:rPr>
          <w:rFonts w:ascii="Times New Roman" w:hAnsi="Times New Roman" w:cs="Times New Roman"/>
          <w:sz w:val="28"/>
          <w:szCs w:val="28"/>
          <w:lang w:val="uk-UA"/>
        </w:rPr>
        <w:t>культурно-освітніх практиках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зміст яких розкривають відповідні </w:t>
      </w:r>
      <w:r w:rsidRPr="00117929">
        <w:rPr>
          <w:rFonts w:ascii="Times New Roman" w:hAnsi="Times New Roman" w:cs="Times New Roman"/>
          <w:sz w:val="28"/>
          <w:szCs w:val="28"/>
          <w:lang w:val="uk-UA"/>
        </w:rPr>
        <w:t>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бібліотеки. </w:t>
      </w:r>
    </w:p>
    <w:p w:rsidR="00E800CA" w:rsidRDefault="00E800CA" w:rsidP="00E44B2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94937">
        <w:rPr>
          <w:rFonts w:ascii="Times New Roman" w:eastAsia="Times New Roman" w:hAnsi="Times New Roman"/>
          <w:i/>
          <w:color w:val="261402"/>
          <w:sz w:val="28"/>
          <w:szCs w:val="28"/>
          <w:lang w:val="uk-UA"/>
        </w:rPr>
        <w:lastRenderedPageBreak/>
        <w:t>Культурна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функція бібліотеки традиційно виражається у сукупності</w:t>
      </w:r>
      <w:r w:rsidRPr="009D6801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видів 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діяльності, спрямованої</w:t>
      </w:r>
      <w:r w:rsidRPr="009D6801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на залучення 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користувачів до цінностей</w:t>
      </w:r>
      <w:r w:rsidRPr="009D6801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світової культури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минулого та</w:t>
      </w:r>
      <w:r w:rsidRPr="00BE7C06">
        <w:rPr>
          <w:rFonts w:ascii="Times New Roman" w:hAnsi="Times New Roman"/>
          <w:sz w:val="28"/>
          <w:szCs w:val="28"/>
          <w:lang w:val="uk-UA"/>
        </w:rPr>
        <w:t xml:space="preserve"> сьогодення</w:t>
      </w:r>
      <w:r w:rsidRPr="009D6801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а також на створення умов для їх культурного розвитку. Публічна бібліотека виступає в якості активного суб</w:t>
      </w:r>
      <w:r w:rsidRPr="008F4370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`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єкта регіональної культурної політики, сприяючи</w:t>
      </w:r>
      <w:r w:rsidRPr="00535995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розвитку 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та збереженню</w:t>
      </w:r>
      <w:r w:rsidRPr="00535995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культурної ідентичності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, а також</w:t>
      </w:r>
      <w:r w:rsidRPr="008F4370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</w:t>
      </w:r>
      <w:r w:rsidRPr="00535995"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>закріпленню в суспільній практиці не тільки кращих зразків культурної спадщини, а й культурних норм, що забезпечують сталий розвиток суспільства.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 </w:t>
      </w:r>
      <w:r w:rsidRPr="00BE7C06">
        <w:rPr>
          <w:rFonts w:ascii="Times New Roman" w:hAnsi="Times New Roman"/>
          <w:sz w:val="28"/>
          <w:szCs w:val="28"/>
          <w:lang w:val="uk-UA"/>
        </w:rPr>
        <w:t xml:space="preserve">Будучи </w:t>
      </w:r>
      <w:r w:rsidRPr="008E74B2">
        <w:rPr>
          <w:rFonts w:ascii="Times New Roman" w:hAnsi="Times New Roman"/>
          <w:sz w:val="28"/>
          <w:szCs w:val="28"/>
          <w:lang w:val="uk-UA"/>
        </w:rPr>
        <w:t>центром духовного та естетичного збагачення</w:t>
      </w:r>
      <w:r w:rsidRPr="00BE7C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невід</w:t>
      </w:r>
      <w:r w:rsidRPr="00B20C6B">
        <w:rPr>
          <w:rFonts w:ascii="Times New Roman" w:hAnsi="Times New Roman"/>
          <w:sz w:val="28"/>
          <w:szCs w:val="28"/>
          <w:lang w:val="uk-UA"/>
        </w:rPr>
        <w:t>`</w:t>
      </w:r>
      <w:r w:rsidRPr="00BE7C06">
        <w:rPr>
          <w:rFonts w:ascii="Times New Roman" w:hAnsi="Times New Roman"/>
          <w:sz w:val="28"/>
          <w:szCs w:val="28"/>
          <w:lang w:val="uk-UA"/>
        </w:rPr>
        <w:t xml:space="preserve">ємною частиною культури, бібліотеки </w:t>
      </w:r>
      <w:r>
        <w:rPr>
          <w:rFonts w:ascii="Times New Roman" w:hAnsi="Times New Roman"/>
          <w:sz w:val="28"/>
          <w:szCs w:val="28"/>
          <w:lang w:val="uk-UA"/>
        </w:rPr>
        <w:t xml:space="preserve">традиційно організовують культурно-просвітницькі заходи, на кшталт виставок, концертів, творчих вечорів, літературних та музичних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віталень</w:t>
      </w:r>
      <w:proofErr w:type="spellEnd"/>
      <w:r w:rsidRPr="008E74B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розважальних</w:t>
      </w:r>
      <w:r w:rsidRPr="008E74B2">
        <w:rPr>
          <w:rFonts w:ascii="Times New Roman" w:hAnsi="Times New Roman"/>
          <w:sz w:val="28"/>
          <w:szCs w:val="28"/>
          <w:lang w:val="uk-UA"/>
        </w:rPr>
        <w:t xml:space="preserve"> захо</w:t>
      </w:r>
      <w:r>
        <w:rPr>
          <w:rFonts w:ascii="Times New Roman" w:hAnsi="Times New Roman"/>
          <w:sz w:val="28"/>
          <w:szCs w:val="28"/>
          <w:lang w:val="uk-UA"/>
        </w:rPr>
        <w:t>дів, культурно-просвітницькі акцій; створюють умови для індивідуальної та колективної творчості.</w:t>
      </w:r>
    </w:p>
    <w:p w:rsidR="00E800CA" w:rsidRDefault="00E800CA" w:rsidP="00E800C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сфера культури не обмежується класичними цінностями мистецтва та духовним надбанням – існує ще й матеріальна частина культури, до якої відноситься, зокрема, й техніка як </w:t>
      </w:r>
      <w:proofErr w:type="spellStart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особливе</w:t>
      </w:r>
      <w:proofErr w:type="spellEnd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явище</w:t>
      </w:r>
      <w:proofErr w:type="spellEnd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925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уособлює в собі людські знання. </w:t>
      </w:r>
      <w:r w:rsidRPr="007108DD">
        <w:rPr>
          <w:rFonts w:ascii="Times New Roman" w:hAnsi="Times New Roman"/>
          <w:sz w:val="28"/>
          <w:szCs w:val="28"/>
          <w:lang w:val="uk-UA"/>
        </w:rPr>
        <w:t>Прог</w:t>
      </w:r>
      <w:r>
        <w:rPr>
          <w:rFonts w:ascii="Times New Roman" w:hAnsi="Times New Roman"/>
          <w:sz w:val="28"/>
          <w:szCs w:val="28"/>
          <w:lang w:val="uk-UA"/>
        </w:rPr>
        <w:t>рес технічних засобів, набуття вмінь і навичок їх використання та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вдосконалення є </w:t>
      </w:r>
      <w:r>
        <w:rPr>
          <w:rFonts w:ascii="Times New Roman" w:hAnsi="Times New Roman"/>
          <w:sz w:val="28"/>
          <w:szCs w:val="28"/>
          <w:lang w:val="uk-UA"/>
        </w:rPr>
        <w:t>важливим фактором розвитку та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функціонування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. Саме </w:t>
      </w:r>
      <w:r w:rsidRPr="007108DD">
        <w:rPr>
          <w:rFonts w:ascii="Times New Roman" w:hAnsi="Times New Roman"/>
          <w:sz w:val="28"/>
          <w:szCs w:val="28"/>
          <w:lang w:val="uk-UA"/>
        </w:rPr>
        <w:t>тому</w:t>
      </w:r>
      <w:r>
        <w:rPr>
          <w:rFonts w:ascii="Times New Roman" w:hAnsi="Times New Roman"/>
          <w:sz w:val="28"/>
          <w:szCs w:val="28"/>
          <w:lang w:val="uk-UA"/>
        </w:rPr>
        <w:t>, розкриваючи питання змісту культурних практик сучасної бібліотеки, варто звернути увагу на зміну парадигми в сучасному суспільстві, пов</w:t>
      </w:r>
      <w:r w:rsidRPr="00AB059B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язаної зі стрімким технологічним прогресом, адже в наш час технологізація майже усіх сфер життєдіяльності людства закономірно позначається і на культурі. З цього приводу дослідники говорять суперечливий процес поглинання</w:t>
      </w:r>
      <w:r w:rsidRPr="00AB059B">
        <w:rPr>
          <w:rFonts w:ascii="Times New Roman" w:hAnsi="Times New Roman"/>
          <w:sz w:val="28"/>
          <w:szCs w:val="28"/>
          <w:lang w:val="uk-UA"/>
        </w:rPr>
        <w:t xml:space="preserve"> культури технікою</w:t>
      </w:r>
      <w:r w:rsidRPr="0013124F">
        <w:rPr>
          <w:rFonts w:ascii="Times New Roman" w:hAnsi="Times New Roman"/>
          <w:sz w:val="28"/>
          <w:szCs w:val="28"/>
        </w:rPr>
        <w:t xml:space="preserve"> </w:t>
      </w:r>
      <w:r w:rsidRPr="002B110D">
        <w:rPr>
          <w:rFonts w:ascii="Times New Roman" w:hAnsi="Times New Roman"/>
          <w:sz w:val="28"/>
          <w:szCs w:val="28"/>
        </w:rPr>
        <w:t>[</w:t>
      </w:r>
      <w:r w:rsidR="003E3E7F">
        <w:rPr>
          <w:rFonts w:ascii="Times New Roman" w:hAnsi="Times New Roman"/>
          <w:sz w:val="28"/>
          <w:szCs w:val="28"/>
          <w:lang w:val="uk-UA"/>
        </w:rPr>
        <w:t>2</w:t>
      </w:r>
      <w:r w:rsidRPr="002B110D">
        <w:rPr>
          <w:rFonts w:ascii="Times New Roman" w:hAnsi="Times New Roman"/>
          <w:sz w:val="28"/>
          <w:szCs w:val="28"/>
        </w:rPr>
        <w:t>]</w:t>
      </w:r>
      <w:r w:rsidRPr="002869AC"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характерної ознаки становлення</w:t>
      </w:r>
      <w:r w:rsidRPr="00AB059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цивілізації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AB059B">
        <w:rPr>
          <w:rFonts w:ascii="Times New Roman" w:hAnsi="Times New Roman"/>
          <w:iCs/>
          <w:sz w:val="28"/>
          <w:szCs w:val="28"/>
        </w:rPr>
        <w:t>існуючим</w:t>
      </w:r>
      <w:proofErr w:type="spellEnd"/>
      <w:r w:rsidRPr="00AB059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iCs/>
          <w:sz w:val="28"/>
          <w:szCs w:val="28"/>
        </w:rPr>
        <w:t>ній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B059B">
        <w:rPr>
          <w:rFonts w:ascii="Times New Roman" w:hAnsi="Times New Roman"/>
          <w:iCs/>
          <w:sz w:val="28"/>
          <w:szCs w:val="28"/>
        </w:rPr>
        <w:t xml:space="preserve">культом </w:t>
      </w:r>
      <w:proofErr w:type="spellStart"/>
      <w:r w:rsidRPr="00AB059B">
        <w:rPr>
          <w:rFonts w:ascii="Times New Roman" w:hAnsi="Times New Roman"/>
          <w:iCs/>
          <w:sz w:val="28"/>
          <w:szCs w:val="28"/>
        </w:rPr>
        <w:t>техніки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Cs/>
          <w:sz w:val="28"/>
          <w:szCs w:val="28"/>
        </w:rPr>
        <w:t>Свого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часу М. </w:t>
      </w:r>
      <w:proofErr w:type="spellStart"/>
      <w:r>
        <w:rPr>
          <w:rFonts w:ascii="Times New Roman" w:hAnsi="Times New Roman"/>
          <w:iCs/>
          <w:sz w:val="28"/>
          <w:szCs w:val="28"/>
        </w:rPr>
        <w:t>Бердяєв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зазначав, що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культура неможлива </w:t>
      </w:r>
      <w:r>
        <w:rPr>
          <w:rFonts w:ascii="Times New Roman" w:hAnsi="Times New Roman"/>
          <w:sz w:val="28"/>
          <w:szCs w:val="28"/>
          <w:lang w:val="uk-UA"/>
        </w:rPr>
        <w:t xml:space="preserve">без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техн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іки, оскільки з нею пов'язане саме виникнення культури, проте, водночас,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остато</w:t>
      </w:r>
      <w:r>
        <w:rPr>
          <w:rFonts w:ascii="Times New Roman" w:hAnsi="Times New Roman"/>
          <w:sz w:val="28"/>
          <w:szCs w:val="28"/>
          <w:lang w:val="uk-UA"/>
        </w:rPr>
        <w:t>чна перемога техніки в культурі та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перехід до технічної епохи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 тягне культуру до загибелі</w:t>
      </w:r>
      <w:r>
        <w:rPr>
          <w:rFonts w:ascii="Times New Roman" w:hAnsi="Times New Roman"/>
          <w:sz w:val="28"/>
          <w:szCs w:val="28"/>
          <w:lang w:val="uk-UA"/>
        </w:rPr>
        <w:t xml:space="preserve">. Сучасні дослідники констатують кризу культури, характеризуючи постмодернізм як </w:t>
      </w:r>
      <w:r w:rsidRPr="007108DD">
        <w:rPr>
          <w:rFonts w:ascii="Times New Roman" w:hAnsi="Times New Roman"/>
          <w:sz w:val="28"/>
          <w:szCs w:val="28"/>
          <w:lang w:val="uk-UA"/>
        </w:rPr>
        <w:t xml:space="preserve">феномен </w:t>
      </w:r>
      <w:r w:rsidRPr="007108DD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переродження культури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108DD">
        <w:rPr>
          <w:rFonts w:ascii="Times New Roman" w:hAnsi="Times New Roman"/>
          <w:sz w:val="28"/>
          <w:szCs w:val="28"/>
          <w:lang w:val="uk-UA"/>
        </w:rPr>
        <w:t>тектуру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– культуру штучного світу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постісторичної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технологічної людини (там само).</w:t>
      </w:r>
    </w:p>
    <w:p w:rsidR="00E800CA" w:rsidRPr="00BB2A51" w:rsidRDefault="00E800CA" w:rsidP="00E800CA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26140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Незалежно від наявних оцінок та прогнозів, очевидним залишається те, що сьогодні </w:t>
      </w:r>
      <w:r w:rsidRPr="00184008">
        <w:rPr>
          <w:rFonts w:ascii="Times New Roman" w:hAnsi="Times New Roman"/>
          <w:sz w:val="28"/>
          <w:szCs w:val="28"/>
          <w:lang w:val="uk-UA"/>
        </w:rPr>
        <w:t>культурне освоєння суспільство</w:t>
      </w:r>
      <w:r>
        <w:rPr>
          <w:rFonts w:ascii="Times New Roman" w:hAnsi="Times New Roman"/>
          <w:sz w:val="28"/>
          <w:szCs w:val="28"/>
          <w:lang w:val="uk-UA"/>
        </w:rPr>
        <w:t>м досягнень технічного прогресу стає необхідною умовою його подальшого розвитку.</w:t>
      </w:r>
      <w:r w:rsidRPr="00B12D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Модель сучасної культурної людини включає в себе готовність прийняти нові технології та</w:t>
      </w:r>
      <w:r w:rsidRPr="00184008">
        <w:rPr>
          <w:rFonts w:ascii="Times New Roman" w:hAnsi="Times New Roman"/>
          <w:sz w:val="28"/>
          <w:szCs w:val="28"/>
          <w:lang w:val="uk-UA"/>
        </w:rPr>
        <w:t xml:space="preserve"> адаптува</w:t>
      </w:r>
      <w:r>
        <w:rPr>
          <w:rFonts w:ascii="Times New Roman" w:hAnsi="Times New Roman"/>
          <w:sz w:val="28"/>
          <w:szCs w:val="28"/>
          <w:lang w:val="uk-UA"/>
        </w:rPr>
        <w:t>ти їх до власних соціокультурних реалій. Виходячи з усвідомлення культурних потреб сучасного користувача, технологічну обізнаність варто розглядати у якості в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ажливого аспекту культурної діяльності </w:t>
      </w:r>
      <w:r>
        <w:rPr>
          <w:rFonts w:ascii="Times New Roman" w:hAnsi="Times New Roman"/>
          <w:sz w:val="28"/>
          <w:szCs w:val="28"/>
          <w:lang w:val="uk-UA"/>
        </w:rPr>
        <w:t>публічної бібліотеки</w:t>
      </w:r>
      <w:r>
        <w:rPr>
          <w:rFonts w:ascii="Times New Roman" w:eastAsia="Times New Roman" w:hAnsi="Times New Roman"/>
          <w:color w:val="261402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останні роки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все частіше в бібліотека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х розвинених країн відкриваються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мейкерспейси</w:t>
      </w:r>
      <w:proofErr w:type="spellEnd"/>
      <w:r w:rsidRPr="006715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хакерспейси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хакспейси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) – креативні простори, де всі бажаючі можуть ознайомлюватись та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експерементувати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новими технологіями (3D-принтери, робототехніка, моделювання, обладнання для створення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відеоігр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, мультимедіа, аудіо-, відео виробництва, для електронного шиття тощо).</w:t>
      </w:r>
    </w:p>
    <w:p w:rsidR="00E800CA" w:rsidRPr="00835516" w:rsidRDefault="00E800CA" w:rsidP="00E800C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Організуючи вільний доступ до новітніх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гаджетів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оснащення, які для більшості є недоступними через їх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дороговизну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мейкерспейси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допомагають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користувачам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долучитися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сучасної науки та техніки.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Важливо, що подібні креативні простори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дозволяють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спільноті проявити своє твор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че начало. </w:t>
      </w:r>
      <w:r w:rsidRPr="00671548">
        <w:rPr>
          <w:rFonts w:ascii="Times New Roman" w:hAnsi="Times New Roman"/>
          <w:color w:val="000000"/>
          <w:sz w:val="28"/>
          <w:szCs w:val="28"/>
        </w:rPr>
        <w:t xml:space="preserve">До слова,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США </w:t>
      </w:r>
      <w:r w:rsidRPr="00671548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мейкерспейси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» –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це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цілий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рух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об'єднання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людей,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хочуть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вчитися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творити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кредо –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671548">
        <w:rPr>
          <w:rFonts w:ascii="Times New Roman" w:hAnsi="Times New Roman"/>
          <w:sz w:val="28"/>
          <w:szCs w:val="28"/>
        </w:rPr>
        <w:t>do</w:t>
      </w:r>
      <w:proofErr w:type="spellEnd"/>
      <w:r w:rsidRPr="00671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sz w:val="28"/>
          <w:szCs w:val="28"/>
        </w:rPr>
        <w:t>it</w:t>
      </w:r>
      <w:proofErr w:type="spellEnd"/>
      <w:r w:rsidRPr="006715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sz w:val="28"/>
          <w:szCs w:val="28"/>
        </w:rPr>
        <w:t>yourself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671548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71548">
        <w:rPr>
          <w:rFonts w:ascii="Times New Roman" w:hAnsi="Times New Roman"/>
          <w:sz w:val="28"/>
          <w:szCs w:val="28"/>
        </w:rPr>
        <w:t>DIY</w:t>
      </w:r>
      <w:r w:rsidRPr="00671548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Pr="00671548">
        <w:rPr>
          <w:rFonts w:ascii="Times New Roman" w:hAnsi="Times New Roman"/>
          <w:color w:val="000000"/>
          <w:sz w:val="28"/>
          <w:szCs w:val="28"/>
        </w:rPr>
        <w:t xml:space="preserve"> люди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повинні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творцями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, а не просто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споживачами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масових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товарів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Мейкери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об'єднуються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створюють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творчі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майстерні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бібліотеки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виділити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прості</w:t>
      </w:r>
      <w:proofErr w:type="gramStart"/>
      <w:r w:rsidRPr="00671548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671548">
        <w:rPr>
          <w:rFonts w:ascii="Times New Roman" w:hAnsi="Times New Roman"/>
          <w:color w:val="000000"/>
          <w:sz w:val="28"/>
          <w:szCs w:val="28"/>
        </w:rPr>
        <w:t xml:space="preserve"> для таких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майстерень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800CA" w:rsidRDefault="00E800CA" w:rsidP="00E800CA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жаль,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ейкерспейси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українських бібліотеках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поки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рідкість, зважаючи, що не всі з них навіть комп’ютеризовані та підключ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ені до Інтернету. В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ідкриттям технічної студії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похизуватись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може хіба що Запорізька обласна універсальна наукова бібліотека. Тут, у приміщенні центру «Вікно в Америку» місцеві школярі мають можливість опановувати робототехніку у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форматі онлайн-ігор на інтерактивній дошці, планшетах, комп’ютерах і ноутбуках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E800CA" w:rsidRPr="003E3E7F" w:rsidRDefault="00E800CA" w:rsidP="00E800CA">
      <w:pPr>
        <w:spacing w:after="0" w:line="360" w:lineRule="auto"/>
        <w:ind w:firstLine="720"/>
        <w:jc w:val="both"/>
        <w:rPr>
          <w:rStyle w:val="a8"/>
          <w:rFonts w:ascii="Times New Roman" w:hAnsi="Times New Roman"/>
          <w:i w:val="0"/>
          <w:sz w:val="28"/>
          <w:szCs w:val="28"/>
          <w:lang w:val="uk-UA"/>
        </w:rPr>
      </w:pPr>
      <w:r w:rsidRPr="00E2686C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Освітня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функція бібліотек традиційно була орієнтована на </w:t>
      </w:r>
      <w:r>
        <w:rPr>
          <w:rFonts w:ascii="Times New Roman" w:hAnsi="Times New Roman"/>
          <w:sz w:val="28"/>
          <w:szCs w:val="28"/>
          <w:lang w:val="uk-UA"/>
        </w:rPr>
        <w:t>самоосвіту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тих груп</w:t>
      </w:r>
      <w:r w:rsidRPr="00E2686C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населення, які вже мали мотивацію 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ристуватися послугами бібліотек та полягала </w:t>
      </w:r>
      <w:r>
        <w:rPr>
          <w:rFonts w:ascii="Times New Roman" w:hAnsi="Times New Roman"/>
          <w:sz w:val="28"/>
          <w:szCs w:val="28"/>
          <w:lang w:val="uk-UA"/>
        </w:rPr>
        <w:t xml:space="preserve">в інформаційному забезпеченні навчально-дослідницької діяльності. Сьогодні, </w:t>
      </w:r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 xml:space="preserve">враховуючи підвищення соціальної ролі освіти в інформаційному суспільстві, пов`язане з </w:t>
      </w:r>
      <w:r w:rsidRPr="003E3E7F">
        <w:rPr>
          <w:rFonts w:ascii="Times New Roman" w:hAnsi="Times New Roman"/>
          <w:sz w:val="28"/>
          <w:szCs w:val="28"/>
          <w:lang w:val="uk-UA"/>
        </w:rPr>
        <w:t>мінливою виробничою ситуацію та соціальним запитом на підтримку балансу між компетентністю працівників та сучасних вимог до професії,</w:t>
      </w:r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 xml:space="preserve"> сучасні бібліотеки все активніше розвивають у своїй діяльності сегмент неформальної освіти – важливої складової безперервного навчання, що стає дедалі популярнішим серед користувачів. </w:t>
      </w:r>
    </w:p>
    <w:p w:rsidR="00E800CA" w:rsidRPr="004F21A0" w:rsidRDefault="00E800CA" w:rsidP="00E800CA">
      <w:pPr>
        <w:spacing w:after="0" w:line="360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 xml:space="preserve">Публічні бібліотеки сприяють вільному доступу до якісного навчання впродовж життя, </w:t>
      </w:r>
      <w:r w:rsidRPr="003E3E7F">
        <w:rPr>
          <w:rFonts w:ascii="Times New Roman" w:hAnsi="Times New Roman"/>
          <w:sz w:val="28"/>
          <w:szCs w:val="28"/>
          <w:lang w:val="uk-UA"/>
        </w:rPr>
        <w:t xml:space="preserve">пропонуючи широкий спектр навчальних програм для користувачів будь-якого соціального становища та віку – від </w:t>
      </w:r>
      <w:proofErr w:type="spellStart"/>
      <w:r w:rsidRPr="003E3E7F"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 w:rsidRPr="003E3E7F">
        <w:rPr>
          <w:rFonts w:ascii="Times New Roman" w:hAnsi="Times New Roman"/>
          <w:sz w:val="28"/>
          <w:szCs w:val="28"/>
          <w:lang w:val="uk-UA"/>
        </w:rPr>
        <w:t xml:space="preserve"> та комп`ютерних курсів, краєзнавчих екскурсів, популяризації </w:t>
      </w:r>
      <w:proofErr w:type="spellStart"/>
      <w:r w:rsidRPr="003E3E7F">
        <w:rPr>
          <w:rFonts w:ascii="Times New Roman" w:hAnsi="Times New Roman"/>
          <w:sz w:val="28"/>
          <w:szCs w:val="28"/>
          <w:lang w:val="uk-UA"/>
        </w:rPr>
        <w:t>медіаосвіти</w:t>
      </w:r>
      <w:proofErr w:type="spellEnd"/>
      <w:r w:rsidRPr="003E3E7F">
        <w:rPr>
          <w:rFonts w:ascii="Times New Roman" w:hAnsi="Times New Roman"/>
          <w:sz w:val="28"/>
          <w:szCs w:val="28"/>
          <w:lang w:val="uk-UA"/>
        </w:rPr>
        <w:t xml:space="preserve"> – до вивчення основ програмування, </w:t>
      </w:r>
      <w:r w:rsidRPr="003E3E7F">
        <w:rPr>
          <w:rFonts w:ascii="Times New Roman" w:hAnsi="Times New Roman"/>
          <w:sz w:val="28"/>
          <w:szCs w:val="28"/>
        </w:rPr>
        <w:t>IT</w:t>
      </w:r>
      <w:r w:rsidRPr="003E3E7F">
        <w:rPr>
          <w:rFonts w:ascii="Times New Roman" w:hAnsi="Times New Roman"/>
          <w:sz w:val="28"/>
          <w:szCs w:val="28"/>
          <w:lang w:val="uk-UA"/>
        </w:rPr>
        <w:t xml:space="preserve"> управління та адміністрування, включаючи спеціалізовані тренінгові програми для приватних підприємців та організацій. Окрема увага приділяється освітнім потребам</w:t>
      </w:r>
      <w:r w:rsidRPr="003E3E7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 xml:space="preserve">сучасних дітей та молоді, які є надзвичайно примхливою категорією користувачів, з огляду на їх чи не тотальне заглиблення у світ новітніх інформаційних технологій, конкурувати з яким у виборі дозвілля доволі нелегко. Для того, щоб зацікавити, </w:t>
      </w:r>
      <w:proofErr w:type="spellStart"/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>замотивувати</w:t>
      </w:r>
      <w:proofErr w:type="spellEnd"/>
      <w:r w:rsidRPr="003E3E7F">
        <w:rPr>
          <w:rStyle w:val="a8"/>
          <w:rFonts w:ascii="Times New Roman" w:hAnsi="Times New Roman"/>
          <w:i w:val="0"/>
          <w:sz w:val="28"/>
          <w:szCs w:val="28"/>
          <w:lang w:val="uk-UA"/>
        </w:rPr>
        <w:t xml:space="preserve"> молоде покоління, потрібні дійсно креативні підходи до організації роботи, що передбачають </w:t>
      </w:r>
      <w:r w:rsidRPr="003E3E7F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високий</w:t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ступінь розважальності, інтерактивності, а також динамічності подачі інформації.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</w:t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Всі ці характеристики включає в себе </w:t>
      </w:r>
      <w:proofErr w:type="spellStart"/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едьютеймент</w:t>
      </w:r>
      <w:proofErr w:type="spellEnd"/>
      <w:r w:rsidRPr="00671548">
        <w:rPr>
          <w:rStyle w:val="a5"/>
          <w:color w:val="1B1B1B"/>
          <w:sz w:val="28"/>
          <w:szCs w:val="28"/>
          <w:shd w:val="clear" w:color="auto" w:fill="FFFFFF"/>
        </w:rPr>
        <w:footnoteReference w:id="1"/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– технологія заснована на конц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епції навчання через розвагу, яка</w:t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сприяє формуванню інтересу до навчання та от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римання задоволення від самого освітнього процесу. </w:t>
      </w:r>
    </w:p>
    <w:p w:rsidR="00E800CA" w:rsidRDefault="00E800CA" w:rsidP="003E3E7F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lastRenderedPageBreak/>
        <w:t>Е</w:t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дьютеймент</w:t>
      </w:r>
      <w:proofErr w:type="spellEnd"/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забезпечує </w:t>
      </w:r>
      <w:proofErr w:type="spellStart"/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залученість</w:t>
      </w:r>
      <w:proofErr w:type="spellEnd"/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 xml:space="preserve"> суб`єктів навчання використанням можливостей актуальних інноваційних </w:t>
      </w:r>
      <w:r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br/>
      </w:r>
      <w:r w:rsidRPr="00671548">
        <w:rPr>
          <w:rFonts w:ascii="Times New Roman" w:hAnsi="Times New Roman"/>
          <w:color w:val="1B1B1B"/>
          <w:sz w:val="28"/>
          <w:szCs w:val="28"/>
          <w:shd w:val="clear" w:color="auto" w:fill="FFFFFF"/>
          <w:lang w:val="uk-UA"/>
        </w:rPr>
        <w:t>технологій – мультимедійних продуктів, спеціалізованих комп`ютерних програм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educational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</w:rPr>
        <w:t>software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), сучасної техніки тощо. Такі заняття можуть проводитись у формі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освітньо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-розважальних лекцій, </w:t>
      </w:r>
      <w:proofErr w:type="spellStart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воркшопів</w:t>
      </w:r>
      <w:proofErr w:type="spellEnd"/>
      <w:r w:rsidRPr="00671548">
        <w:rPr>
          <w:rStyle w:val="a5"/>
          <w:color w:val="000000"/>
          <w:sz w:val="28"/>
          <w:szCs w:val="28"/>
        </w:rPr>
        <w:footnoteReference w:id="2"/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майстер-класів.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Пр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икладом запровадження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едьютеймент</w:t>
      </w:r>
      <w:proofErr w:type="spellEnd"/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 в стінах українських бібліотек може слугувати показовий проект «Віртуальна реальність у бібліотеці», реалізований командою Івано-Франківської міської централізованої бібліотечної системи. У рамках проекту було проведено 6 заходів, 2 з яких – позапланові, через велику зацікавленість до нової можливості у дитячих бібліотеках. Завдяки цьому більше 150 дітей отримали нагоду побачити планети Соня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чної системи, </w:t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 xml:space="preserve">побувати у світі тварин, відвідати замки України за допомогою окулярів віртуальної реальності. Одразу після проведення заходів більше 70% присутніх дітей записались до централізованої бібліотечної системи та стали читачами 19 бібліотек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671548">
        <w:rPr>
          <w:rFonts w:ascii="Times New Roman" w:hAnsi="Times New Roman"/>
          <w:color w:val="000000"/>
          <w:sz w:val="28"/>
          <w:szCs w:val="28"/>
          <w:lang w:val="uk-UA"/>
        </w:rPr>
        <w:t>Івано-Франківська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[</w:t>
      </w:r>
      <w:r w:rsidR="003E3E7F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3644D1">
        <w:rPr>
          <w:rFonts w:ascii="Times New Roman" w:hAnsi="Times New Roman"/>
          <w:color w:val="000000"/>
          <w:sz w:val="28"/>
          <w:szCs w:val="28"/>
          <w:lang w:val="uk-UA"/>
        </w:rPr>
        <w:t>].</w:t>
      </w:r>
    </w:p>
    <w:p w:rsidR="00E800CA" w:rsidRPr="00594937" w:rsidRDefault="00E800CA" w:rsidP="00E800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4937">
        <w:rPr>
          <w:rFonts w:ascii="Times New Roman" w:hAnsi="Times New Roman"/>
          <w:sz w:val="28"/>
          <w:szCs w:val="28"/>
          <w:lang w:val="uk-UA"/>
        </w:rPr>
        <w:t xml:space="preserve">Отже, описані трансформації в змісті </w:t>
      </w:r>
      <w:r w:rsidRPr="005949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культурно-освітніх практик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сучасної бібліотеки</w:t>
      </w:r>
      <w:r w:rsidRPr="005949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свідчать </w:t>
      </w:r>
      <w:r w:rsidRPr="005949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</w:t>
      </w:r>
      <w:r w:rsidRPr="00594937">
        <w:rPr>
          <w:rFonts w:ascii="Times New Roman" w:hAnsi="Times New Roman"/>
          <w:sz w:val="28"/>
          <w:szCs w:val="28"/>
          <w:lang w:val="uk-UA"/>
        </w:rPr>
        <w:t>її готовність урізноманітнювати моделі своєї роботи та розвиватись разом із суспільством</w:t>
      </w:r>
      <w:r w:rsidR="003E3E7F">
        <w:rPr>
          <w:rFonts w:ascii="Times New Roman" w:hAnsi="Times New Roman"/>
          <w:sz w:val="28"/>
          <w:szCs w:val="28"/>
          <w:lang w:val="uk-UA"/>
        </w:rPr>
        <w:t>.</w:t>
      </w:r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Список використаних джерел:</w:t>
      </w:r>
    </w:p>
    <w:p w:rsidR="00E800CA" w:rsidRPr="00F25F61" w:rsidRDefault="003E3E7F" w:rsidP="00E800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00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800CA" w:rsidRPr="00F25F61">
        <w:rPr>
          <w:rFonts w:ascii="Times New Roman" w:hAnsi="Times New Roman" w:cs="Times New Roman"/>
          <w:sz w:val="28"/>
          <w:szCs w:val="28"/>
          <w:lang w:val="uk-UA"/>
        </w:rPr>
        <w:t>Віртуальна реальність у бібліотеці [Електронний ресурс] // Платформа</w:t>
      </w:r>
    </w:p>
    <w:p w:rsidR="00E800CA" w:rsidRPr="00F25F61" w:rsidRDefault="00E800CA" w:rsidP="00E800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F61">
        <w:rPr>
          <w:rFonts w:ascii="Times New Roman" w:hAnsi="Times New Roman" w:cs="Times New Roman"/>
          <w:sz w:val="28"/>
          <w:szCs w:val="28"/>
          <w:lang w:val="uk-UA"/>
        </w:rPr>
        <w:t>«Тепле місце». – Режим доступу:</w:t>
      </w:r>
    </w:p>
    <w:p w:rsidR="00E800CA" w:rsidRPr="00F25F61" w:rsidRDefault="00E800CA" w:rsidP="00E800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F61">
        <w:rPr>
          <w:rFonts w:ascii="Times New Roman" w:hAnsi="Times New Roman" w:cs="Times New Roman"/>
          <w:sz w:val="28"/>
          <w:szCs w:val="28"/>
          <w:lang w:val="uk-UA"/>
        </w:rPr>
        <w:t>https://warm.if.ua/news/virtualna_realnist_u_bibliotetsi . – Дата доступу: 15.03.</w:t>
      </w:r>
    </w:p>
    <w:p w:rsidR="00E800CA" w:rsidRDefault="00E800CA" w:rsidP="00E800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F61">
        <w:rPr>
          <w:rFonts w:ascii="Times New Roman" w:hAnsi="Times New Roman" w:cs="Times New Roman"/>
          <w:sz w:val="28"/>
          <w:szCs w:val="28"/>
          <w:lang w:val="uk-UA"/>
        </w:rPr>
        <w:t>2019. – Назва з екрана.</w:t>
      </w:r>
    </w:p>
    <w:p w:rsidR="003E3E7F" w:rsidRPr="00F25F61" w:rsidRDefault="003E3E7F" w:rsidP="003E3E7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Кутырев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 В. Культура и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технология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борьба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миров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 / В.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Кутырев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. – Берлин-</w:t>
      </w:r>
    </w:p>
    <w:p w:rsidR="00733EC7" w:rsidRDefault="003E3E7F" w:rsidP="00733E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Москва: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Directmedia</w:t>
      </w:r>
      <w:proofErr w:type="spellEnd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 xml:space="preserve">, 2015. – 247 </w:t>
      </w:r>
      <w:proofErr w:type="spellStart"/>
      <w:r w:rsidRPr="00F25F61">
        <w:rPr>
          <w:rFonts w:ascii="Times New Roman" w:hAnsi="Times New Roman"/>
          <w:color w:val="000000"/>
          <w:sz w:val="28"/>
          <w:szCs w:val="28"/>
          <w:lang w:val="uk-UA"/>
        </w:rPr>
        <w:t>с.</w:t>
      </w:r>
      <w:proofErr w:type="spellEnd"/>
    </w:p>
    <w:p w:rsidR="00733EC7" w:rsidRDefault="00733EC7" w:rsidP="00733E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4C2F29">
        <w:rPr>
          <w:rFonts w:ascii="Times New Roman" w:hAnsi="Times New Roman"/>
          <w:b/>
          <w:sz w:val="28"/>
          <w:szCs w:val="28"/>
          <w:lang w:val="uk-UA"/>
        </w:rPr>
        <w:lastRenderedPageBreak/>
        <w:t>Reference:</w:t>
      </w:r>
      <w:proofErr w:type="spellEnd"/>
    </w:p>
    <w:p w:rsidR="00733EC7" w:rsidRPr="00733EC7" w:rsidRDefault="00733EC7" w:rsidP="00733E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33EC7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33EC7">
        <w:rPr>
          <w:rFonts w:ascii="Times New Roman" w:hAnsi="Times New Roman"/>
          <w:sz w:val="28"/>
          <w:szCs w:val="28"/>
          <w:lang w:val="uk-UA"/>
        </w:rPr>
        <w:t>Virtual`na</w:t>
      </w:r>
      <w:proofErr w:type="spellEnd"/>
      <w:r w:rsidRPr="00733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33EC7">
        <w:rPr>
          <w:rFonts w:ascii="Times New Roman" w:hAnsi="Times New Roman"/>
          <w:sz w:val="28"/>
          <w:szCs w:val="28"/>
          <w:lang w:val="uk-UA"/>
        </w:rPr>
        <w:t>real`nist</w:t>
      </w:r>
      <w:proofErr w:type="spellEnd"/>
      <w:r w:rsidRPr="00733EC7">
        <w:rPr>
          <w:rFonts w:ascii="Times New Roman" w:hAnsi="Times New Roman"/>
          <w:sz w:val="28"/>
          <w:szCs w:val="28"/>
          <w:lang w:val="uk-UA"/>
        </w:rPr>
        <w:t xml:space="preserve">` u </w:t>
      </w:r>
      <w:proofErr w:type="spellStart"/>
      <w:r w:rsidRPr="00733EC7">
        <w:rPr>
          <w:rFonts w:ascii="Times New Roman" w:hAnsi="Times New Roman"/>
          <w:sz w:val="28"/>
          <w:szCs w:val="28"/>
          <w:lang w:val="uk-UA"/>
        </w:rPr>
        <w:t>biblioteci</w:t>
      </w:r>
      <w:proofErr w:type="spellEnd"/>
      <w:r w:rsidRPr="00733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3EC7">
        <w:rPr>
          <w:rFonts w:ascii="Times New Roman" w:hAnsi="Times New Roman"/>
          <w:sz w:val="28"/>
          <w:szCs w:val="28"/>
          <w:lang w:val="en-US"/>
        </w:rPr>
        <w:t xml:space="preserve">[Virtual reality in the library]. </w:t>
      </w:r>
      <w:proofErr w:type="spellStart"/>
      <w:proofErr w:type="gramStart"/>
      <w:r w:rsidRPr="00733EC7">
        <w:rPr>
          <w:rFonts w:ascii="Times New Roman" w:hAnsi="Times New Roman"/>
          <w:i/>
          <w:sz w:val="28"/>
          <w:szCs w:val="28"/>
          <w:lang w:val="en-US"/>
        </w:rPr>
        <w:t>Platforma</w:t>
      </w:r>
      <w:proofErr w:type="spellEnd"/>
      <w:r w:rsidRPr="00733EC7">
        <w:rPr>
          <w:rFonts w:ascii="Times New Roman" w:hAnsi="Times New Roman"/>
          <w:i/>
          <w:sz w:val="28"/>
          <w:szCs w:val="28"/>
          <w:lang w:val="en-US"/>
        </w:rPr>
        <w:t xml:space="preserve"> «</w:t>
      </w:r>
      <w:proofErr w:type="spellStart"/>
      <w:r w:rsidRPr="00733EC7">
        <w:rPr>
          <w:rFonts w:ascii="Times New Roman" w:hAnsi="Times New Roman"/>
          <w:i/>
          <w:sz w:val="28"/>
          <w:szCs w:val="28"/>
          <w:lang w:val="en-US"/>
        </w:rPr>
        <w:t>Teple</w:t>
      </w:r>
      <w:proofErr w:type="spellEnd"/>
      <w:r w:rsidRPr="00733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733EC7">
        <w:rPr>
          <w:rFonts w:ascii="Times New Roman" w:hAnsi="Times New Roman"/>
          <w:i/>
          <w:sz w:val="28"/>
          <w:szCs w:val="28"/>
          <w:lang w:val="en-US"/>
        </w:rPr>
        <w:t>misce</w:t>
      </w:r>
      <w:proofErr w:type="spellEnd"/>
      <w:r w:rsidRPr="00733EC7">
        <w:rPr>
          <w:rFonts w:ascii="Times New Roman" w:hAnsi="Times New Roman"/>
          <w:i/>
          <w:sz w:val="28"/>
          <w:szCs w:val="28"/>
          <w:lang w:val="en-US"/>
        </w:rPr>
        <w:t>»</w:t>
      </w:r>
      <w:r w:rsidRPr="00733EC7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733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33EC7">
        <w:rPr>
          <w:rFonts w:ascii="Times New Roman" w:hAnsi="Times New Roman"/>
          <w:sz w:val="28"/>
          <w:szCs w:val="28"/>
          <w:lang w:val="en-US"/>
        </w:rPr>
        <w:t>The</w:t>
      </w:r>
      <w:r w:rsidRPr="00733EC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33EC7">
        <w:rPr>
          <w:rFonts w:ascii="Times New Roman" w:hAnsi="Times New Roman"/>
          <w:sz w:val="28"/>
          <w:szCs w:val="28"/>
          <w:lang w:val="en-US"/>
        </w:rPr>
        <w:t>Platform «Warm place».</w:t>
      </w:r>
      <w:proofErr w:type="gramEnd"/>
      <w:r w:rsidRPr="00733E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33EC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Retrieved from </w:t>
      </w:r>
      <w:hyperlink r:id="rId9" w:history="1">
        <w:r w:rsidRPr="00733EC7">
          <w:rPr>
            <w:rStyle w:val="a9"/>
            <w:rFonts w:ascii="Times New Roman" w:hAnsi="Times New Roman"/>
            <w:sz w:val="28"/>
            <w:szCs w:val="28"/>
            <w:lang w:val="uk-UA"/>
          </w:rPr>
          <w:t>https://warm.if.ua/news/virtualna_realnist_u_bibliotetsi</w:t>
        </w:r>
      </w:hyperlink>
      <w:r w:rsidRPr="00733EC7">
        <w:rPr>
          <w:rStyle w:val="a9"/>
          <w:rFonts w:ascii="Times New Roman" w:hAnsi="Times New Roman"/>
          <w:sz w:val="28"/>
          <w:szCs w:val="28"/>
          <w:lang w:val="en-US"/>
        </w:rPr>
        <w:t xml:space="preserve"> </w:t>
      </w:r>
      <w:r w:rsidRPr="00733EC7">
        <w:rPr>
          <w:rFonts w:ascii="Times New Roman" w:hAnsi="Times New Roman"/>
          <w:sz w:val="28"/>
          <w:szCs w:val="28"/>
          <w:lang w:val="uk-UA"/>
        </w:rPr>
        <w:t>[</w:t>
      </w:r>
      <w:proofErr w:type="spellStart"/>
      <w:r w:rsidRPr="00733EC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33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33EC7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733EC7">
        <w:rPr>
          <w:rFonts w:ascii="Times New Roman" w:hAnsi="Times New Roman"/>
          <w:sz w:val="28"/>
          <w:szCs w:val="28"/>
          <w:lang w:val="uk-UA"/>
        </w:rPr>
        <w:t>].</w:t>
      </w:r>
      <w:proofErr w:type="gramEnd"/>
    </w:p>
    <w:p w:rsidR="00733EC7" w:rsidRDefault="00733EC7" w:rsidP="00733EC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3EC7">
        <w:rPr>
          <w:rFonts w:ascii="Times New Roman" w:hAnsi="Times New Roman"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733EC7">
        <w:rPr>
          <w:rFonts w:ascii="Times New Roman" w:hAnsi="Times New Roman"/>
          <w:i/>
          <w:color w:val="000000"/>
          <w:sz w:val="28"/>
          <w:szCs w:val="28"/>
          <w:lang w:val="en-US"/>
        </w:rPr>
        <w:t>Kutyrev</w:t>
      </w:r>
      <w:proofErr w:type="spellEnd"/>
      <w:r w:rsidRPr="00733EC7">
        <w:rPr>
          <w:rFonts w:ascii="Times New Roman" w:hAnsi="Times New Roman"/>
          <w:i/>
          <w:color w:val="000000"/>
          <w:sz w:val="28"/>
          <w:szCs w:val="28"/>
          <w:lang w:val="en-US"/>
        </w:rPr>
        <w:t>, V.</w:t>
      </w:r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 (2015) </w:t>
      </w:r>
      <w:proofErr w:type="spellStart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Kultura</w:t>
      </w:r>
      <w:proofErr w:type="spellEnd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tekhnologiya</w:t>
      </w:r>
      <w:proofErr w:type="spellEnd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borba</w:t>
      </w:r>
      <w:proofErr w:type="spellEnd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mirov</w:t>
      </w:r>
      <w:proofErr w:type="spellEnd"/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 [Culture and technology</w:t>
      </w:r>
      <w:r w:rsidRPr="00733EC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>Culture and Technology: war of the worlds]. Berlin-Moscow:</w:t>
      </w:r>
      <w:r w:rsidRPr="00733E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33EC7"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 w:rsidRPr="00733EC7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3EC7">
        <w:rPr>
          <w:rFonts w:ascii="Times New Roman" w:hAnsi="Times New Roman"/>
          <w:color w:val="000000"/>
          <w:sz w:val="28"/>
          <w:szCs w:val="28"/>
          <w:lang w:val="en-US"/>
        </w:rPr>
        <w:t xml:space="preserve">pp. </w:t>
      </w:r>
      <w:r w:rsidRPr="00733EC7">
        <w:rPr>
          <w:rFonts w:ascii="Times New Roman" w:hAnsi="Times New Roman"/>
          <w:sz w:val="28"/>
          <w:szCs w:val="28"/>
          <w:lang w:val="en-US"/>
        </w:rPr>
        <w:t>247 [in Russian].</w:t>
      </w:r>
    </w:p>
    <w:p w:rsidR="00733EC7" w:rsidRPr="00733EC7" w:rsidRDefault="00733EC7" w:rsidP="00733EC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3EC7" w:rsidRDefault="00B421B6" w:rsidP="00733E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UDK</w:t>
      </w:r>
      <w:r w:rsidR="00733EC7">
        <w:rPr>
          <w:rFonts w:ascii="Times New Roman" w:hAnsi="Times New Roman"/>
          <w:sz w:val="24"/>
          <w:szCs w:val="24"/>
        </w:rPr>
        <w:t xml:space="preserve"> </w:t>
      </w:r>
      <w:r w:rsidR="00733EC7">
        <w:rPr>
          <w:rFonts w:ascii="Times New Roman" w:hAnsi="Times New Roman"/>
          <w:sz w:val="24"/>
          <w:szCs w:val="24"/>
          <w:lang w:val="uk-UA"/>
        </w:rPr>
        <w:t>027.022</w:t>
      </w:r>
      <w:r w:rsidR="00733EC7">
        <w:rPr>
          <w:rFonts w:ascii="Times New Roman" w:hAnsi="Times New Roman"/>
          <w:sz w:val="24"/>
          <w:szCs w:val="24"/>
          <w:lang w:val="en-US"/>
        </w:rPr>
        <w:t>:021</w:t>
      </w:r>
      <w:r w:rsidR="00733EC7">
        <w:rPr>
          <w:rFonts w:ascii="Times New Roman" w:hAnsi="Times New Roman"/>
          <w:sz w:val="24"/>
          <w:szCs w:val="24"/>
          <w:lang w:val="uk-UA"/>
        </w:rPr>
        <w:t>.1.</w:t>
      </w:r>
      <w:r w:rsidR="00733EC7">
        <w:rPr>
          <w:rFonts w:ascii="Times New Roman" w:hAnsi="Times New Roman"/>
          <w:sz w:val="24"/>
          <w:szCs w:val="24"/>
          <w:lang w:val="en-US"/>
        </w:rPr>
        <w:t>]-048.78</w:t>
      </w:r>
    </w:p>
    <w:p w:rsidR="00733EC7" w:rsidRPr="0057591C" w:rsidRDefault="00733EC7" w:rsidP="00733EC7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733EC7">
        <w:rPr>
          <w:rFonts w:ascii="Times New Roman" w:hAnsi="Times New Roman"/>
          <w:b/>
          <w:i/>
          <w:sz w:val="24"/>
          <w:szCs w:val="24"/>
          <w:lang w:val="en-US"/>
        </w:rPr>
        <w:t>Tetyana</w:t>
      </w:r>
      <w:proofErr w:type="spellEnd"/>
      <w:r w:rsidRPr="000E397F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33EC7">
        <w:rPr>
          <w:rFonts w:ascii="Times New Roman" w:hAnsi="Times New Roman"/>
          <w:b/>
          <w:i/>
          <w:sz w:val="24"/>
          <w:szCs w:val="24"/>
          <w:lang w:val="en-US"/>
        </w:rPr>
        <w:t>Myskevych</w:t>
      </w:r>
      <w:proofErr w:type="spellEnd"/>
      <w:r w:rsidRPr="000E397F">
        <w:rPr>
          <w:rFonts w:ascii="Times New Roman" w:hAnsi="Times New Roman"/>
          <w:b/>
          <w:i/>
          <w:sz w:val="24"/>
          <w:szCs w:val="24"/>
          <w:lang w:val="uk-UA"/>
        </w:rPr>
        <w:t>,</w:t>
      </w:r>
    </w:p>
    <w:p w:rsidR="00733EC7" w:rsidRPr="0057591C" w:rsidRDefault="00733EC7" w:rsidP="00733EC7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Junior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Research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Associate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>,</w:t>
      </w:r>
    </w:p>
    <w:p w:rsidR="00733EC7" w:rsidRPr="0057591C" w:rsidRDefault="00733EC7" w:rsidP="00733EC7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V. I.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Vernadsky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National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Library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of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Ukraine</w:t>
      </w:r>
      <w:proofErr w:type="spellEnd"/>
    </w:p>
    <w:p w:rsidR="00733EC7" w:rsidRPr="000E397F" w:rsidRDefault="00733EC7" w:rsidP="00733EC7">
      <w:pPr>
        <w:spacing w:after="0" w:line="36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7591C">
        <w:rPr>
          <w:rFonts w:ascii="Times New Roman" w:hAnsi="Times New Roman"/>
          <w:i/>
          <w:sz w:val="24"/>
          <w:szCs w:val="24"/>
          <w:lang w:val="uk-UA"/>
        </w:rPr>
        <w:t>(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Kyiv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57591C">
        <w:rPr>
          <w:rFonts w:ascii="Times New Roman" w:hAnsi="Times New Roman"/>
          <w:i/>
          <w:sz w:val="24"/>
          <w:szCs w:val="24"/>
          <w:lang w:val="uk-UA"/>
        </w:rPr>
        <w:t>Ukraine</w:t>
      </w:r>
      <w:proofErr w:type="spellEnd"/>
      <w:r w:rsidRPr="0057591C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733EC7" w:rsidRDefault="00733EC7" w:rsidP="00733EC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hyperlink r:id="rId10" w:history="1">
        <w:r w:rsidRPr="0057591C">
          <w:rPr>
            <w:rStyle w:val="a9"/>
            <w:rFonts w:ascii="Times New Roman" w:hAnsi="Times New Roman"/>
            <w:i/>
            <w:sz w:val="24"/>
            <w:szCs w:val="24"/>
            <w:lang w:val="uk-UA"/>
          </w:rPr>
          <w:t>https://orcid.org/0000-0002-2324-6869</w:t>
        </w:r>
      </w:hyperlink>
    </w:p>
    <w:p w:rsidR="00733EC7" w:rsidRPr="00733EC7" w:rsidRDefault="00733EC7" w:rsidP="00733E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3EC7" w:rsidRPr="00733EC7" w:rsidRDefault="00733EC7" w:rsidP="00733EC7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E3E7F" w:rsidRDefault="00B421B6" w:rsidP="00B421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1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ACTUAL CONTENT OF CULTURAL AND EDUCATIONAL PRACTICES OF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B421B6">
        <w:rPr>
          <w:rFonts w:ascii="Times New Roman" w:hAnsi="Times New Roman" w:cs="Times New Roman"/>
          <w:b/>
          <w:sz w:val="28"/>
          <w:szCs w:val="28"/>
          <w:lang w:val="en-US"/>
        </w:rPr>
        <w:t>MODERN LIBRARY</w:t>
      </w:r>
    </w:p>
    <w:p w:rsidR="00240EAF" w:rsidRPr="00442563" w:rsidRDefault="00FC6C8D" w:rsidP="004425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</w:t>
      </w:r>
      <w:r w:rsidRPr="00FC6C8D">
        <w:rPr>
          <w:rFonts w:ascii="Times New Roman" w:hAnsi="Times New Roman" w:cs="Times New Roman"/>
          <w:sz w:val="24"/>
          <w:szCs w:val="24"/>
          <w:lang w:val="en-US"/>
        </w:rPr>
        <w:t xml:space="preserve">ransformation in the content of the cultural and educational functions of libraries </w:t>
      </w:r>
      <w:r w:rsidR="00240EAF" w:rsidRPr="00240EAF">
        <w:rPr>
          <w:rFonts w:ascii="Times New Roman" w:hAnsi="Times New Roman" w:cs="Times New Roman"/>
          <w:sz w:val="24"/>
          <w:szCs w:val="24"/>
          <w:lang w:val="en-US"/>
        </w:rPr>
        <w:t>which are caused by</w:t>
      </w:r>
      <w:r w:rsidR="00240EA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FC6C8D">
        <w:rPr>
          <w:rFonts w:ascii="Times New Roman" w:hAnsi="Times New Roman" w:cs="Times New Roman"/>
          <w:sz w:val="24"/>
          <w:szCs w:val="24"/>
          <w:lang w:val="en-US"/>
        </w:rPr>
        <w:t>development of information and communication technologies and their active integration into social processes are highlighted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C6C8D">
        <w:rPr>
          <w:lang w:val="en-US"/>
        </w:rPr>
        <w:t xml:space="preserve"> </w:t>
      </w:r>
      <w:r w:rsidRPr="00FC6C8D">
        <w:rPr>
          <w:rFonts w:ascii="Times New Roman" w:hAnsi="Times New Roman" w:cs="Times New Roman"/>
          <w:sz w:val="24"/>
          <w:szCs w:val="24"/>
          <w:lang w:val="en-US"/>
        </w:rPr>
        <w:t xml:space="preserve">The modern content of the cultural and educational practices of the modern library is incarnated in the development of new library services, as well as </w:t>
      </w:r>
      <w:r w:rsidR="00442563">
        <w:rPr>
          <w:rFonts w:ascii="Times New Roman" w:hAnsi="Times New Roman" w:cs="Times New Roman"/>
          <w:sz w:val="24"/>
          <w:szCs w:val="24"/>
          <w:lang w:val="en-US"/>
        </w:rPr>
        <w:t>in</w:t>
      </w:r>
      <w:bookmarkStart w:id="0" w:name="_GoBack"/>
      <w:bookmarkEnd w:id="0"/>
      <w:r w:rsidRPr="00FC6C8D">
        <w:rPr>
          <w:rFonts w:ascii="Times New Roman" w:hAnsi="Times New Roman" w:cs="Times New Roman"/>
          <w:sz w:val="24"/>
          <w:szCs w:val="24"/>
          <w:lang w:val="en-US"/>
        </w:rPr>
        <w:t xml:space="preserve"> introducing of the new approaches to the implementation </w:t>
      </w:r>
      <w:proofErr w:type="gramStart"/>
      <w:r w:rsidRPr="00FC6C8D">
        <w:rPr>
          <w:rFonts w:ascii="Times New Roman" w:hAnsi="Times New Roman" w:cs="Times New Roman"/>
          <w:sz w:val="24"/>
          <w:szCs w:val="24"/>
          <w:lang w:val="en-US"/>
        </w:rPr>
        <w:t>of  library's</w:t>
      </w:r>
      <w:proofErr w:type="gramEnd"/>
      <w:r w:rsidRPr="00FC6C8D">
        <w:rPr>
          <w:rFonts w:ascii="Times New Roman" w:hAnsi="Times New Roman" w:cs="Times New Roman"/>
          <w:sz w:val="24"/>
          <w:szCs w:val="24"/>
          <w:lang w:val="en-US"/>
        </w:rPr>
        <w:t xml:space="preserve"> social functions.</w:t>
      </w:r>
      <w:r w:rsidR="00240EAF" w:rsidRPr="00240EAF">
        <w:rPr>
          <w:lang w:val="en-US"/>
        </w:rPr>
        <w:t xml:space="preserve"> </w:t>
      </w:r>
      <w:r w:rsidR="0044256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0EAF" w:rsidRPr="00240EAF">
        <w:rPr>
          <w:rFonts w:ascii="Times New Roman" w:hAnsi="Times New Roman" w:cs="Times New Roman"/>
          <w:sz w:val="24"/>
          <w:szCs w:val="24"/>
          <w:lang w:val="en-US"/>
        </w:rPr>
        <w:t xml:space="preserve">he tendency of the development of the segment of informal education in the activity of modern libraries, which facilitates free access to quality education throughout </w:t>
      </w:r>
      <w:proofErr w:type="gramStart"/>
      <w:r w:rsidR="00240EAF" w:rsidRPr="00240EAF">
        <w:rPr>
          <w:rFonts w:ascii="Times New Roman" w:hAnsi="Times New Roman" w:cs="Times New Roman"/>
          <w:sz w:val="24"/>
          <w:szCs w:val="24"/>
          <w:lang w:val="en-US"/>
        </w:rPr>
        <w:t>life</w:t>
      </w:r>
      <w:proofErr w:type="gramEnd"/>
      <w:r w:rsidR="004425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2563" w:rsidRPr="00442563">
        <w:rPr>
          <w:rFonts w:ascii="Times New Roman" w:hAnsi="Times New Roman" w:cs="Times New Roman"/>
          <w:sz w:val="24"/>
          <w:szCs w:val="24"/>
          <w:lang w:val="en-US"/>
        </w:rPr>
        <w:t>is indicated</w:t>
      </w:r>
      <w:r w:rsidR="004425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7066" w:rsidRPr="00733EC7" w:rsidRDefault="00B421B6" w:rsidP="00B421B6">
      <w:pPr>
        <w:jc w:val="both"/>
        <w:rPr>
          <w:lang w:val="en-US"/>
        </w:rPr>
      </w:pPr>
      <w:r w:rsidRPr="00B421B6">
        <w:rPr>
          <w:rFonts w:ascii="Times New Roman" w:hAnsi="Times New Roman" w:cs="Times New Roman"/>
          <w:i/>
          <w:sz w:val="24"/>
          <w:szCs w:val="24"/>
          <w:lang w:val="en-US"/>
        </w:rPr>
        <w:t>Key words:</w:t>
      </w:r>
      <w:r w:rsidRPr="00B421B6">
        <w:rPr>
          <w:rFonts w:ascii="Times New Roman" w:hAnsi="Times New Roman" w:cs="Times New Roman"/>
          <w:sz w:val="24"/>
          <w:szCs w:val="24"/>
          <w:lang w:val="en-US"/>
        </w:rPr>
        <w:t xml:space="preserve"> library, social functions of the library, cultural function, educational function, cultural and educational practices</w:t>
      </w:r>
      <w:r w:rsidRPr="00B421B6">
        <w:rPr>
          <w:lang w:val="en-US"/>
        </w:rPr>
        <w:t>.</w:t>
      </w:r>
    </w:p>
    <w:sectPr w:rsidR="00677066" w:rsidRPr="00733EC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D8" w:rsidRDefault="005428D8" w:rsidP="00E800CA">
      <w:pPr>
        <w:spacing w:after="0" w:line="240" w:lineRule="auto"/>
      </w:pPr>
      <w:r>
        <w:separator/>
      </w:r>
    </w:p>
  </w:endnote>
  <w:endnote w:type="continuationSeparator" w:id="0">
    <w:p w:rsidR="005428D8" w:rsidRDefault="005428D8" w:rsidP="00E8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929" w:rsidRDefault="005428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D8" w:rsidRDefault="005428D8" w:rsidP="00E800CA">
      <w:pPr>
        <w:spacing w:after="0" w:line="240" w:lineRule="auto"/>
      </w:pPr>
      <w:r>
        <w:separator/>
      </w:r>
    </w:p>
  </w:footnote>
  <w:footnote w:type="continuationSeparator" w:id="0">
    <w:p w:rsidR="005428D8" w:rsidRDefault="005428D8" w:rsidP="00E800CA">
      <w:pPr>
        <w:spacing w:after="0" w:line="240" w:lineRule="auto"/>
      </w:pPr>
      <w:r>
        <w:continuationSeparator/>
      </w:r>
    </w:p>
  </w:footnote>
  <w:footnote w:id="1">
    <w:p w:rsidR="00E800CA" w:rsidRPr="009B4FE9" w:rsidRDefault="00E800CA" w:rsidP="00E800CA">
      <w:pPr>
        <w:pStyle w:val="a6"/>
        <w:rPr>
          <w:sz w:val="24"/>
          <w:szCs w:val="24"/>
        </w:rPr>
      </w:pPr>
      <w:r w:rsidRPr="009B4FE9">
        <w:rPr>
          <w:rStyle w:val="a5"/>
          <w:sz w:val="24"/>
          <w:szCs w:val="24"/>
        </w:rPr>
        <w:footnoteRef/>
      </w:r>
      <w:r w:rsidRPr="009B4FE9">
        <w:rPr>
          <w:sz w:val="24"/>
          <w:szCs w:val="24"/>
        </w:rPr>
        <w:t xml:space="preserve"> </w:t>
      </w:r>
      <w:r>
        <w:rPr>
          <w:sz w:val="24"/>
          <w:szCs w:val="24"/>
        </w:rPr>
        <w:t>Термін «</w:t>
      </w:r>
      <w:proofErr w:type="spellStart"/>
      <w:r>
        <w:rPr>
          <w:sz w:val="24"/>
          <w:szCs w:val="24"/>
        </w:rPr>
        <w:t>edutainment</w:t>
      </w:r>
      <w:proofErr w:type="spellEnd"/>
      <w:r>
        <w:rPr>
          <w:sz w:val="24"/>
          <w:szCs w:val="24"/>
        </w:rPr>
        <w:t>» утворився від поєднання двох</w:t>
      </w:r>
      <w:r w:rsidRPr="009B4FE9">
        <w:rPr>
          <w:sz w:val="24"/>
          <w:szCs w:val="24"/>
        </w:rPr>
        <w:t xml:space="preserve"> англійськи</w:t>
      </w:r>
      <w:r>
        <w:rPr>
          <w:sz w:val="24"/>
          <w:szCs w:val="24"/>
        </w:rPr>
        <w:t xml:space="preserve">х слів: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(освіта) та</w:t>
      </w:r>
      <w:r w:rsidRPr="009B4FE9">
        <w:rPr>
          <w:sz w:val="24"/>
          <w:szCs w:val="24"/>
        </w:rPr>
        <w:t xml:space="preserve"> </w:t>
      </w:r>
      <w:proofErr w:type="spellStart"/>
      <w:r w:rsidRPr="009B4FE9">
        <w:rPr>
          <w:sz w:val="24"/>
          <w:szCs w:val="24"/>
        </w:rPr>
        <w:t>entertainment</w:t>
      </w:r>
      <w:proofErr w:type="spellEnd"/>
      <w:r w:rsidRPr="009B4FE9">
        <w:rPr>
          <w:sz w:val="24"/>
          <w:szCs w:val="24"/>
        </w:rPr>
        <w:t xml:space="preserve"> (розвага).</w:t>
      </w:r>
    </w:p>
  </w:footnote>
  <w:footnote w:id="2">
    <w:p w:rsidR="00E800CA" w:rsidRPr="00B37817" w:rsidRDefault="00E800CA" w:rsidP="00E800CA">
      <w:pPr>
        <w:pStyle w:val="a6"/>
        <w:rPr>
          <w:sz w:val="24"/>
          <w:szCs w:val="24"/>
        </w:rPr>
      </w:pPr>
      <w:r w:rsidRPr="00B37817">
        <w:rPr>
          <w:rStyle w:val="a5"/>
          <w:sz w:val="24"/>
          <w:szCs w:val="24"/>
        </w:rPr>
        <w:footnoteRef/>
      </w:r>
      <w:r w:rsidRPr="00B37817">
        <w:rPr>
          <w:sz w:val="24"/>
          <w:szCs w:val="24"/>
        </w:rPr>
        <w:t xml:space="preserve"> </w:t>
      </w:r>
      <w:proofErr w:type="spellStart"/>
      <w:r w:rsidRPr="00B37817">
        <w:rPr>
          <w:sz w:val="24"/>
          <w:szCs w:val="24"/>
        </w:rPr>
        <w:t>Воркшоп</w:t>
      </w:r>
      <w:proofErr w:type="spellEnd"/>
      <w:r w:rsidRPr="00B37817">
        <w:rPr>
          <w:sz w:val="24"/>
          <w:szCs w:val="24"/>
        </w:rPr>
        <w:t xml:space="preserve"> (</w:t>
      </w:r>
      <w:proofErr w:type="spellStart"/>
      <w:r w:rsidRPr="00B37817">
        <w:rPr>
          <w:sz w:val="24"/>
          <w:szCs w:val="24"/>
        </w:rPr>
        <w:t>англ</w:t>
      </w:r>
      <w:proofErr w:type="spellEnd"/>
      <w:r w:rsidRPr="00B37817">
        <w:rPr>
          <w:sz w:val="24"/>
          <w:szCs w:val="24"/>
        </w:rPr>
        <w:t xml:space="preserve">. </w:t>
      </w:r>
      <w:proofErr w:type="spellStart"/>
      <w:r w:rsidRPr="00B37817">
        <w:rPr>
          <w:sz w:val="24"/>
          <w:szCs w:val="24"/>
        </w:rPr>
        <w:t>Workshop</w:t>
      </w:r>
      <w:proofErr w:type="spellEnd"/>
      <w:r w:rsidRPr="00B37817">
        <w:rPr>
          <w:sz w:val="24"/>
          <w:szCs w:val="24"/>
        </w:rPr>
        <w:t>)</w:t>
      </w:r>
      <w:r>
        <w:rPr>
          <w:sz w:val="24"/>
          <w:szCs w:val="24"/>
        </w:rPr>
        <w:t xml:space="preserve"> –</w:t>
      </w:r>
      <w:r w:rsidRPr="00B37817">
        <w:rPr>
          <w:sz w:val="24"/>
          <w:szCs w:val="24"/>
        </w:rPr>
        <w:t xml:space="preserve"> навчальний захід, </w:t>
      </w:r>
      <w:r>
        <w:rPr>
          <w:sz w:val="24"/>
          <w:szCs w:val="24"/>
        </w:rPr>
        <w:t>основними ознаками якого є</w:t>
      </w:r>
      <w:r w:rsidRPr="00B37817">
        <w:rPr>
          <w:sz w:val="24"/>
          <w:szCs w:val="24"/>
        </w:rPr>
        <w:t xml:space="preserve"> висока інтенсивність групової взаємодії, активність та самостійність учасників, актуальний досвід й особисте переживання. Учасники використовують особистий досвід і професійні знання та вміння, діляться ними з іншими учасниками заходу. Ведучий</w:t>
      </w:r>
      <w:r>
        <w:rPr>
          <w:sz w:val="24"/>
          <w:szCs w:val="24"/>
        </w:rPr>
        <w:t xml:space="preserve"> експерт контролює процес, сп1рямовуючи</w:t>
      </w:r>
      <w:r w:rsidRPr="00B37817">
        <w:rPr>
          <w:sz w:val="24"/>
          <w:szCs w:val="24"/>
        </w:rPr>
        <w:t xml:space="preserve"> діяльність групи.</w:t>
      </w:r>
    </w:p>
    <w:p w:rsidR="00E800CA" w:rsidRPr="00835516" w:rsidRDefault="00E800CA" w:rsidP="00E800CA">
      <w:pPr>
        <w:pStyle w:val="a6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D3D"/>
    <w:multiLevelType w:val="hybridMultilevel"/>
    <w:tmpl w:val="75E0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6DF5"/>
    <w:multiLevelType w:val="hybridMultilevel"/>
    <w:tmpl w:val="3746E3C4"/>
    <w:lvl w:ilvl="0" w:tplc="78501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13218"/>
    <w:multiLevelType w:val="hybridMultilevel"/>
    <w:tmpl w:val="08F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3189C"/>
    <w:multiLevelType w:val="hybridMultilevel"/>
    <w:tmpl w:val="48566752"/>
    <w:lvl w:ilvl="0" w:tplc="3E1E82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E2DBA"/>
    <w:multiLevelType w:val="hybridMultilevel"/>
    <w:tmpl w:val="5E2A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5410B"/>
    <w:multiLevelType w:val="multilevel"/>
    <w:tmpl w:val="3746E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D6F8C"/>
    <w:multiLevelType w:val="hybridMultilevel"/>
    <w:tmpl w:val="0E78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CA"/>
    <w:rsid w:val="001B749C"/>
    <w:rsid w:val="00240EAF"/>
    <w:rsid w:val="00312E55"/>
    <w:rsid w:val="003E3E7F"/>
    <w:rsid w:val="00442563"/>
    <w:rsid w:val="005428D8"/>
    <w:rsid w:val="00677066"/>
    <w:rsid w:val="00733EC7"/>
    <w:rsid w:val="007C1BC6"/>
    <w:rsid w:val="00A9612C"/>
    <w:rsid w:val="00B421B6"/>
    <w:rsid w:val="00E44B2B"/>
    <w:rsid w:val="00E800CA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0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800CA"/>
  </w:style>
  <w:style w:type="character" w:styleId="a5">
    <w:name w:val="footnote reference"/>
    <w:uiPriority w:val="99"/>
    <w:semiHidden/>
    <w:unhideWhenUsed/>
    <w:rsid w:val="00E800CA"/>
    <w:rPr>
      <w:vertAlign w:val="superscript"/>
    </w:rPr>
  </w:style>
  <w:style w:type="paragraph" w:styleId="a6">
    <w:name w:val="footnote text"/>
    <w:aliases w:val=" Знак5 Знак"/>
    <w:basedOn w:val="a"/>
    <w:link w:val="a7"/>
    <w:uiPriority w:val="99"/>
    <w:semiHidden/>
    <w:rsid w:val="00E800C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a7">
    <w:name w:val="Текст сноски Знак"/>
    <w:aliases w:val=" Знак5 Знак Знак"/>
    <w:basedOn w:val="a0"/>
    <w:link w:val="a6"/>
    <w:uiPriority w:val="99"/>
    <w:semiHidden/>
    <w:rsid w:val="00E800CA"/>
    <w:rPr>
      <w:rFonts w:ascii="Times New Roman" w:eastAsia="Calibri" w:hAnsi="Times New Roman" w:cs="Times New Roman"/>
      <w:sz w:val="20"/>
      <w:szCs w:val="20"/>
      <w:lang w:val="uk-UA"/>
    </w:rPr>
  </w:style>
  <w:style w:type="character" w:styleId="a8">
    <w:name w:val="Emphasis"/>
    <w:aliases w:val="Заголовок1"/>
    <w:uiPriority w:val="20"/>
    <w:qFormat/>
    <w:rsid w:val="00E800CA"/>
    <w:rPr>
      <w:i/>
      <w:iCs/>
    </w:rPr>
  </w:style>
  <w:style w:type="character" w:styleId="a9">
    <w:name w:val="Hyperlink"/>
    <w:uiPriority w:val="99"/>
    <w:unhideWhenUsed/>
    <w:rsid w:val="00E800CA"/>
    <w:rPr>
      <w:color w:val="0000FF"/>
      <w:u w:val="single"/>
    </w:rPr>
  </w:style>
  <w:style w:type="character" w:customStyle="1" w:styleId="hps">
    <w:name w:val="hps"/>
    <w:basedOn w:val="a0"/>
    <w:rsid w:val="00E800CA"/>
  </w:style>
  <w:style w:type="paragraph" w:styleId="aa">
    <w:name w:val="List Paragraph"/>
    <w:basedOn w:val="a"/>
    <w:uiPriority w:val="34"/>
    <w:qFormat/>
    <w:rsid w:val="00733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0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800CA"/>
  </w:style>
  <w:style w:type="character" w:styleId="a5">
    <w:name w:val="footnote reference"/>
    <w:uiPriority w:val="99"/>
    <w:semiHidden/>
    <w:unhideWhenUsed/>
    <w:rsid w:val="00E800CA"/>
    <w:rPr>
      <w:vertAlign w:val="superscript"/>
    </w:rPr>
  </w:style>
  <w:style w:type="paragraph" w:styleId="a6">
    <w:name w:val="footnote text"/>
    <w:aliases w:val=" Знак5 Знак"/>
    <w:basedOn w:val="a"/>
    <w:link w:val="a7"/>
    <w:uiPriority w:val="99"/>
    <w:semiHidden/>
    <w:rsid w:val="00E800C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  <w:lang w:val="uk-UA"/>
    </w:rPr>
  </w:style>
  <w:style w:type="character" w:customStyle="1" w:styleId="a7">
    <w:name w:val="Текст сноски Знак"/>
    <w:aliases w:val=" Знак5 Знак Знак"/>
    <w:basedOn w:val="a0"/>
    <w:link w:val="a6"/>
    <w:uiPriority w:val="99"/>
    <w:semiHidden/>
    <w:rsid w:val="00E800CA"/>
    <w:rPr>
      <w:rFonts w:ascii="Times New Roman" w:eastAsia="Calibri" w:hAnsi="Times New Roman" w:cs="Times New Roman"/>
      <w:sz w:val="20"/>
      <w:szCs w:val="20"/>
      <w:lang w:val="uk-UA"/>
    </w:rPr>
  </w:style>
  <w:style w:type="character" w:styleId="a8">
    <w:name w:val="Emphasis"/>
    <w:aliases w:val="Заголовок1"/>
    <w:uiPriority w:val="20"/>
    <w:qFormat/>
    <w:rsid w:val="00E800CA"/>
    <w:rPr>
      <w:i/>
      <w:iCs/>
    </w:rPr>
  </w:style>
  <w:style w:type="character" w:styleId="a9">
    <w:name w:val="Hyperlink"/>
    <w:uiPriority w:val="99"/>
    <w:unhideWhenUsed/>
    <w:rsid w:val="00E800CA"/>
    <w:rPr>
      <w:color w:val="0000FF"/>
      <w:u w:val="single"/>
    </w:rPr>
  </w:style>
  <w:style w:type="character" w:customStyle="1" w:styleId="hps">
    <w:name w:val="hps"/>
    <w:basedOn w:val="a0"/>
    <w:rsid w:val="00E800CA"/>
  </w:style>
  <w:style w:type="paragraph" w:styleId="aa">
    <w:name w:val="List Paragraph"/>
    <w:basedOn w:val="a"/>
    <w:uiPriority w:val="34"/>
    <w:qFormat/>
    <w:rsid w:val="0073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324-686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2324-68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m.if.ua/news/virtualna_realnist_u_bibliotet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2019-07-19T11:37:00Z</dcterms:created>
  <dcterms:modified xsi:type="dcterms:W3CDTF">2019-07-19T13:34:00Z</dcterms:modified>
</cp:coreProperties>
</file>