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5BF" w:rsidRPr="00BB10CD" w:rsidRDefault="002425BF" w:rsidP="002425BF">
      <w:pPr>
        <w:spacing w:after="0" w:line="240" w:lineRule="auto"/>
        <w:jc w:val="both"/>
        <w:rPr>
          <w:rFonts w:ascii="Times New Roman" w:hAnsi="Times New Roman"/>
          <w:sz w:val="24"/>
          <w:szCs w:val="24"/>
          <w:lang w:val="uk-UA"/>
        </w:rPr>
      </w:pPr>
      <w:r w:rsidRPr="00BB10CD">
        <w:rPr>
          <w:rFonts w:ascii="Times New Roman" w:hAnsi="Times New Roman"/>
          <w:sz w:val="24"/>
          <w:szCs w:val="24"/>
          <w:lang w:val="uk-UA"/>
        </w:rPr>
        <w:t>УДК 316.77:025.135</w:t>
      </w:r>
    </w:p>
    <w:p w:rsidR="002425BF" w:rsidRPr="00BB10CD" w:rsidRDefault="002425BF" w:rsidP="002425BF">
      <w:pPr>
        <w:spacing w:after="0" w:line="240" w:lineRule="auto"/>
        <w:jc w:val="both"/>
        <w:rPr>
          <w:rFonts w:ascii="Times New Roman" w:hAnsi="Times New Roman"/>
          <w:b/>
          <w:sz w:val="24"/>
          <w:szCs w:val="24"/>
          <w:lang w:val="uk-UA"/>
        </w:rPr>
      </w:pPr>
      <w:r w:rsidRPr="00BB10CD">
        <w:rPr>
          <w:rFonts w:ascii="Times New Roman" w:hAnsi="Times New Roman"/>
          <w:b/>
          <w:sz w:val="24"/>
          <w:szCs w:val="24"/>
          <w:lang w:val="uk-UA"/>
        </w:rPr>
        <w:t>Збанацька Оксана Миколаївна</w:t>
      </w:r>
      <w:r w:rsidRPr="00BB10CD">
        <w:rPr>
          <w:rFonts w:ascii="Times New Roman" w:hAnsi="Times New Roman"/>
          <w:sz w:val="24"/>
          <w:szCs w:val="24"/>
          <w:lang w:val="uk-UA"/>
        </w:rPr>
        <w:t>,</w:t>
      </w:r>
    </w:p>
    <w:p w:rsidR="002425BF" w:rsidRPr="00BB10CD" w:rsidRDefault="002425BF" w:rsidP="002425BF">
      <w:pPr>
        <w:pStyle w:val="a4"/>
        <w:spacing w:before="0" w:beforeAutospacing="0" w:after="0" w:afterAutospacing="0"/>
        <w:jc w:val="both"/>
        <w:rPr>
          <w:lang w:val="uk-UA"/>
        </w:rPr>
      </w:pPr>
      <w:r w:rsidRPr="00BB10CD">
        <w:rPr>
          <w:lang w:val="en-US"/>
        </w:rPr>
        <w:t>ORCID</w:t>
      </w:r>
      <w:r w:rsidRPr="00BB10CD">
        <w:rPr>
          <w:lang w:val="uk-UA"/>
        </w:rPr>
        <w:t xml:space="preserve"> 0000-0003-0413-7576,</w:t>
      </w:r>
    </w:p>
    <w:p w:rsidR="002425BF" w:rsidRPr="00BB10CD" w:rsidRDefault="002425BF" w:rsidP="002425BF">
      <w:pPr>
        <w:spacing w:after="0" w:line="240" w:lineRule="auto"/>
        <w:jc w:val="both"/>
        <w:rPr>
          <w:rFonts w:ascii="Times New Roman" w:hAnsi="Times New Roman"/>
          <w:sz w:val="24"/>
          <w:szCs w:val="24"/>
          <w:lang w:val="uk-UA"/>
        </w:rPr>
      </w:pPr>
      <w:r w:rsidRPr="00BB10CD">
        <w:rPr>
          <w:rFonts w:ascii="Times New Roman" w:hAnsi="Times New Roman"/>
          <w:sz w:val="24"/>
          <w:szCs w:val="24"/>
          <w:lang w:val="uk-UA"/>
        </w:rPr>
        <w:t xml:space="preserve">доктор наук із соціальних комунікацій, доцент, </w:t>
      </w:r>
    </w:p>
    <w:p w:rsidR="002425BF" w:rsidRPr="00BB10CD" w:rsidRDefault="002425BF" w:rsidP="002425BF">
      <w:pPr>
        <w:spacing w:after="0" w:line="240" w:lineRule="auto"/>
        <w:jc w:val="both"/>
        <w:rPr>
          <w:rFonts w:ascii="Times New Roman" w:hAnsi="Times New Roman"/>
          <w:sz w:val="24"/>
          <w:szCs w:val="24"/>
          <w:lang w:val="uk-UA"/>
        </w:rPr>
      </w:pPr>
      <w:r w:rsidRPr="00BB10CD">
        <w:rPr>
          <w:rFonts w:ascii="Times New Roman" w:hAnsi="Times New Roman"/>
          <w:sz w:val="24"/>
          <w:szCs w:val="24"/>
          <w:lang w:val="uk-UA"/>
        </w:rPr>
        <w:t>Національна академія керівних кадрів культури і мистецтв,</w:t>
      </w:r>
    </w:p>
    <w:p w:rsidR="002425BF" w:rsidRPr="00BB10CD" w:rsidRDefault="002425BF" w:rsidP="002425BF">
      <w:pPr>
        <w:spacing w:after="0" w:line="240" w:lineRule="auto"/>
        <w:jc w:val="both"/>
        <w:rPr>
          <w:rFonts w:ascii="Times New Roman" w:hAnsi="Times New Roman"/>
          <w:sz w:val="24"/>
          <w:szCs w:val="24"/>
          <w:lang w:val="uk-UA"/>
        </w:rPr>
      </w:pPr>
      <w:r w:rsidRPr="00BB10CD">
        <w:rPr>
          <w:rFonts w:ascii="Times New Roman" w:hAnsi="Times New Roman"/>
          <w:sz w:val="24"/>
          <w:szCs w:val="24"/>
          <w:lang w:val="uk-UA"/>
        </w:rPr>
        <w:t>головний бібліотекар,</w:t>
      </w:r>
    </w:p>
    <w:p w:rsidR="002425BF" w:rsidRPr="00BB10CD" w:rsidRDefault="002425BF" w:rsidP="002425BF">
      <w:pPr>
        <w:spacing w:after="0" w:line="240" w:lineRule="auto"/>
        <w:jc w:val="both"/>
        <w:rPr>
          <w:rFonts w:ascii="Times New Roman" w:hAnsi="Times New Roman"/>
          <w:sz w:val="24"/>
          <w:szCs w:val="24"/>
          <w:lang w:val="uk-UA"/>
        </w:rPr>
      </w:pPr>
      <w:r w:rsidRPr="00BB10CD">
        <w:rPr>
          <w:rFonts w:ascii="Times New Roman" w:hAnsi="Times New Roman"/>
          <w:sz w:val="24"/>
          <w:szCs w:val="24"/>
          <w:lang w:val="uk-UA"/>
        </w:rPr>
        <w:t>Національна бібліотека України імені Ярослава Мудрого,</w:t>
      </w:r>
    </w:p>
    <w:p w:rsidR="002425BF" w:rsidRPr="00BB10CD" w:rsidRDefault="002425BF" w:rsidP="002425BF">
      <w:pPr>
        <w:spacing w:after="0" w:line="240" w:lineRule="auto"/>
        <w:jc w:val="both"/>
        <w:rPr>
          <w:rFonts w:ascii="Times New Roman" w:hAnsi="Times New Roman"/>
          <w:sz w:val="24"/>
          <w:szCs w:val="24"/>
          <w:lang w:val="uk-UA" w:eastAsia="ru-RU"/>
        </w:rPr>
      </w:pPr>
      <w:r w:rsidRPr="00BB10CD">
        <w:rPr>
          <w:rFonts w:ascii="Times New Roman" w:hAnsi="Times New Roman"/>
          <w:sz w:val="24"/>
          <w:szCs w:val="24"/>
          <w:lang w:val="uk-UA" w:eastAsia="ru-RU"/>
        </w:rPr>
        <w:t>Київ, Україна</w:t>
      </w:r>
    </w:p>
    <w:p w:rsidR="002425BF" w:rsidRPr="00BB10CD" w:rsidRDefault="002425BF" w:rsidP="002425BF">
      <w:pPr>
        <w:pStyle w:val="a4"/>
        <w:spacing w:before="0" w:beforeAutospacing="0" w:after="0" w:afterAutospacing="0"/>
        <w:jc w:val="both"/>
        <w:rPr>
          <w:lang w:val="uk-UA"/>
        </w:rPr>
      </w:pPr>
      <w:r w:rsidRPr="00BB10CD">
        <w:rPr>
          <w:lang w:val="en-US"/>
        </w:rPr>
        <w:t>e</w:t>
      </w:r>
      <w:r w:rsidRPr="00BB10CD">
        <w:rPr>
          <w:lang w:val="uk-UA"/>
        </w:rPr>
        <w:t xml:space="preserve"> -</w:t>
      </w:r>
      <w:r w:rsidRPr="00BB10CD">
        <w:rPr>
          <w:lang w:val="en-US"/>
        </w:rPr>
        <w:t>mail</w:t>
      </w:r>
      <w:r w:rsidRPr="00BB10CD">
        <w:rPr>
          <w:lang w:val="uk-UA"/>
        </w:rPr>
        <w:t xml:space="preserve">: </w:t>
      </w:r>
      <w:hyperlink r:id="rId5" w:history="1">
        <w:r w:rsidRPr="00BB10CD">
          <w:rPr>
            <w:rStyle w:val="a3"/>
            <w:color w:val="auto"/>
            <w:u w:val="none"/>
            <w:lang w:val="en-US"/>
          </w:rPr>
          <w:t>ZbanatskaO</w:t>
        </w:r>
        <w:r w:rsidRPr="00BB10CD">
          <w:rPr>
            <w:rStyle w:val="a3"/>
            <w:color w:val="auto"/>
            <w:u w:val="none"/>
            <w:lang w:val="uk-UA"/>
          </w:rPr>
          <w:t>@</w:t>
        </w:r>
        <w:r w:rsidRPr="00BB10CD">
          <w:rPr>
            <w:rStyle w:val="a3"/>
            <w:color w:val="auto"/>
            <w:u w:val="none"/>
            <w:lang w:val="en-US"/>
          </w:rPr>
          <w:t>i</w:t>
        </w:r>
        <w:r w:rsidRPr="00BB10CD">
          <w:rPr>
            <w:rStyle w:val="a3"/>
            <w:color w:val="auto"/>
            <w:u w:val="none"/>
            <w:lang w:val="uk-UA"/>
          </w:rPr>
          <w:t>.</w:t>
        </w:r>
        <w:proofErr w:type="spellStart"/>
        <w:r w:rsidRPr="00BB10CD">
          <w:rPr>
            <w:rStyle w:val="a3"/>
            <w:color w:val="auto"/>
            <w:u w:val="none"/>
            <w:lang w:val="en-US"/>
          </w:rPr>
          <w:t>ua</w:t>
        </w:r>
        <w:proofErr w:type="spellEnd"/>
      </w:hyperlink>
    </w:p>
    <w:p w:rsidR="002425BF" w:rsidRPr="00BB10CD" w:rsidRDefault="002425BF" w:rsidP="002425BF">
      <w:pPr>
        <w:spacing w:after="0" w:line="240" w:lineRule="auto"/>
        <w:rPr>
          <w:rFonts w:ascii="Times New Roman" w:hAnsi="Times New Roman"/>
          <w:sz w:val="24"/>
          <w:szCs w:val="24"/>
          <w:lang w:val="uk-UA"/>
        </w:rPr>
      </w:pPr>
    </w:p>
    <w:p w:rsidR="002425BF" w:rsidRPr="00BB10CD" w:rsidRDefault="002425BF" w:rsidP="002425BF">
      <w:pPr>
        <w:spacing w:after="0" w:line="240" w:lineRule="auto"/>
        <w:jc w:val="center"/>
        <w:rPr>
          <w:rFonts w:ascii="Times New Roman" w:hAnsi="Times New Roman"/>
          <w:b/>
          <w:sz w:val="24"/>
          <w:szCs w:val="24"/>
          <w:lang w:val="uk-UA"/>
        </w:rPr>
      </w:pPr>
      <w:r w:rsidRPr="00BB10CD">
        <w:rPr>
          <w:rFonts w:ascii="Times New Roman" w:hAnsi="Times New Roman"/>
          <w:b/>
          <w:sz w:val="24"/>
          <w:szCs w:val="24"/>
          <w:lang w:val="uk-UA"/>
        </w:rPr>
        <w:t>ДО ПИТАННЯ ДОКУМЕНТНОЇ ЕВРИСТИКИ В УМОВАХ ЦИФРОВІЗАЦІЇ</w:t>
      </w:r>
    </w:p>
    <w:p w:rsidR="002425BF" w:rsidRPr="00BB10CD" w:rsidRDefault="002425BF" w:rsidP="002425BF">
      <w:pPr>
        <w:spacing w:after="0" w:line="240" w:lineRule="auto"/>
        <w:jc w:val="center"/>
        <w:rPr>
          <w:rFonts w:ascii="Times New Roman" w:hAnsi="Times New Roman"/>
          <w:b/>
          <w:sz w:val="24"/>
          <w:szCs w:val="24"/>
          <w:lang w:val="uk-UA"/>
        </w:rPr>
      </w:pPr>
    </w:p>
    <w:p w:rsidR="002425BF" w:rsidRPr="00BB10CD" w:rsidRDefault="002425BF" w:rsidP="002425BF">
      <w:pPr>
        <w:pStyle w:val="a4"/>
        <w:spacing w:before="0" w:beforeAutospacing="0" w:after="0" w:afterAutospacing="0"/>
        <w:jc w:val="both"/>
        <w:rPr>
          <w:lang w:val="uk-UA" w:eastAsia="uk-UA"/>
        </w:rPr>
      </w:pPr>
      <w:r w:rsidRPr="00BB10CD">
        <w:rPr>
          <w:lang w:val="uk-UA" w:eastAsia="uk-UA"/>
        </w:rPr>
        <w:t xml:space="preserve">Наведено основні принципи </w:t>
      </w:r>
      <w:proofErr w:type="spellStart"/>
      <w:r w:rsidRPr="00BB10CD">
        <w:rPr>
          <w:lang w:val="uk-UA" w:eastAsia="uk-UA"/>
        </w:rPr>
        <w:t>документної</w:t>
      </w:r>
      <w:proofErr w:type="spellEnd"/>
      <w:r w:rsidRPr="00BB10CD">
        <w:rPr>
          <w:lang w:val="uk-UA" w:eastAsia="uk-UA"/>
        </w:rPr>
        <w:t xml:space="preserve"> евристики та </w:t>
      </w:r>
      <w:proofErr w:type="spellStart"/>
      <w:r w:rsidRPr="00BB10CD">
        <w:rPr>
          <w:lang w:val="uk-UA" w:eastAsia="uk-UA"/>
        </w:rPr>
        <w:t>документного</w:t>
      </w:r>
      <w:proofErr w:type="spellEnd"/>
      <w:r w:rsidRPr="00BB10CD">
        <w:rPr>
          <w:lang w:val="uk-UA" w:eastAsia="uk-UA"/>
        </w:rPr>
        <w:t xml:space="preserve"> пошуку в умовах цифрових інформаційно-комунікативних технологій. </w:t>
      </w:r>
    </w:p>
    <w:p w:rsidR="002425BF" w:rsidRPr="00BB10CD" w:rsidRDefault="002425BF" w:rsidP="002425BF">
      <w:pPr>
        <w:pStyle w:val="a4"/>
        <w:spacing w:before="0" w:beforeAutospacing="0" w:after="0" w:afterAutospacing="0"/>
        <w:jc w:val="both"/>
        <w:rPr>
          <w:i/>
          <w:lang w:val="uk-UA" w:eastAsia="uk-UA"/>
        </w:rPr>
      </w:pPr>
    </w:p>
    <w:p w:rsidR="002425BF" w:rsidRPr="00BB10CD" w:rsidRDefault="002425BF" w:rsidP="002425BF">
      <w:pPr>
        <w:pStyle w:val="a4"/>
        <w:spacing w:before="0" w:beforeAutospacing="0" w:after="0" w:afterAutospacing="0"/>
        <w:jc w:val="both"/>
        <w:rPr>
          <w:lang w:eastAsia="uk-UA"/>
        </w:rPr>
      </w:pPr>
      <w:proofErr w:type="spellStart"/>
      <w:r w:rsidRPr="00BB10CD">
        <w:rPr>
          <w:i/>
          <w:lang w:eastAsia="uk-UA"/>
        </w:rPr>
        <w:t>Ключові</w:t>
      </w:r>
      <w:proofErr w:type="spellEnd"/>
      <w:r w:rsidRPr="00BB10CD">
        <w:rPr>
          <w:i/>
          <w:lang w:eastAsia="uk-UA"/>
        </w:rPr>
        <w:t xml:space="preserve"> слова:</w:t>
      </w:r>
      <w:r w:rsidRPr="00BB10CD">
        <w:rPr>
          <w:lang w:eastAsia="uk-UA"/>
        </w:rPr>
        <w:t xml:space="preserve"> </w:t>
      </w:r>
      <w:proofErr w:type="spellStart"/>
      <w:r w:rsidRPr="00BB10CD">
        <w:rPr>
          <w:lang w:val="uk-UA" w:eastAsia="uk-UA"/>
        </w:rPr>
        <w:t>документна</w:t>
      </w:r>
      <w:proofErr w:type="spellEnd"/>
      <w:r w:rsidRPr="00BB10CD">
        <w:rPr>
          <w:lang w:val="uk-UA" w:eastAsia="uk-UA"/>
        </w:rPr>
        <w:t xml:space="preserve"> евристика, </w:t>
      </w:r>
      <w:proofErr w:type="spellStart"/>
      <w:r w:rsidRPr="00BB10CD">
        <w:rPr>
          <w:lang w:val="uk-UA" w:eastAsia="uk-UA"/>
        </w:rPr>
        <w:t>документний</w:t>
      </w:r>
      <w:proofErr w:type="spellEnd"/>
      <w:r w:rsidRPr="00BB10CD">
        <w:rPr>
          <w:lang w:val="uk-UA" w:eastAsia="uk-UA"/>
        </w:rPr>
        <w:t xml:space="preserve"> пошук, </w:t>
      </w:r>
      <w:proofErr w:type="spellStart"/>
      <w:r w:rsidRPr="00BB10CD">
        <w:rPr>
          <w:lang w:val="uk-UA" w:eastAsia="uk-UA"/>
        </w:rPr>
        <w:t>цифровізація</w:t>
      </w:r>
      <w:proofErr w:type="spellEnd"/>
      <w:r w:rsidRPr="00BB10CD">
        <w:rPr>
          <w:lang w:eastAsia="uk-UA"/>
        </w:rPr>
        <w:t>.</w:t>
      </w:r>
    </w:p>
    <w:p w:rsidR="002425BF" w:rsidRPr="00BB10CD" w:rsidRDefault="002425BF" w:rsidP="002425BF">
      <w:pPr>
        <w:widowControl w:val="0"/>
        <w:tabs>
          <w:tab w:val="left" w:pos="-142"/>
          <w:tab w:val="left" w:pos="0"/>
          <w:tab w:val="left" w:pos="1134"/>
        </w:tabs>
        <w:spacing w:after="0" w:line="240" w:lineRule="auto"/>
        <w:jc w:val="both"/>
        <w:rPr>
          <w:rFonts w:ascii="Times New Roman" w:hAnsi="Times New Roman"/>
          <w:sz w:val="24"/>
          <w:szCs w:val="24"/>
          <w:lang w:val="uk-UA"/>
        </w:rPr>
      </w:pPr>
    </w:p>
    <w:p w:rsidR="002425BF" w:rsidRPr="00BB10CD" w:rsidRDefault="002425BF" w:rsidP="002425BF">
      <w:pPr>
        <w:widowControl w:val="0"/>
        <w:tabs>
          <w:tab w:val="left" w:pos="-142"/>
          <w:tab w:val="left" w:pos="0"/>
          <w:tab w:val="left" w:pos="1134"/>
        </w:tabs>
        <w:spacing w:after="0" w:line="360" w:lineRule="auto"/>
        <w:ind w:firstLine="709"/>
        <w:jc w:val="both"/>
        <w:rPr>
          <w:rFonts w:ascii="Times New Roman" w:hAnsi="Times New Roman"/>
          <w:sz w:val="28"/>
          <w:szCs w:val="28"/>
          <w:lang w:val="uk-UA"/>
        </w:rPr>
      </w:pPr>
      <w:r w:rsidRPr="00BB10CD">
        <w:rPr>
          <w:rFonts w:ascii="Times New Roman" w:hAnsi="Times New Roman"/>
          <w:sz w:val="28"/>
          <w:szCs w:val="28"/>
          <w:lang w:val="uk-UA"/>
        </w:rPr>
        <w:t xml:space="preserve">У «Концепції розвитку цифрової економіки та суспільства України на 2018–2020 роки» </w:t>
      </w:r>
      <w:proofErr w:type="spellStart"/>
      <w:r w:rsidRPr="00BB10CD">
        <w:rPr>
          <w:rFonts w:ascii="Times New Roman" w:hAnsi="Times New Roman"/>
          <w:i/>
          <w:sz w:val="28"/>
          <w:szCs w:val="28"/>
          <w:lang w:val="uk-UA"/>
        </w:rPr>
        <w:t>цифровізація</w:t>
      </w:r>
      <w:proofErr w:type="spellEnd"/>
      <w:r w:rsidRPr="00BB10CD">
        <w:rPr>
          <w:rFonts w:ascii="Times New Roman" w:hAnsi="Times New Roman"/>
          <w:sz w:val="28"/>
          <w:szCs w:val="28"/>
          <w:lang w:val="uk-UA"/>
        </w:rPr>
        <w:t xml:space="preserve"> визначається як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BB10CD">
        <w:rPr>
          <w:rFonts w:ascii="Times New Roman" w:hAnsi="Times New Roman"/>
          <w:sz w:val="28"/>
          <w:szCs w:val="28"/>
          <w:lang w:val="uk-UA"/>
        </w:rPr>
        <w:t>кіберфізичний</w:t>
      </w:r>
      <w:proofErr w:type="spellEnd"/>
      <w:r w:rsidRPr="00BB10CD">
        <w:rPr>
          <w:rFonts w:ascii="Times New Roman" w:hAnsi="Times New Roman"/>
          <w:sz w:val="28"/>
          <w:szCs w:val="28"/>
          <w:lang w:val="uk-UA"/>
        </w:rPr>
        <w:t xml:space="preserve"> простір» [</w:t>
      </w:r>
      <w:r w:rsidR="00E22DD8" w:rsidRPr="00BB10CD">
        <w:rPr>
          <w:rFonts w:ascii="Times New Roman" w:hAnsi="Times New Roman"/>
          <w:sz w:val="28"/>
          <w:szCs w:val="28"/>
          <w:lang w:val="uk-UA"/>
        </w:rPr>
        <w:t>2</w:t>
      </w:r>
      <w:r w:rsidRPr="00BB10CD">
        <w:rPr>
          <w:rFonts w:ascii="Times New Roman" w:hAnsi="Times New Roman"/>
          <w:sz w:val="28"/>
          <w:szCs w:val="28"/>
          <w:lang w:val="uk-UA"/>
        </w:rPr>
        <w:t>]. Не залишається осторонь цього процесу документальний пошук, оскільки з фізичного відвідування бібліотеки користувач стає віртуальним користувачем. Науковою основою документального пошуку є науково-прикладна дисципліна «</w:t>
      </w:r>
      <w:proofErr w:type="spellStart"/>
      <w:r w:rsidRPr="00BB10CD">
        <w:rPr>
          <w:rFonts w:ascii="Times New Roman" w:hAnsi="Times New Roman"/>
          <w:sz w:val="28"/>
          <w:szCs w:val="28"/>
          <w:lang w:val="uk-UA"/>
        </w:rPr>
        <w:t>документна</w:t>
      </w:r>
      <w:proofErr w:type="spellEnd"/>
      <w:r w:rsidRPr="00BB10CD">
        <w:rPr>
          <w:rFonts w:ascii="Times New Roman" w:hAnsi="Times New Roman"/>
          <w:sz w:val="28"/>
          <w:szCs w:val="28"/>
          <w:lang w:val="uk-UA"/>
        </w:rPr>
        <w:t xml:space="preserve"> евристика». </w:t>
      </w:r>
      <w:proofErr w:type="spellStart"/>
      <w:r w:rsidRPr="00BB10CD">
        <w:rPr>
          <w:rFonts w:ascii="Times New Roman" w:hAnsi="Times New Roman"/>
          <w:sz w:val="28"/>
          <w:szCs w:val="28"/>
          <w:lang w:val="uk-UA"/>
        </w:rPr>
        <w:t>Документна</w:t>
      </w:r>
      <w:proofErr w:type="spellEnd"/>
      <w:r w:rsidRPr="00BB10CD">
        <w:rPr>
          <w:rFonts w:ascii="Times New Roman" w:hAnsi="Times New Roman"/>
          <w:sz w:val="28"/>
          <w:szCs w:val="28"/>
          <w:lang w:val="uk-UA"/>
        </w:rPr>
        <w:t xml:space="preserve"> евристика – це комплексна система знань, науковий напрям, що вивчає теорію, історію і практику документального пошуку, його інтелектуальні та технологічні засади.</w:t>
      </w:r>
    </w:p>
    <w:p w:rsidR="002425BF" w:rsidRPr="00BB10CD" w:rsidRDefault="002425BF" w:rsidP="002425BF">
      <w:pPr>
        <w:pStyle w:val="Default"/>
        <w:tabs>
          <w:tab w:val="left" w:pos="142"/>
        </w:tabs>
        <w:spacing w:line="360" w:lineRule="auto"/>
        <w:ind w:firstLine="709"/>
        <w:jc w:val="both"/>
        <w:rPr>
          <w:rFonts w:ascii="Times New Roman" w:hAnsi="Times New Roman"/>
          <w:bCs/>
          <w:color w:val="auto"/>
          <w:sz w:val="28"/>
          <w:szCs w:val="28"/>
          <w:lang w:val="uk-UA"/>
        </w:rPr>
      </w:pPr>
      <w:r w:rsidRPr="00BB10CD">
        <w:rPr>
          <w:rFonts w:ascii="Times New Roman" w:hAnsi="Times New Roman"/>
          <w:bCs/>
          <w:color w:val="auto"/>
          <w:sz w:val="28"/>
          <w:szCs w:val="28"/>
          <w:lang w:val="uk-UA"/>
        </w:rPr>
        <w:t xml:space="preserve">Розвиток </w:t>
      </w:r>
      <w:proofErr w:type="spellStart"/>
      <w:r w:rsidRPr="00BB10CD">
        <w:rPr>
          <w:rFonts w:ascii="Times New Roman" w:hAnsi="Times New Roman"/>
          <w:bCs/>
          <w:color w:val="auto"/>
          <w:sz w:val="28"/>
          <w:szCs w:val="28"/>
          <w:lang w:val="uk-UA"/>
        </w:rPr>
        <w:t>документної</w:t>
      </w:r>
      <w:proofErr w:type="spellEnd"/>
      <w:r w:rsidRPr="00BB10CD">
        <w:rPr>
          <w:rFonts w:ascii="Times New Roman" w:hAnsi="Times New Roman"/>
          <w:bCs/>
          <w:color w:val="auto"/>
          <w:sz w:val="28"/>
          <w:szCs w:val="28"/>
          <w:lang w:val="uk-UA"/>
        </w:rPr>
        <w:t xml:space="preserve"> евристики в умовах </w:t>
      </w:r>
      <w:proofErr w:type="spellStart"/>
      <w:r w:rsidRPr="00BB10CD">
        <w:rPr>
          <w:rFonts w:ascii="Times New Roman" w:hAnsi="Times New Roman"/>
          <w:bCs/>
          <w:color w:val="auto"/>
          <w:sz w:val="28"/>
          <w:szCs w:val="28"/>
          <w:lang w:val="uk-UA"/>
        </w:rPr>
        <w:t>цифровізації</w:t>
      </w:r>
      <w:proofErr w:type="spellEnd"/>
      <w:r w:rsidRPr="00BB10CD">
        <w:rPr>
          <w:rFonts w:ascii="Times New Roman" w:hAnsi="Times New Roman"/>
          <w:bCs/>
          <w:color w:val="auto"/>
          <w:sz w:val="28"/>
          <w:szCs w:val="28"/>
          <w:lang w:val="uk-UA"/>
        </w:rPr>
        <w:t xml:space="preserve"> має бути пов’язаний з інтелектуалізацією, </w:t>
      </w:r>
      <w:proofErr w:type="spellStart"/>
      <w:r w:rsidRPr="00BB10CD">
        <w:rPr>
          <w:rFonts w:ascii="Times New Roman" w:hAnsi="Times New Roman"/>
          <w:bCs/>
          <w:color w:val="auto"/>
          <w:sz w:val="28"/>
          <w:szCs w:val="28"/>
          <w:lang w:val="uk-UA"/>
        </w:rPr>
        <w:t>лінгвістичністю</w:t>
      </w:r>
      <w:proofErr w:type="spellEnd"/>
      <w:r w:rsidRPr="00BB10CD">
        <w:rPr>
          <w:rFonts w:ascii="Times New Roman" w:hAnsi="Times New Roman"/>
          <w:bCs/>
          <w:color w:val="auto"/>
          <w:sz w:val="28"/>
          <w:szCs w:val="28"/>
          <w:lang w:val="uk-UA"/>
        </w:rPr>
        <w:t xml:space="preserve">, відповідністю, системністю, координованістю, інтегрованістю, доступністю, </w:t>
      </w:r>
      <w:proofErr w:type="spellStart"/>
      <w:r w:rsidRPr="00BB10CD">
        <w:rPr>
          <w:rFonts w:ascii="Times New Roman" w:hAnsi="Times New Roman"/>
          <w:bCs/>
          <w:color w:val="auto"/>
          <w:sz w:val="28"/>
          <w:szCs w:val="28"/>
          <w:lang w:val="uk-UA"/>
        </w:rPr>
        <w:t>комунікатизацією</w:t>
      </w:r>
      <w:proofErr w:type="spellEnd"/>
      <w:r w:rsidRPr="00BB10CD">
        <w:rPr>
          <w:rFonts w:ascii="Times New Roman" w:hAnsi="Times New Roman"/>
          <w:bCs/>
          <w:color w:val="auto"/>
          <w:sz w:val="28"/>
          <w:szCs w:val="28"/>
          <w:lang w:val="uk-UA"/>
        </w:rPr>
        <w:t xml:space="preserve">, </w:t>
      </w:r>
      <w:proofErr w:type="spellStart"/>
      <w:r w:rsidRPr="00BB10CD">
        <w:rPr>
          <w:rFonts w:ascii="Times New Roman" w:hAnsi="Times New Roman"/>
          <w:bCs/>
          <w:color w:val="auto"/>
          <w:sz w:val="28"/>
          <w:szCs w:val="28"/>
          <w:lang w:val="uk-UA"/>
        </w:rPr>
        <w:t>інституційністю</w:t>
      </w:r>
      <w:proofErr w:type="spellEnd"/>
      <w:r w:rsidRPr="00BB10CD">
        <w:rPr>
          <w:rFonts w:ascii="Times New Roman" w:hAnsi="Times New Roman"/>
          <w:bCs/>
          <w:color w:val="auto"/>
          <w:sz w:val="28"/>
          <w:szCs w:val="28"/>
          <w:lang w:val="uk-UA"/>
        </w:rPr>
        <w:t>.</w:t>
      </w:r>
    </w:p>
    <w:p w:rsidR="002425BF" w:rsidRPr="00BB10CD" w:rsidRDefault="002425BF" w:rsidP="002425BF">
      <w:pPr>
        <w:pStyle w:val="Default"/>
        <w:tabs>
          <w:tab w:val="left" w:pos="142"/>
        </w:tabs>
        <w:spacing w:line="360" w:lineRule="auto"/>
        <w:ind w:firstLine="709"/>
        <w:jc w:val="both"/>
        <w:rPr>
          <w:rFonts w:ascii="Times New Roman" w:hAnsi="Times New Roman"/>
          <w:color w:val="auto"/>
          <w:sz w:val="28"/>
          <w:szCs w:val="28"/>
          <w:lang w:val="uk-UA"/>
        </w:rPr>
      </w:pPr>
      <w:r w:rsidRPr="00BB10CD">
        <w:rPr>
          <w:rFonts w:ascii="Times New Roman" w:hAnsi="Times New Roman"/>
          <w:bCs/>
          <w:color w:val="auto"/>
          <w:sz w:val="28"/>
          <w:szCs w:val="28"/>
          <w:lang w:val="uk-UA"/>
        </w:rPr>
        <w:t xml:space="preserve">Інтелектуалізація полягає в тому, що при створенні пошукового образу документів відбувається організація інформації. </w:t>
      </w:r>
      <w:r w:rsidRPr="00BB10CD">
        <w:rPr>
          <w:rStyle w:val="9"/>
          <w:color w:val="auto"/>
          <w:sz w:val="28"/>
          <w:szCs w:val="28"/>
        </w:rPr>
        <w:t xml:space="preserve">Більшість американських дослідників до неї включають: </w:t>
      </w:r>
      <w:proofErr w:type="spellStart"/>
      <w:r w:rsidRPr="00BB10CD">
        <w:rPr>
          <w:rStyle w:val="9"/>
          <w:color w:val="auto"/>
          <w:sz w:val="28"/>
          <w:szCs w:val="28"/>
        </w:rPr>
        <w:t>предметизування</w:t>
      </w:r>
      <w:proofErr w:type="spellEnd"/>
      <w:r w:rsidRPr="00BB10CD">
        <w:rPr>
          <w:rStyle w:val="9"/>
          <w:color w:val="auto"/>
          <w:sz w:val="28"/>
          <w:szCs w:val="28"/>
        </w:rPr>
        <w:t xml:space="preserve">, реферування, </w:t>
      </w:r>
      <w:proofErr w:type="spellStart"/>
      <w:r w:rsidRPr="00BB10CD">
        <w:rPr>
          <w:rStyle w:val="9"/>
          <w:color w:val="auto"/>
          <w:sz w:val="28"/>
          <w:szCs w:val="28"/>
        </w:rPr>
        <w:t>каталогізування</w:t>
      </w:r>
      <w:proofErr w:type="spellEnd"/>
      <w:r w:rsidRPr="00BB10CD">
        <w:rPr>
          <w:rStyle w:val="9"/>
          <w:color w:val="auto"/>
          <w:sz w:val="28"/>
          <w:szCs w:val="28"/>
        </w:rPr>
        <w:t>, бібліографічну класифікацію, бібліографію, управління документами та управління знанням у різних контекстах [</w:t>
      </w:r>
      <w:r w:rsidR="00E22DD8" w:rsidRPr="00BB10CD">
        <w:rPr>
          <w:rStyle w:val="9"/>
          <w:color w:val="auto"/>
          <w:sz w:val="28"/>
          <w:szCs w:val="28"/>
        </w:rPr>
        <w:t>3</w:t>
      </w:r>
      <w:r w:rsidRPr="00BB10CD">
        <w:rPr>
          <w:rStyle w:val="8"/>
          <w:b w:val="0"/>
          <w:bCs/>
          <w:color w:val="auto"/>
          <w:sz w:val="28"/>
          <w:szCs w:val="28"/>
        </w:rPr>
        <w:t>, с.</w:t>
      </w:r>
      <w:r w:rsidRPr="00BB10CD">
        <w:rPr>
          <w:rStyle w:val="9"/>
          <w:color w:val="auto"/>
          <w:sz w:val="28"/>
        </w:rPr>
        <w:t> </w:t>
      </w:r>
      <w:r w:rsidRPr="00BB10CD">
        <w:rPr>
          <w:rStyle w:val="9"/>
          <w:color w:val="auto"/>
          <w:sz w:val="28"/>
          <w:szCs w:val="28"/>
        </w:rPr>
        <w:t xml:space="preserve">472]. </w:t>
      </w:r>
      <w:r w:rsidRPr="00BB10CD">
        <w:rPr>
          <w:rFonts w:ascii="Times New Roman" w:hAnsi="Times New Roman"/>
          <w:color w:val="auto"/>
          <w:sz w:val="28"/>
          <w:szCs w:val="28"/>
          <w:lang w:val="uk-UA"/>
        </w:rPr>
        <w:t xml:space="preserve">Тенденція </w:t>
      </w:r>
      <w:r w:rsidRPr="00BB10CD">
        <w:rPr>
          <w:rFonts w:ascii="Times New Roman" w:hAnsi="Times New Roman"/>
          <w:color w:val="auto"/>
          <w:sz w:val="28"/>
          <w:szCs w:val="28"/>
          <w:lang w:val="uk-UA"/>
        </w:rPr>
        <w:lastRenderedPageBreak/>
        <w:t>до інтелектуалізації процесів документального пошуку є проявом загальної закономірності – інтелектуалізації інформаційної діяльності в цілому.</w:t>
      </w:r>
    </w:p>
    <w:p w:rsidR="002425BF" w:rsidRPr="00BB10CD" w:rsidRDefault="002425BF" w:rsidP="002425BF">
      <w:pPr>
        <w:pStyle w:val="Default"/>
        <w:tabs>
          <w:tab w:val="left" w:pos="142"/>
        </w:tabs>
        <w:spacing w:line="360" w:lineRule="auto"/>
        <w:ind w:firstLine="709"/>
        <w:jc w:val="both"/>
        <w:rPr>
          <w:rFonts w:ascii="Times New Roman" w:hAnsi="Times New Roman"/>
          <w:bCs/>
          <w:color w:val="auto"/>
          <w:sz w:val="28"/>
          <w:szCs w:val="28"/>
          <w:lang w:val="uk-UA"/>
        </w:rPr>
      </w:pPr>
      <w:proofErr w:type="spellStart"/>
      <w:r w:rsidRPr="00BB10CD">
        <w:rPr>
          <w:rFonts w:ascii="Times New Roman" w:hAnsi="Times New Roman"/>
          <w:bCs/>
          <w:color w:val="auto"/>
          <w:sz w:val="28"/>
          <w:szCs w:val="28"/>
          <w:lang w:val="uk-UA"/>
        </w:rPr>
        <w:t>Лінгвістичність</w:t>
      </w:r>
      <w:proofErr w:type="spellEnd"/>
      <w:r w:rsidRPr="00BB10CD">
        <w:rPr>
          <w:rFonts w:ascii="Times New Roman" w:hAnsi="Times New Roman"/>
          <w:bCs/>
          <w:color w:val="auto"/>
          <w:sz w:val="28"/>
          <w:szCs w:val="28"/>
          <w:lang w:val="uk-UA"/>
        </w:rPr>
        <w:t xml:space="preserve"> полягає в тому, що створення пошукового образу документів має ґрунтуватись на сучасних інформаційно-комунікативних технологіях із використанням необхідного лінгвістичного забезпечення. Лінгвістичне забезпечення електронної комунікації функціонує як комплекс взаємопов’язаних і взаємодоповнюючих компонентів – інформаційно-пошукових мов різних типів, а також правил і методів їх формування. Бібліографічні записи у складі автоматизованих інформаційно-пошукових систем забезпечують її лінгвістичні функції як мови-посередника між мовою документа і мовою користувача, тобто підтримується відповідність між пошуковим образом документа і пошуковим образом запиту. Утворена термінологія електронних словників використовується під час документального пошуку</w:t>
      </w:r>
      <w:r w:rsidR="00E22DD8" w:rsidRPr="00BB10CD">
        <w:rPr>
          <w:rFonts w:ascii="Times New Roman" w:hAnsi="Times New Roman"/>
          <w:bCs/>
          <w:color w:val="auto"/>
          <w:sz w:val="28"/>
          <w:szCs w:val="28"/>
          <w:lang w:val="uk-UA"/>
        </w:rPr>
        <w:t xml:space="preserve"> </w:t>
      </w:r>
      <w:r w:rsidR="00E22DD8" w:rsidRPr="00BB10CD">
        <w:rPr>
          <w:rFonts w:ascii="Times New Roman" w:hAnsi="Times New Roman"/>
          <w:color w:val="auto"/>
          <w:sz w:val="28"/>
          <w:szCs w:val="28"/>
          <w:lang w:val="uk-UA"/>
        </w:rPr>
        <w:t>[1].</w:t>
      </w:r>
      <w:r w:rsidR="00E60F38" w:rsidRPr="00BB10CD">
        <w:rPr>
          <w:rFonts w:ascii="Times New Roman" w:hAnsi="Times New Roman"/>
          <w:color w:val="auto"/>
          <w:sz w:val="28"/>
          <w:szCs w:val="28"/>
          <w:lang w:val="uk-UA"/>
        </w:rPr>
        <w:t xml:space="preserve"> </w:t>
      </w:r>
    </w:p>
    <w:p w:rsidR="002425BF" w:rsidRPr="00BB10CD" w:rsidRDefault="002425BF" w:rsidP="002425BF">
      <w:pPr>
        <w:pStyle w:val="Default"/>
        <w:tabs>
          <w:tab w:val="left" w:pos="142"/>
        </w:tabs>
        <w:spacing w:line="360" w:lineRule="auto"/>
        <w:ind w:firstLine="709"/>
        <w:jc w:val="both"/>
        <w:rPr>
          <w:rFonts w:ascii="Times New Roman" w:hAnsi="Times New Roman"/>
          <w:bCs/>
          <w:color w:val="auto"/>
          <w:sz w:val="28"/>
          <w:szCs w:val="28"/>
          <w:lang w:val="uk-UA"/>
        </w:rPr>
      </w:pPr>
      <w:r w:rsidRPr="00BB10CD">
        <w:rPr>
          <w:rFonts w:ascii="Times New Roman" w:hAnsi="Times New Roman"/>
          <w:bCs/>
          <w:color w:val="auto"/>
          <w:sz w:val="28"/>
          <w:szCs w:val="28"/>
          <w:lang w:val="uk-UA"/>
        </w:rPr>
        <w:t xml:space="preserve">Відповідність </w:t>
      </w:r>
      <w:proofErr w:type="spellStart"/>
      <w:r w:rsidRPr="00BB10CD">
        <w:rPr>
          <w:rFonts w:ascii="Times New Roman" w:hAnsi="Times New Roman"/>
          <w:bCs/>
          <w:color w:val="auto"/>
          <w:sz w:val="28"/>
          <w:szCs w:val="28"/>
          <w:lang w:val="uk-UA"/>
        </w:rPr>
        <w:t>документної</w:t>
      </w:r>
      <w:proofErr w:type="spellEnd"/>
      <w:r w:rsidRPr="00BB10CD">
        <w:rPr>
          <w:rFonts w:ascii="Times New Roman" w:hAnsi="Times New Roman"/>
          <w:bCs/>
          <w:color w:val="auto"/>
          <w:sz w:val="28"/>
          <w:szCs w:val="28"/>
          <w:lang w:val="uk-UA"/>
        </w:rPr>
        <w:t xml:space="preserve"> комунікації напрямам та профілю діяльності певної інституції та інформаційним потребам користувачів. Вибір засобів тематичного пошуку визначається типами інформаційних потреб користувачів.</w:t>
      </w:r>
    </w:p>
    <w:p w:rsidR="002425BF" w:rsidRPr="00BB10CD" w:rsidRDefault="002425BF" w:rsidP="002425BF">
      <w:pPr>
        <w:pStyle w:val="Default"/>
        <w:tabs>
          <w:tab w:val="left" w:pos="142"/>
        </w:tabs>
        <w:spacing w:line="360" w:lineRule="auto"/>
        <w:ind w:firstLine="709"/>
        <w:jc w:val="both"/>
        <w:rPr>
          <w:rFonts w:ascii="Times New Roman" w:hAnsi="Times New Roman"/>
          <w:color w:val="auto"/>
          <w:sz w:val="28"/>
          <w:szCs w:val="28"/>
          <w:lang w:val="uk-UA"/>
        </w:rPr>
      </w:pPr>
      <w:r w:rsidRPr="00BB10CD">
        <w:rPr>
          <w:rFonts w:ascii="Times New Roman" w:hAnsi="Times New Roman"/>
          <w:bCs/>
          <w:color w:val="auto"/>
          <w:sz w:val="28"/>
          <w:szCs w:val="28"/>
          <w:lang w:val="uk-UA"/>
        </w:rPr>
        <w:t xml:space="preserve">Системність проявляється в тому, що комунікаційне середовище </w:t>
      </w:r>
      <w:proofErr w:type="spellStart"/>
      <w:r w:rsidRPr="00BB10CD">
        <w:rPr>
          <w:rFonts w:ascii="Times New Roman" w:hAnsi="Times New Roman"/>
          <w:bCs/>
          <w:color w:val="auto"/>
          <w:sz w:val="28"/>
          <w:szCs w:val="28"/>
          <w:lang w:val="uk-UA"/>
        </w:rPr>
        <w:t>документної</w:t>
      </w:r>
      <w:proofErr w:type="spellEnd"/>
      <w:r w:rsidRPr="00BB10CD">
        <w:rPr>
          <w:rFonts w:ascii="Times New Roman" w:hAnsi="Times New Roman"/>
          <w:bCs/>
          <w:color w:val="auto"/>
          <w:sz w:val="28"/>
          <w:szCs w:val="28"/>
          <w:lang w:val="uk-UA"/>
        </w:rPr>
        <w:t xml:space="preserve"> евристики має розглядатись як динамічна система, що </w:t>
      </w:r>
      <w:r w:rsidRPr="00BB10CD">
        <w:rPr>
          <w:rFonts w:ascii="Times New Roman" w:hAnsi="Times New Roman"/>
          <w:color w:val="auto"/>
          <w:sz w:val="28"/>
          <w:szCs w:val="28"/>
          <w:lang w:val="uk-UA"/>
        </w:rPr>
        <w:t xml:space="preserve">здійснює кумуляцію і поширення знання про документальний пошук та має свої складники. Інфраструктурна складова </w:t>
      </w:r>
      <w:proofErr w:type="spellStart"/>
      <w:r w:rsidRPr="00BB10CD">
        <w:rPr>
          <w:rFonts w:ascii="Times New Roman" w:hAnsi="Times New Roman"/>
          <w:color w:val="auto"/>
          <w:sz w:val="28"/>
          <w:szCs w:val="28"/>
          <w:lang w:val="uk-UA"/>
        </w:rPr>
        <w:t>документної</w:t>
      </w:r>
      <w:proofErr w:type="spellEnd"/>
      <w:r w:rsidRPr="00BB10CD">
        <w:rPr>
          <w:rFonts w:ascii="Times New Roman" w:hAnsi="Times New Roman"/>
          <w:color w:val="auto"/>
          <w:sz w:val="28"/>
          <w:szCs w:val="28"/>
          <w:lang w:val="uk-UA"/>
        </w:rPr>
        <w:t xml:space="preserve"> евристики включає </w:t>
      </w:r>
      <w:proofErr w:type="spellStart"/>
      <w:r w:rsidRPr="00BB10CD">
        <w:rPr>
          <w:rFonts w:ascii="Times New Roman" w:hAnsi="Times New Roman"/>
          <w:color w:val="auto"/>
          <w:sz w:val="28"/>
          <w:szCs w:val="28"/>
          <w:lang w:val="uk-UA"/>
        </w:rPr>
        <w:t>документно-інформаційні</w:t>
      </w:r>
      <w:proofErr w:type="spellEnd"/>
      <w:r w:rsidRPr="00BB10CD">
        <w:rPr>
          <w:rFonts w:ascii="Times New Roman" w:hAnsi="Times New Roman"/>
          <w:color w:val="auto"/>
          <w:sz w:val="28"/>
          <w:szCs w:val="28"/>
          <w:lang w:val="uk-UA"/>
        </w:rPr>
        <w:t xml:space="preserve"> інституції (бібліотеки, архіви, музеї, </w:t>
      </w:r>
      <w:proofErr w:type="spellStart"/>
      <w:r w:rsidRPr="00BB10CD">
        <w:rPr>
          <w:rFonts w:ascii="Times New Roman" w:hAnsi="Times New Roman"/>
          <w:color w:val="auto"/>
          <w:sz w:val="28"/>
          <w:szCs w:val="28"/>
          <w:lang w:val="uk-UA"/>
        </w:rPr>
        <w:t>інтернет</w:t>
      </w:r>
      <w:proofErr w:type="spellEnd"/>
      <w:r w:rsidRPr="00BB10CD">
        <w:rPr>
          <w:rFonts w:ascii="Times New Roman" w:hAnsi="Times New Roman"/>
          <w:color w:val="auto"/>
          <w:sz w:val="28"/>
          <w:szCs w:val="28"/>
          <w:lang w:val="uk-UA"/>
        </w:rPr>
        <w:t xml:space="preserve">); </w:t>
      </w:r>
      <w:proofErr w:type="spellStart"/>
      <w:r w:rsidRPr="00BB10CD">
        <w:rPr>
          <w:rFonts w:ascii="Times New Roman" w:hAnsi="Times New Roman"/>
          <w:color w:val="auto"/>
          <w:sz w:val="28"/>
          <w:szCs w:val="28"/>
          <w:lang w:val="uk-UA"/>
        </w:rPr>
        <w:t>документні</w:t>
      </w:r>
      <w:proofErr w:type="spellEnd"/>
      <w:r w:rsidRPr="00BB10CD">
        <w:rPr>
          <w:rFonts w:ascii="Times New Roman" w:hAnsi="Times New Roman"/>
          <w:color w:val="auto"/>
          <w:sz w:val="28"/>
          <w:szCs w:val="28"/>
          <w:lang w:val="uk-UA"/>
        </w:rPr>
        <w:t xml:space="preserve"> фонди (бібліотечні, архівні, музейні, науково-технічної інформації тощо); документи (книги, періодичні видання, картографічні, нотні, аудіовізуальні, службові, електронні); довідковий апарат (каталоги, картотеки, бази даних) або ІПС; лінгвістичне забезпечення ІПС; технічні засоби і канали комунікацій, що забезпечують реалізацію документального пошуку. Змістова складова включає, насамперед, бібліографічну та документальну інформацію і знання, які є базовими для інформаційних працівників і користувачем.</w:t>
      </w:r>
    </w:p>
    <w:p w:rsidR="002425BF" w:rsidRPr="00BB10CD" w:rsidRDefault="002425BF" w:rsidP="002425BF">
      <w:pPr>
        <w:pStyle w:val="Default"/>
        <w:tabs>
          <w:tab w:val="left" w:pos="142"/>
        </w:tabs>
        <w:spacing w:line="360" w:lineRule="auto"/>
        <w:ind w:firstLine="709"/>
        <w:jc w:val="both"/>
        <w:rPr>
          <w:rFonts w:ascii="Times New Roman" w:hAnsi="Times New Roman"/>
          <w:bCs/>
          <w:color w:val="auto"/>
          <w:sz w:val="28"/>
          <w:szCs w:val="28"/>
          <w:lang w:val="uk-UA"/>
        </w:rPr>
      </w:pPr>
      <w:r w:rsidRPr="00BB10CD">
        <w:rPr>
          <w:rFonts w:ascii="Times New Roman" w:hAnsi="Times New Roman"/>
          <w:bCs/>
          <w:color w:val="auto"/>
          <w:sz w:val="28"/>
          <w:szCs w:val="28"/>
          <w:lang w:val="uk-UA"/>
        </w:rPr>
        <w:lastRenderedPageBreak/>
        <w:t xml:space="preserve">Координованість проявляється у взаємній інформації про склад інформаційних фондів, координації комплектування, для правильного орієнтування працівників інформаційних служб та їхніх абонентів у всій системі інформаційних фондів регіону, галузі. Між усіма інформаційними фондами відбувається обмін бібліографічними документами та описами документів, які надійшли до фондів. Поки взаємна інформація про склад фондів не розвинена належним чином. </w:t>
      </w:r>
    </w:p>
    <w:p w:rsidR="002425BF" w:rsidRPr="00BB10CD" w:rsidRDefault="002425BF" w:rsidP="002425BF">
      <w:pPr>
        <w:pStyle w:val="Default"/>
        <w:tabs>
          <w:tab w:val="left" w:pos="142"/>
        </w:tabs>
        <w:spacing w:line="360" w:lineRule="auto"/>
        <w:ind w:firstLine="709"/>
        <w:jc w:val="both"/>
        <w:rPr>
          <w:rFonts w:ascii="Times New Roman" w:hAnsi="Times New Roman"/>
          <w:bCs/>
          <w:color w:val="auto"/>
          <w:sz w:val="28"/>
          <w:szCs w:val="28"/>
          <w:lang w:val="uk-UA"/>
        </w:rPr>
      </w:pPr>
      <w:r w:rsidRPr="00BB10CD">
        <w:rPr>
          <w:rFonts w:ascii="Times New Roman" w:hAnsi="Times New Roman"/>
          <w:bCs/>
          <w:color w:val="auto"/>
          <w:sz w:val="28"/>
          <w:szCs w:val="28"/>
          <w:lang w:val="uk-UA"/>
        </w:rPr>
        <w:t xml:space="preserve">Інтегрованість полягає в тому, що </w:t>
      </w:r>
      <w:proofErr w:type="spellStart"/>
      <w:r w:rsidRPr="00BB10CD">
        <w:rPr>
          <w:rFonts w:ascii="Times New Roman" w:hAnsi="Times New Roman"/>
          <w:bCs/>
          <w:color w:val="auto"/>
          <w:sz w:val="28"/>
          <w:szCs w:val="28"/>
          <w:lang w:val="uk-UA"/>
        </w:rPr>
        <w:t>документна</w:t>
      </w:r>
      <w:proofErr w:type="spellEnd"/>
      <w:r w:rsidRPr="00BB10CD">
        <w:rPr>
          <w:rFonts w:ascii="Times New Roman" w:hAnsi="Times New Roman"/>
          <w:bCs/>
          <w:color w:val="auto"/>
          <w:sz w:val="28"/>
          <w:szCs w:val="28"/>
          <w:lang w:val="uk-UA"/>
        </w:rPr>
        <w:t xml:space="preserve"> евристика має займатися проблемами інтеграції пошукових можливостей різних </w:t>
      </w:r>
      <w:proofErr w:type="spellStart"/>
      <w:r w:rsidRPr="00BB10CD">
        <w:rPr>
          <w:rFonts w:ascii="Times New Roman" w:hAnsi="Times New Roman"/>
          <w:bCs/>
          <w:color w:val="auto"/>
          <w:sz w:val="28"/>
          <w:szCs w:val="28"/>
          <w:lang w:val="uk-UA"/>
        </w:rPr>
        <w:t>документно-інформаційних</w:t>
      </w:r>
      <w:proofErr w:type="spellEnd"/>
      <w:r w:rsidRPr="00BB10CD">
        <w:rPr>
          <w:rFonts w:ascii="Times New Roman" w:hAnsi="Times New Roman"/>
          <w:bCs/>
          <w:color w:val="auto"/>
          <w:sz w:val="28"/>
          <w:szCs w:val="28"/>
          <w:lang w:val="uk-UA"/>
        </w:rPr>
        <w:t xml:space="preserve"> інституцій в єдину систему. Іноді користувач в пошуках інформації в силу недостатнього знання (або незнання) складу всіх </w:t>
      </w:r>
      <w:proofErr w:type="spellStart"/>
      <w:r w:rsidRPr="00BB10CD">
        <w:rPr>
          <w:rFonts w:ascii="Times New Roman" w:hAnsi="Times New Roman"/>
          <w:bCs/>
          <w:color w:val="auto"/>
          <w:sz w:val="28"/>
          <w:szCs w:val="28"/>
          <w:lang w:val="uk-UA"/>
        </w:rPr>
        <w:t>документних</w:t>
      </w:r>
      <w:proofErr w:type="spellEnd"/>
      <w:r w:rsidRPr="00BB10CD">
        <w:rPr>
          <w:rFonts w:ascii="Times New Roman" w:hAnsi="Times New Roman"/>
          <w:bCs/>
          <w:color w:val="auto"/>
          <w:sz w:val="28"/>
          <w:szCs w:val="28"/>
          <w:lang w:val="uk-UA"/>
        </w:rPr>
        <w:t xml:space="preserve"> фондів регіону (галузі) обмежується лише фондами бібліотек без виходу на всю систему </w:t>
      </w:r>
      <w:proofErr w:type="spellStart"/>
      <w:r w:rsidRPr="00BB10CD">
        <w:rPr>
          <w:rFonts w:ascii="Times New Roman" w:hAnsi="Times New Roman"/>
          <w:bCs/>
          <w:color w:val="auto"/>
          <w:sz w:val="28"/>
          <w:szCs w:val="28"/>
          <w:lang w:val="uk-UA"/>
        </w:rPr>
        <w:t>документних</w:t>
      </w:r>
      <w:proofErr w:type="spellEnd"/>
      <w:r w:rsidRPr="00BB10CD">
        <w:rPr>
          <w:rFonts w:ascii="Times New Roman" w:hAnsi="Times New Roman"/>
          <w:bCs/>
          <w:color w:val="auto"/>
          <w:sz w:val="28"/>
          <w:szCs w:val="28"/>
          <w:lang w:val="uk-UA"/>
        </w:rPr>
        <w:t xml:space="preserve"> фондів. </w:t>
      </w:r>
    </w:p>
    <w:p w:rsidR="002425BF" w:rsidRPr="00BB10CD" w:rsidRDefault="002425BF" w:rsidP="002425BF">
      <w:pPr>
        <w:pStyle w:val="Default"/>
        <w:tabs>
          <w:tab w:val="left" w:pos="142"/>
        </w:tabs>
        <w:spacing w:line="360" w:lineRule="auto"/>
        <w:ind w:firstLine="709"/>
        <w:jc w:val="both"/>
        <w:rPr>
          <w:rStyle w:val="98"/>
          <w:b w:val="0"/>
          <w:bCs/>
          <w:color w:val="auto"/>
          <w:sz w:val="28"/>
          <w:szCs w:val="28"/>
          <w:highlight w:val="yellow"/>
          <w:lang w:val="uk-UA"/>
        </w:rPr>
      </w:pPr>
      <w:r w:rsidRPr="00BB10CD">
        <w:rPr>
          <w:rFonts w:ascii="Times New Roman" w:hAnsi="Times New Roman"/>
          <w:bCs/>
          <w:color w:val="auto"/>
          <w:sz w:val="28"/>
          <w:szCs w:val="28"/>
          <w:lang w:val="uk-UA"/>
        </w:rPr>
        <w:t xml:space="preserve">Доступність передбачає такий стан комунікації, щоб потрібний документ знаходився у вигляді, необхідному користувачеві; у місці, зручному для користувача; у той час, коли він йому потрібний. Надання відкритого доступу до електронних каталогів, бібліотек, архівів; віддаленого авторизованого доступу до платних баз даних. </w:t>
      </w:r>
    </w:p>
    <w:p w:rsidR="002425BF" w:rsidRPr="00BB10CD" w:rsidRDefault="002425BF" w:rsidP="002425BF">
      <w:pPr>
        <w:spacing w:after="0" w:line="360" w:lineRule="auto"/>
        <w:ind w:firstLine="709"/>
        <w:jc w:val="both"/>
        <w:rPr>
          <w:rFonts w:ascii="Times New Roman" w:hAnsi="Times New Roman"/>
          <w:bCs/>
          <w:sz w:val="28"/>
          <w:szCs w:val="28"/>
          <w:lang w:val="uk-UA"/>
        </w:rPr>
      </w:pPr>
      <w:proofErr w:type="spellStart"/>
      <w:r w:rsidRPr="00BB10CD">
        <w:rPr>
          <w:rFonts w:ascii="Times New Roman" w:hAnsi="Times New Roman"/>
          <w:sz w:val="28"/>
          <w:szCs w:val="28"/>
          <w:lang w:val="uk-UA"/>
        </w:rPr>
        <w:t>Комунікатизація</w:t>
      </w:r>
      <w:proofErr w:type="spellEnd"/>
      <w:r w:rsidRPr="00BB10CD">
        <w:rPr>
          <w:rFonts w:ascii="Times New Roman" w:hAnsi="Times New Roman"/>
          <w:sz w:val="28"/>
          <w:szCs w:val="28"/>
          <w:lang w:val="uk-UA"/>
        </w:rPr>
        <w:t xml:space="preserve"> полягає у здійсненні комунікаційних процесів у </w:t>
      </w:r>
      <w:proofErr w:type="spellStart"/>
      <w:r w:rsidRPr="00BB10CD">
        <w:rPr>
          <w:rFonts w:ascii="Times New Roman" w:hAnsi="Times New Roman"/>
          <w:sz w:val="28"/>
          <w:szCs w:val="28"/>
          <w:lang w:val="uk-UA"/>
        </w:rPr>
        <w:t>документно-інформаційних</w:t>
      </w:r>
      <w:proofErr w:type="spellEnd"/>
      <w:r w:rsidRPr="00BB10CD">
        <w:rPr>
          <w:rFonts w:ascii="Times New Roman" w:hAnsi="Times New Roman"/>
          <w:sz w:val="28"/>
          <w:szCs w:val="28"/>
          <w:lang w:val="uk-UA"/>
        </w:rPr>
        <w:t xml:space="preserve"> інституціях. Останнім</w:t>
      </w:r>
      <w:r w:rsidRPr="00BB10CD">
        <w:rPr>
          <w:rFonts w:ascii="Times New Roman" w:hAnsi="Times New Roman"/>
          <w:bCs/>
          <w:sz w:val="28"/>
          <w:szCs w:val="28"/>
          <w:lang w:val="uk-UA"/>
        </w:rPr>
        <w:t xml:space="preserve"> доводиться адаптуватися до умов </w:t>
      </w:r>
      <w:proofErr w:type="spellStart"/>
      <w:r w:rsidRPr="00BB10CD">
        <w:rPr>
          <w:rFonts w:ascii="Times New Roman" w:hAnsi="Times New Roman"/>
          <w:bCs/>
          <w:sz w:val="28"/>
          <w:szCs w:val="28"/>
          <w:lang w:val="uk-UA"/>
        </w:rPr>
        <w:t>цифровізації</w:t>
      </w:r>
      <w:proofErr w:type="spellEnd"/>
      <w:r w:rsidRPr="00BB10CD">
        <w:rPr>
          <w:rFonts w:ascii="Times New Roman" w:hAnsi="Times New Roman"/>
          <w:bCs/>
          <w:sz w:val="28"/>
          <w:szCs w:val="28"/>
          <w:lang w:val="uk-UA"/>
        </w:rPr>
        <w:t xml:space="preserve">. Бібліотеки, архіви і музеї вступили в інформаційну еру і почали приєднуватися до глобальної системи інформації. </w:t>
      </w:r>
    </w:p>
    <w:p w:rsidR="002425BF" w:rsidRPr="00BB10CD" w:rsidRDefault="002425BF" w:rsidP="002425BF">
      <w:pPr>
        <w:pStyle w:val="Default"/>
        <w:tabs>
          <w:tab w:val="left" w:pos="142"/>
        </w:tabs>
        <w:spacing w:line="360" w:lineRule="auto"/>
        <w:ind w:firstLine="709"/>
        <w:jc w:val="both"/>
        <w:rPr>
          <w:rFonts w:ascii="Times New Roman" w:hAnsi="Times New Roman"/>
          <w:bCs/>
          <w:color w:val="auto"/>
          <w:sz w:val="28"/>
          <w:szCs w:val="28"/>
          <w:lang w:val="uk-UA"/>
        </w:rPr>
      </w:pPr>
      <w:proofErr w:type="spellStart"/>
      <w:r w:rsidRPr="00BB10CD">
        <w:rPr>
          <w:rFonts w:ascii="Times New Roman" w:hAnsi="Times New Roman"/>
          <w:bCs/>
          <w:color w:val="auto"/>
          <w:sz w:val="28"/>
          <w:szCs w:val="28"/>
          <w:lang w:val="uk-UA"/>
        </w:rPr>
        <w:t>Інституційність</w:t>
      </w:r>
      <w:proofErr w:type="spellEnd"/>
      <w:r w:rsidRPr="00BB10CD">
        <w:rPr>
          <w:rFonts w:ascii="Times New Roman" w:hAnsi="Times New Roman"/>
          <w:bCs/>
          <w:color w:val="auto"/>
          <w:sz w:val="28"/>
          <w:szCs w:val="28"/>
          <w:lang w:val="uk-UA"/>
        </w:rPr>
        <w:t xml:space="preserve"> полягає в тому, що </w:t>
      </w:r>
      <w:proofErr w:type="spellStart"/>
      <w:r w:rsidRPr="00BB10CD">
        <w:rPr>
          <w:rFonts w:ascii="Times New Roman" w:hAnsi="Times New Roman"/>
          <w:bCs/>
          <w:color w:val="auto"/>
          <w:sz w:val="28"/>
          <w:szCs w:val="28"/>
          <w:lang w:val="uk-UA"/>
        </w:rPr>
        <w:t>документно-інформаційні</w:t>
      </w:r>
      <w:proofErr w:type="spellEnd"/>
      <w:r w:rsidRPr="00BB10CD">
        <w:rPr>
          <w:rFonts w:ascii="Times New Roman" w:hAnsi="Times New Roman"/>
          <w:bCs/>
          <w:color w:val="auto"/>
          <w:sz w:val="28"/>
          <w:szCs w:val="28"/>
          <w:lang w:val="uk-UA"/>
        </w:rPr>
        <w:t xml:space="preserve"> інституції є основним компонентом інфраструктурної складової комунікаційного середовища </w:t>
      </w:r>
      <w:proofErr w:type="spellStart"/>
      <w:r w:rsidRPr="00BB10CD">
        <w:rPr>
          <w:rFonts w:ascii="Times New Roman" w:hAnsi="Times New Roman"/>
          <w:bCs/>
          <w:color w:val="auto"/>
          <w:sz w:val="28"/>
          <w:szCs w:val="28"/>
          <w:lang w:val="uk-UA"/>
        </w:rPr>
        <w:t>документної</w:t>
      </w:r>
      <w:proofErr w:type="spellEnd"/>
      <w:r w:rsidRPr="00BB10CD">
        <w:rPr>
          <w:rFonts w:ascii="Times New Roman" w:hAnsi="Times New Roman"/>
          <w:bCs/>
          <w:color w:val="auto"/>
          <w:sz w:val="28"/>
          <w:szCs w:val="28"/>
          <w:lang w:val="uk-UA"/>
        </w:rPr>
        <w:t xml:space="preserve"> евристики, оскільки в їхньому інформаційному просторі зосереджуються документи, створюються пошукові образи документів та відбувається документальний пошук.</w:t>
      </w:r>
    </w:p>
    <w:p w:rsidR="002425BF" w:rsidRPr="00BB10CD" w:rsidRDefault="002425BF" w:rsidP="002425BF">
      <w:pPr>
        <w:pStyle w:val="Default"/>
        <w:tabs>
          <w:tab w:val="left" w:pos="142"/>
        </w:tabs>
        <w:spacing w:line="360" w:lineRule="auto"/>
        <w:ind w:firstLine="709"/>
        <w:jc w:val="both"/>
        <w:rPr>
          <w:rFonts w:ascii="Times New Roman" w:hAnsi="Times New Roman"/>
          <w:bCs/>
          <w:color w:val="auto"/>
          <w:lang w:val="uk-UA"/>
        </w:rPr>
      </w:pPr>
      <w:r w:rsidRPr="00BB10CD">
        <w:rPr>
          <w:rFonts w:ascii="Times New Roman" w:hAnsi="Times New Roman"/>
          <w:bCs/>
          <w:color w:val="auto"/>
          <w:sz w:val="28"/>
          <w:szCs w:val="28"/>
          <w:lang w:val="uk-UA"/>
        </w:rPr>
        <w:t xml:space="preserve">Сьогодні в Україні формується єдиний цифровий інформаційний простір – сукупність баз даних, технологій їх наповнення і використання. Розвиток Інтернету постійно потребує коректив у стратегії пошуку інформації. Єдині </w:t>
      </w:r>
      <w:r w:rsidRPr="00BB10CD">
        <w:rPr>
          <w:rFonts w:ascii="Times New Roman" w:hAnsi="Times New Roman"/>
          <w:bCs/>
          <w:color w:val="auto"/>
          <w:sz w:val="28"/>
          <w:szCs w:val="28"/>
          <w:lang w:val="uk-UA"/>
        </w:rPr>
        <w:lastRenderedPageBreak/>
        <w:t xml:space="preserve">принципи функціонування інформаційно-телекомунікаційних мереж і </w:t>
      </w:r>
      <w:proofErr w:type="spellStart"/>
      <w:r w:rsidRPr="00BB10CD">
        <w:rPr>
          <w:rFonts w:ascii="Times New Roman" w:hAnsi="Times New Roman"/>
          <w:bCs/>
          <w:color w:val="auto"/>
          <w:sz w:val="28"/>
          <w:szCs w:val="28"/>
          <w:lang w:val="uk-UA"/>
        </w:rPr>
        <w:t>документно-комунікаційних</w:t>
      </w:r>
      <w:proofErr w:type="spellEnd"/>
      <w:r w:rsidRPr="00BB10CD">
        <w:rPr>
          <w:rFonts w:ascii="Times New Roman" w:hAnsi="Times New Roman"/>
          <w:bCs/>
          <w:color w:val="auto"/>
          <w:sz w:val="28"/>
          <w:szCs w:val="28"/>
          <w:lang w:val="uk-UA"/>
        </w:rPr>
        <w:t xml:space="preserve"> систем повинні забезпечувати інформаційну взаємодію організацій і окремих людей, а також задовольняти їхні інформаційні потреби. Тому, подальший розвиток </w:t>
      </w:r>
      <w:proofErr w:type="spellStart"/>
      <w:r w:rsidRPr="00BB10CD">
        <w:rPr>
          <w:rFonts w:ascii="Times New Roman" w:hAnsi="Times New Roman"/>
          <w:bCs/>
          <w:color w:val="auto"/>
          <w:sz w:val="28"/>
          <w:szCs w:val="28"/>
          <w:lang w:val="uk-UA"/>
        </w:rPr>
        <w:t>документної</w:t>
      </w:r>
      <w:proofErr w:type="spellEnd"/>
      <w:r w:rsidRPr="00BB10CD">
        <w:rPr>
          <w:rFonts w:ascii="Times New Roman" w:hAnsi="Times New Roman"/>
          <w:bCs/>
          <w:color w:val="auto"/>
          <w:sz w:val="28"/>
          <w:szCs w:val="28"/>
          <w:lang w:val="uk-UA"/>
        </w:rPr>
        <w:t xml:space="preserve"> евристики тісно пов’язаний з інформаційно-комунікативними технологіями і новою користувацькою елітою – віртуальним користувачем, який отримав доступ до електронних каталогів та повнотекстових баз даних бібліотек усього світу.</w:t>
      </w:r>
    </w:p>
    <w:p w:rsidR="002425BF" w:rsidRPr="00BB10CD" w:rsidRDefault="002425BF" w:rsidP="002425BF">
      <w:pPr>
        <w:widowControl w:val="0"/>
        <w:tabs>
          <w:tab w:val="left" w:pos="-142"/>
          <w:tab w:val="left" w:pos="0"/>
          <w:tab w:val="left" w:pos="1134"/>
        </w:tabs>
        <w:spacing w:after="0" w:line="240" w:lineRule="auto"/>
        <w:jc w:val="both"/>
        <w:rPr>
          <w:rFonts w:ascii="Times New Roman" w:hAnsi="Times New Roman"/>
          <w:sz w:val="24"/>
          <w:szCs w:val="24"/>
          <w:lang w:val="uk-UA"/>
        </w:rPr>
      </w:pPr>
    </w:p>
    <w:p w:rsidR="002425BF" w:rsidRPr="00BB10CD" w:rsidRDefault="002425BF" w:rsidP="002425BF">
      <w:pPr>
        <w:spacing w:after="0" w:line="240" w:lineRule="auto"/>
        <w:jc w:val="center"/>
        <w:rPr>
          <w:rFonts w:ascii="Times New Roman" w:hAnsi="Times New Roman"/>
          <w:b/>
          <w:sz w:val="24"/>
          <w:szCs w:val="24"/>
          <w:lang w:val="uk-UA"/>
        </w:rPr>
      </w:pPr>
      <w:r w:rsidRPr="00BB10CD">
        <w:rPr>
          <w:rFonts w:ascii="Times New Roman" w:hAnsi="Times New Roman"/>
          <w:b/>
          <w:sz w:val="24"/>
          <w:szCs w:val="24"/>
          <w:lang w:val="uk-UA"/>
        </w:rPr>
        <w:t>Список використаних джерел</w:t>
      </w:r>
    </w:p>
    <w:p w:rsidR="002425BF" w:rsidRPr="00BB10CD" w:rsidRDefault="002425BF" w:rsidP="002425BF">
      <w:pPr>
        <w:numPr>
          <w:ilvl w:val="0"/>
          <w:numId w:val="1"/>
        </w:numPr>
        <w:tabs>
          <w:tab w:val="left" w:pos="1134"/>
        </w:tabs>
        <w:spacing w:after="0" w:line="240" w:lineRule="auto"/>
        <w:ind w:left="0" w:firstLine="0"/>
        <w:jc w:val="both"/>
        <w:rPr>
          <w:rFonts w:ascii="Times New Roman" w:hAnsi="Times New Roman"/>
          <w:sz w:val="24"/>
          <w:szCs w:val="24"/>
        </w:rPr>
      </w:pPr>
      <w:r w:rsidRPr="00BB10CD">
        <w:rPr>
          <w:rFonts w:ascii="Times New Roman" w:hAnsi="Times New Roman"/>
          <w:sz w:val="24"/>
          <w:szCs w:val="24"/>
          <w:lang w:val="uk-UA"/>
        </w:rPr>
        <w:t xml:space="preserve">Збанацька О. Комунікаційні засади </w:t>
      </w:r>
      <w:proofErr w:type="spellStart"/>
      <w:r w:rsidRPr="00BB10CD">
        <w:rPr>
          <w:rFonts w:ascii="Times New Roman" w:hAnsi="Times New Roman"/>
          <w:sz w:val="24"/>
          <w:szCs w:val="24"/>
          <w:lang w:val="uk-UA"/>
        </w:rPr>
        <w:t>документної</w:t>
      </w:r>
      <w:proofErr w:type="spellEnd"/>
      <w:r w:rsidRPr="00BB10CD">
        <w:rPr>
          <w:rFonts w:ascii="Times New Roman" w:hAnsi="Times New Roman"/>
          <w:sz w:val="24"/>
          <w:szCs w:val="24"/>
          <w:lang w:val="uk-UA"/>
        </w:rPr>
        <w:t xml:space="preserve"> евристики : </w:t>
      </w:r>
      <w:r w:rsidRPr="00BB10CD">
        <w:rPr>
          <w:rFonts w:ascii="Times New Roman" w:hAnsi="Times New Roman"/>
          <w:sz w:val="24"/>
          <w:szCs w:val="24"/>
        </w:rPr>
        <w:t>[</w:t>
      </w:r>
      <w:r w:rsidRPr="00BB10CD">
        <w:rPr>
          <w:rFonts w:ascii="Times New Roman" w:hAnsi="Times New Roman"/>
          <w:sz w:val="24"/>
          <w:szCs w:val="24"/>
          <w:lang w:val="uk-UA"/>
        </w:rPr>
        <w:t>монографія</w:t>
      </w:r>
      <w:r w:rsidRPr="00BB10CD">
        <w:rPr>
          <w:rFonts w:ascii="Times New Roman" w:hAnsi="Times New Roman"/>
          <w:sz w:val="24"/>
          <w:szCs w:val="24"/>
        </w:rPr>
        <w:t>]</w:t>
      </w:r>
      <w:r w:rsidRPr="00BB10CD">
        <w:rPr>
          <w:rFonts w:ascii="Times New Roman" w:hAnsi="Times New Roman"/>
          <w:sz w:val="24"/>
          <w:szCs w:val="24"/>
          <w:lang w:val="uk-UA"/>
        </w:rPr>
        <w:t>. Київ, 2018. 378 с.</w:t>
      </w:r>
    </w:p>
    <w:p w:rsidR="00E22DD8" w:rsidRPr="00BB10CD" w:rsidRDefault="002425BF" w:rsidP="00E22DD8">
      <w:pPr>
        <w:numPr>
          <w:ilvl w:val="0"/>
          <w:numId w:val="1"/>
        </w:numPr>
        <w:tabs>
          <w:tab w:val="left" w:pos="1134"/>
        </w:tabs>
        <w:spacing w:after="0" w:line="240" w:lineRule="auto"/>
        <w:ind w:left="0" w:firstLine="0"/>
        <w:jc w:val="both"/>
        <w:rPr>
          <w:rStyle w:val="981"/>
          <w:b w:val="0"/>
          <w:iCs w:val="0"/>
          <w:color w:val="auto"/>
          <w:sz w:val="24"/>
          <w:szCs w:val="24"/>
          <w:lang w:val="ru-RU"/>
        </w:rPr>
      </w:pPr>
      <w:r w:rsidRPr="00BB10CD">
        <w:rPr>
          <w:rFonts w:ascii="Times New Roman" w:hAnsi="Times New Roman"/>
          <w:sz w:val="24"/>
          <w:szCs w:val="24"/>
          <w:lang w:val="uk-UA"/>
        </w:rPr>
        <w:t xml:space="preserve">Про схвалення Концепції розвитку цифрової економіки та суспільства України на 2018–2020 роки та затвердження плану заходів щодо її реалізації : розпорядження Кабінету Міністрів України від 17 січня 2018 р. № 67-р. URL: </w:t>
      </w:r>
      <w:hyperlink r:id="rId6">
        <w:r w:rsidRPr="00BB10CD">
          <w:rPr>
            <w:rFonts w:ascii="Times New Roman" w:hAnsi="Times New Roman"/>
            <w:sz w:val="24"/>
            <w:szCs w:val="24"/>
            <w:lang w:val="uk-UA"/>
          </w:rPr>
          <w:t>https://zakon.rada.gov.ua/laws/show/67-2018-%D1%80</w:t>
        </w:r>
      </w:hyperlink>
      <w:r w:rsidRPr="00BB10CD">
        <w:rPr>
          <w:rFonts w:ascii="Times New Roman" w:hAnsi="Times New Roman"/>
          <w:sz w:val="24"/>
          <w:szCs w:val="24"/>
          <w:lang w:val="uk-UA"/>
        </w:rPr>
        <w:t xml:space="preserve"> (дата звернення: 03.01.2020).</w:t>
      </w:r>
      <w:r w:rsidR="00E22DD8" w:rsidRPr="00BB10CD">
        <w:rPr>
          <w:rStyle w:val="981"/>
          <w:b w:val="0"/>
          <w:i w:val="0"/>
          <w:color w:val="auto"/>
          <w:sz w:val="24"/>
          <w:szCs w:val="24"/>
          <w:lang w:val="ru-RU"/>
        </w:rPr>
        <w:t xml:space="preserve"> </w:t>
      </w:r>
    </w:p>
    <w:p w:rsidR="002425BF" w:rsidRPr="00BB10CD" w:rsidRDefault="00E22DD8" w:rsidP="00E22DD8">
      <w:pPr>
        <w:numPr>
          <w:ilvl w:val="0"/>
          <w:numId w:val="1"/>
        </w:numPr>
        <w:tabs>
          <w:tab w:val="left" w:pos="1134"/>
        </w:tabs>
        <w:spacing w:after="0" w:line="240" w:lineRule="auto"/>
        <w:ind w:left="0" w:firstLine="0"/>
        <w:jc w:val="both"/>
        <w:rPr>
          <w:rFonts w:ascii="Times New Roman" w:hAnsi="Times New Roman"/>
          <w:bCs/>
          <w:i/>
          <w:spacing w:val="2"/>
          <w:sz w:val="24"/>
          <w:szCs w:val="24"/>
          <w:shd w:val="clear" w:color="auto" w:fill="FFFFFF"/>
          <w:lang w:val="en-US"/>
        </w:rPr>
      </w:pPr>
      <w:r w:rsidRPr="00BB10CD">
        <w:rPr>
          <w:rStyle w:val="981"/>
          <w:b w:val="0"/>
          <w:i w:val="0"/>
          <w:color w:val="auto"/>
          <w:sz w:val="24"/>
          <w:szCs w:val="24"/>
        </w:rPr>
        <w:t>Anderson J.</w:t>
      </w:r>
      <w:r w:rsidRPr="00BB10CD">
        <w:rPr>
          <w:rStyle w:val="981"/>
          <w:b w:val="0"/>
          <w:i w:val="0"/>
          <w:color w:val="auto"/>
          <w:sz w:val="24"/>
          <w:szCs w:val="24"/>
          <w:lang w:val="uk-UA"/>
        </w:rPr>
        <w:t> </w:t>
      </w:r>
      <w:r w:rsidRPr="00BB10CD">
        <w:rPr>
          <w:rStyle w:val="981"/>
          <w:b w:val="0"/>
          <w:i w:val="0"/>
          <w:color w:val="auto"/>
          <w:sz w:val="24"/>
          <w:szCs w:val="24"/>
        </w:rPr>
        <w:t>D.</w:t>
      </w:r>
      <w:r w:rsidRPr="00BB10CD">
        <w:rPr>
          <w:rStyle w:val="982"/>
          <w:b w:val="0"/>
          <w:i/>
          <w:color w:val="auto"/>
          <w:sz w:val="24"/>
          <w:szCs w:val="24"/>
        </w:rPr>
        <w:t xml:space="preserve"> </w:t>
      </w:r>
      <w:r w:rsidRPr="00BB10CD">
        <w:rPr>
          <w:rStyle w:val="982"/>
          <w:b w:val="0"/>
          <w:color w:val="auto"/>
          <w:sz w:val="24"/>
          <w:szCs w:val="24"/>
        </w:rPr>
        <w:t>Organization of knowledge</w:t>
      </w:r>
      <w:r w:rsidRPr="00BB10CD">
        <w:rPr>
          <w:rStyle w:val="982"/>
          <w:b w:val="0"/>
          <w:color w:val="auto"/>
          <w:sz w:val="24"/>
          <w:szCs w:val="24"/>
          <w:lang w:val="uk-UA"/>
        </w:rPr>
        <w:t>.</w:t>
      </w:r>
      <w:r w:rsidRPr="00BB10CD">
        <w:rPr>
          <w:rStyle w:val="982"/>
          <w:b w:val="0"/>
          <w:i/>
          <w:color w:val="auto"/>
          <w:sz w:val="24"/>
          <w:szCs w:val="24"/>
        </w:rPr>
        <w:t xml:space="preserve"> International Encyclopedia of Information and Library Science</w:t>
      </w:r>
      <w:r w:rsidRPr="00BB10CD">
        <w:rPr>
          <w:rStyle w:val="982"/>
          <w:b w:val="0"/>
          <w:color w:val="auto"/>
          <w:sz w:val="24"/>
          <w:szCs w:val="24"/>
        </w:rPr>
        <w:t xml:space="preserve">. London; New </w:t>
      </w:r>
      <w:proofErr w:type="gramStart"/>
      <w:r w:rsidRPr="00BB10CD">
        <w:rPr>
          <w:rStyle w:val="982"/>
          <w:b w:val="0"/>
          <w:color w:val="auto"/>
          <w:sz w:val="24"/>
          <w:szCs w:val="24"/>
        </w:rPr>
        <w:t>York :</w:t>
      </w:r>
      <w:proofErr w:type="gramEnd"/>
      <w:r w:rsidRPr="00BB10CD">
        <w:rPr>
          <w:rStyle w:val="982"/>
          <w:b w:val="0"/>
          <w:color w:val="auto"/>
          <w:sz w:val="24"/>
          <w:szCs w:val="24"/>
        </w:rPr>
        <w:t xml:space="preserve"> Routledge, 2003. P.</w:t>
      </w:r>
      <w:r w:rsidRPr="00BB10CD">
        <w:rPr>
          <w:rStyle w:val="982"/>
          <w:b w:val="0"/>
          <w:color w:val="auto"/>
          <w:sz w:val="24"/>
          <w:szCs w:val="24"/>
          <w:lang w:val="uk-UA"/>
        </w:rPr>
        <w:t> </w:t>
      </w:r>
      <w:r w:rsidRPr="00BB10CD">
        <w:rPr>
          <w:rStyle w:val="982"/>
          <w:b w:val="0"/>
          <w:color w:val="auto"/>
          <w:sz w:val="24"/>
          <w:szCs w:val="24"/>
        </w:rPr>
        <w:t>47</w:t>
      </w:r>
      <w:r w:rsidRPr="00BB10CD">
        <w:rPr>
          <w:rStyle w:val="982"/>
          <w:b w:val="0"/>
          <w:color w:val="auto"/>
          <w:sz w:val="24"/>
          <w:szCs w:val="24"/>
          <w:lang w:val="uk-UA"/>
        </w:rPr>
        <w:t>1–490.</w:t>
      </w:r>
    </w:p>
    <w:p w:rsidR="002425BF" w:rsidRPr="00BB10CD" w:rsidRDefault="002425BF" w:rsidP="002425BF">
      <w:pPr>
        <w:shd w:val="clear" w:color="auto" w:fill="FFFFFF"/>
        <w:tabs>
          <w:tab w:val="left" w:pos="1134"/>
          <w:tab w:val="left" w:pos="1418"/>
          <w:tab w:val="left" w:pos="1701"/>
        </w:tabs>
        <w:spacing w:after="0" w:line="240" w:lineRule="auto"/>
        <w:jc w:val="center"/>
        <w:rPr>
          <w:rFonts w:ascii="Times New Roman" w:hAnsi="Times New Roman"/>
          <w:sz w:val="24"/>
          <w:szCs w:val="24"/>
          <w:lang w:val="uk-UA"/>
        </w:rPr>
      </w:pPr>
    </w:p>
    <w:p w:rsidR="002425BF" w:rsidRPr="00BB10CD" w:rsidRDefault="002425BF" w:rsidP="00E13572">
      <w:pPr>
        <w:shd w:val="clear" w:color="auto" w:fill="FFFFFF"/>
        <w:tabs>
          <w:tab w:val="left" w:pos="1134"/>
          <w:tab w:val="left" w:pos="1418"/>
          <w:tab w:val="left" w:pos="1701"/>
        </w:tabs>
        <w:spacing w:after="0" w:line="240" w:lineRule="auto"/>
        <w:jc w:val="center"/>
        <w:rPr>
          <w:rFonts w:ascii="Times New Roman" w:hAnsi="Times New Roman"/>
          <w:b/>
          <w:sz w:val="24"/>
          <w:szCs w:val="24"/>
          <w:lang w:val="en-GB"/>
        </w:rPr>
      </w:pPr>
      <w:bookmarkStart w:id="0" w:name="_GoBack"/>
      <w:bookmarkEnd w:id="0"/>
      <w:r w:rsidRPr="00BB10CD">
        <w:rPr>
          <w:rFonts w:ascii="Times New Roman" w:hAnsi="Times New Roman"/>
          <w:b/>
          <w:sz w:val="24"/>
          <w:szCs w:val="24"/>
          <w:lang w:val="en-GB"/>
        </w:rPr>
        <w:t>References</w:t>
      </w:r>
    </w:p>
    <w:p w:rsidR="00E13572" w:rsidRPr="00BB10CD" w:rsidRDefault="002425BF" w:rsidP="00E22DD8">
      <w:pPr>
        <w:pStyle w:val="HTML"/>
        <w:jc w:val="both"/>
        <w:rPr>
          <w:rFonts w:ascii="Times New Roman" w:hAnsi="Times New Roman"/>
          <w:sz w:val="24"/>
          <w:szCs w:val="24"/>
          <w:lang w:val="en-US"/>
        </w:rPr>
      </w:pPr>
      <w:r w:rsidRPr="00BB10CD">
        <w:rPr>
          <w:rStyle w:val="981"/>
          <w:b w:val="0"/>
          <w:i w:val="0"/>
          <w:color w:val="auto"/>
          <w:sz w:val="24"/>
          <w:szCs w:val="24"/>
          <w:lang w:eastAsia="en-US"/>
        </w:rPr>
        <w:t>1.</w:t>
      </w:r>
      <w:r w:rsidRPr="00BB10CD">
        <w:rPr>
          <w:rStyle w:val="981"/>
          <w:color w:val="auto"/>
          <w:sz w:val="24"/>
          <w:szCs w:val="24"/>
          <w:lang w:eastAsia="en-US"/>
        </w:rPr>
        <w:t xml:space="preserve"> </w:t>
      </w:r>
      <w:proofErr w:type="spellStart"/>
      <w:r w:rsidRPr="00BB10CD">
        <w:rPr>
          <w:rFonts w:ascii="Times New Roman" w:hAnsi="Times New Roman"/>
          <w:sz w:val="24"/>
          <w:szCs w:val="24"/>
          <w:lang w:val="en-US"/>
        </w:rPr>
        <w:t>Zbanatska</w:t>
      </w:r>
      <w:proofErr w:type="spellEnd"/>
      <w:r w:rsidRPr="00BB10CD">
        <w:rPr>
          <w:rFonts w:ascii="Times New Roman" w:hAnsi="Times New Roman"/>
          <w:sz w:val="24"/>
          <w:szCs w:val="24"/>
        </w:rPr>
        <w:t xml:space="preserve">, </w:t>
      </w:r>
      <w:r w:rsidRPr="00BB10CD">
        <w:rPr>
          <w:rFonts w:ascii="Times New Roman" w:hAnsi="Times New Roman"/>
          <w:sz w:val="24"/>
          <w:szCs w:val="24"/>
          <w:lang w:val="en-US"/>
        </w:rPr>
        <w:t>O</w:t>
      </w:r>
      <w:r w:rsidRPr="00BB10CD">
        <w:rPr>
          <w:rFonts w:ascii="Times New Roman" w:hAnsi="Times New Roman"/>
          <w:sz w:val="24"/>
          <w:szCs w:val="24"/>
        </w:rPr>
        <w:t xml:space="preserve">. (2018). </w:t>
      </w:r>
      <w:proofErr w:type="spellStart"/>
      <w:r w:rsidRPr="00BB10CD">
        <w:rPr>
          <w:rFonts w:ascii="Times New Roman" w:hAnsi="Times New Roman"/>
          <w:i/>
          <w:sz w:val="24"/>
          <w:szCs w:val="24"/>
          <w:lang w:val="en-GB"/>
        </w:rPr>
        <w:t>Komunikatsiini</w:t>
      </w:r>
      <w:proofErr w:type="spellEnd"/>
      <w:r w:rsidRPr="00BB10CD">
        <w:rPr>
          <w:rFonts w:ascii="Times New Roman" w:hAnsi="Times New Roman"/>
          <w:i/>
          <w:sz w:val="24"/>
          <w:szCs w:val="24"/>
        </w:rPr>
        <w:t xml:space="preserve"> </w:t>
      </w:r>
      <w:proofErr w:type="spellStart"/>
      <w:r w:rsidRPr="00BB10CD">
        <w:rPr>
          <w:rFonts w:ascii="Times New Roman" w:hAnsi="Times New Roman"/>
          <w:i/>
          <w:sz w:val="24"/>
          <w:szCs w:val="24"/>
          <w:lang w:val="en-GB"/>
        </w:rPr>
        <w:t>zasady</w:t>
      </w:r>
      <w:proofErr w:type="spellEnd"/>
      <w:r w:rsidRPr="00BB10CD">
        <w:rPr>
          <w:rFonts w:ascii="Times New Roman" w:hAnsi="Times New Roman"/>
          <w:i/>
          <w:sz w:val="24"/>
          <w:szCs w:val="24"/>
        </w:rPr>
        <w:t xml:space="preserve"> </w:t>
      </w:r>
      <w:proofErr w:type="spellStart"/>
      <w:r w:rsidRPr="00BB10CD">
        <w:rPr>
          <w:rFonts w:ascii="Times New Roman" w:hAnsi="Times New Roman"/>
          <w:i/>
          <w:sz w:val="24"/>
          <w:szCs w:val="24"/>
          <w:lang w:val="en-GB"/>
        </w:rPr>
        <w:t>dokumentnoi</w:t>
      </w:r>
      <w:proofErr w:type="spellEnd"/>
      <w:r w:rsidRPr="00BB10CD">
        <w:rPr>
          <w:rFonts w:ascii="Times New Roman" w:hAnsi="Times New Roman"/>
          <w:i/>
          <w:sz w:val="24"/>
          <w:szCs w:val="24"/>
        </w:rPr>
        <w:t xml:space="preserve"> </w:t>
      </w:r>
      <w:proofErr w:type="spellStart"/>
      <w:r w:rsidRPr="00BB10CD">
        <w:rPr>
          <w:rFonts w:ascii="Times New Roman" w:hAnsi="Times New Roman"/>
          <w:i/>
          <w:sz w:val="24"/>
          <w:szCs w:val="24"/>
          <w:lang w:val="en-GB"/>
        </w:rPr>
        <w:t>evrystyky</w:t>
      </w:r>
      <w:proofErr w:type="spellEnd"/>
      <w:r w:rsidRPr="00BB10CD">
        <w:rPr>
          <w:rFonts w:ascii="Times New Roman" w:hAnsi="Times New Roman"/>
          <w:i/>
          <w:sz w:val="24"/>
          <w:szCs w:val="24"/>
        </w:rPr>
        <w:t xml:space="preserve">: </w:t>
      </w:r>
      <w:proofErr w:type="spellStart"/>
      <w:r w:rsidRPr="00BB10CD">
        <w:rPr>
          <w:rFonts w:ascii="Times New Roman" w:hAnsi="Times New Roman"/>
          <w:i/>
          <w:sz w:val="24"/>
          <w:szCs w:val="24"/>
          <w:lang w:val="en-GB"/>
        </w:rPr>
        <w:t>monohrafiia</w:t>
      </w:r>
      <w:proofErr w:type="spellEnd"/>
      <w:r w:rsidRPr="00BB10CD">
        <w:rPr>
          <w:rFonts w:ascii="Times New Roman" w:hAnsi="Times New Roman"/>
          <w:sz w:val="24"/>
          <w:szCs w:val="24"/>
        </w:rPr>
        <w:t xml:space="preserve"> [</w:t>
      </w:r>
      <w:r w:rsidRPr="00BB10CD">
        <w:rPr>
          <w:rStyle w:val="tlid-translation"/>
          <w:rFonts w:ascii="Times New Roman" w:hAnsi="Times New Roman"/>
          <w:sz w:val="24"/>
          <w:szCs w:val="24"/>
          <w:lang w:val="en-GB"/>
        </w:rPr>
        <w:t>Communication</w:t>
      </w:r>
      <w:r w:rsidRPr="00BB10CD">
        <w:rPr>
          <w:rStyle w:val="tlid-translation"/>
          <w:rFonts w:ascii="Times New Roman" w:hAnsi="Times New Roman"/>
          <w:sz w:val="24"/>
          <w:szCs w:val="24"/>
        </w:rPr>
        <w:t xml:space="preserve"> </w:t>
      </w:r>
      <w:r w:rsidRPr="00BB10CD">
        <w:rPr>
          <w:rStyle w:val="tlid-translation"/>
          <w:rFonts w:ascii="Times New Roman" w:hAnsi="Times New Roman"/>
          <w:sz w:val="24"/>
          <w:szCs w:val="24"/>
          <w:lang w:val="en-GB"/>
        </w:rPr>
        <w:t>basis</w:t>
      </w:r>
      <w:r w:rsidRPr="00BB10CD">
        <w:rPr>
          <w:rStyle w:val="tlid-translation"/>
          <w:rFonts w:ascii="Times New Roman" w:hAnsi="Times New Roman"/>
          <w:sz w:val="24"/>
          <w:szCs w:val="24"/>
        </w:rPr>
        <w:t xml:space="preserve"> </w:t>
      </w:r>
      <w:r w:rsidRPr="00BB10CD">
        <w:rPr>
          <w:rStyle w:val="tlid-translation"/>
          <w:rFonts w:ascii="Times New Roman" w:hAnsi="Times New Roman"/>
          <w:sz w:val="24"/>
          <w:szCs w:val="24"/>
          <w:lang w:val="en-GB"/>
        </w:rPr>
        <w:t>of</w:t>
      </w:r>
      <w:r w:rsidRPr="00BB10CD">
        <w:rPr>
          <w:rStyle w:val="tlid-translation"/>
          <w:rFonts w:ascii="Times New Roman" w:hAnsi="Times New Roman"/>
          <w:sz w:val="24"/>
          <w:szCs w:val="24"/>
        </w:rPr>
        <w:t xml:space="preserve"> </w:t>
      </w:r>
      <w:r w:rsidRPr="00BB10CD">
        <w:rPr>
          <w:rStyle w:val="tlid-translation"/>
          <w:rFonts w:ascii="Times New Roman" w:hAnsi="Times New Roman"/>
          <w:sz w:val="24"/>
          <w:szCs w:val="24"/>
          <w:lang w:val="en-GB"/>
        </w:rPr>
        <w:t>documentary</w:t>
      </w:r>
      <w:r w:rsidRPr="00BB10CD">
        <w:rPr>
          <w:rStyle w:val="tlid-translation"/>
          <w:rFonts w:ascii="Times New Roman" w:hAnsi="Times New Roman"/>
          <w:sz w:val="24"/>
          <w:szCs w:val="24"/>
        </w:rPr>
        <w:t xml:space="preserve"> </w:t>
      </w:r>
      <w:r w:rsidRPr="00BB10CD">
        <w:rPr>
          <w:rStyle w:val="tlid-translation"/>
          <w:rFonts w:ascii="Times New Roman" w:hAnsi="Times New Roman"/>
          <w:sz w:val="24"/>
          <w:szCs w:val="24"/>
          <w:lang w:val="en-GB"/>
        </w:rPr>
        <w:t>heuristics</w:t>
      </w:r>
      <w:r w:rsidRPr="00BB10CD">
        <w:rPr>
          <w:rStyle w:val="tlid-translation"/>
          <w:rFonts w:ascii="Times New Roman" w:hAnsi="Times New Roman"/>
          <w:sz w:val="24"/>
          <w:szCs w:val="24"/>
        </w:rPr>
        <w:t xml:space="preserve">: </w:t>
      </w:r>
      <w:r w:rsidRPr="00BB10CD">
        <w:rPr>
          <w:rStyle w:val="tlid-translation"/>
          <w:rFonts w:ascii="Times New Roman" w:hAnsi="Times New Roman"/>
          <w:sz w:val="24"/>
          <w:szCs w:val="24"/>
          <w:lang w:val="en-GB"/>
        </w:rPr>
        <w:t>monograph</w:t>
      </w:r>
      <w:r w:rsidRPr="00BB10CD">
        <w:rPr>
          <w:rStyle w:val="tlid-translation"/>
          <w:rFonts w:ascii="Times New Roman" w:hAnsi="Times New Roman"/>
          <w:sz w:val="24"/>
          <w:szCs w:val="24"/>
        </w:rPr>
        <w:t>].</w:t>
      </w:r>
      <w:r w:rsidRPr="00BB10CD">
        <w:rPr>
          <w:rFonts w:ascii="Times New Roman" w:hAnsi="Times New Roman"/>
          <w:sz w:val="24"/>
          <w:szCs w:val="24"/>
        </w:rPr>
        <w:t xml:space="preserve"> </w:t>
      </w:r>
      <w:r w:rsidRPr="00BB10CD">
        <w:rPr>
          <w:rFonts w:ascii="Times New Roman" w:hAnsi="Times New Roman"/>
          <w:sz w:val="24"/>
          <w:szCs w:val="24"/>
          <w:lang w:val="en-US"/>
        </w:rPr>
        <w:t>Kyiv</w:t>
      </w:r>
      <w:r w:rsidRPr="00BB10CD">
        <w:rPr>
          <w:rFonts w:ascii="Times New Roman" w:hAnsi="Times New Roman"/>
          <w:sz w:val="24"/>
          <w:szCs w:val="24"/>
        </w:rPr>
        <w:t xml:space="preserve">, </w:t>
      </w:r>
      <w:r w:rsidRPr="00BB10CD">
        <w:rPr>
          <w:rFonts w:ascii="Times New Roman" w:hAnsi="Times New Roman"/>
          <w:sz w:val="24"/>
          <w:szCs w:val="24"/>
          <w:lang w:val="en-US"/>
        </w:rPr>
        <w:t>Ukraine</w:t>
      </w:r>
      <w:r w:rsidRPr="00BB10CD">
        <w:rPr>
          <w:rFonts w:ascii="Times New Roman" w:hAnsi="Times New Roman"/>
          <w:sz w:val="24"/>
          <w:szCs w:val="24"/>
        </w:rPr>
        <w:t xml:space="preserve">. </w:t>
      </w:r>
      <w:r w:rsidRPr="00BB10CD">
        <w:rPr>
          <w:rFonts w:ascii="Times New Roman" w:hAnsi="Times New Roman"/>
          <w:sz w:val="24"/>
          <w:szCs w:val="24"/>
          <w:lang w:val="en-US"/>
        </w:rPr>
        <w:t>[In Ukrainian].</w:t>
      </w:r>
    </w:p>
    <w:p w:rsidR="00E22DD8" w:rsidRPr="00BB10CD" w:rsidRDefault="002425BF" w:rsidP="00E13572">
      <w:pPr>
        <w:numPr>
          <w:ilvl w:val="0"/>
          <w:numId w:val="2"/>
        </w:numPr>
        <w:tabs>
          <w:tab w:val="left" w:pos="1134"/>
        </w:tabs>
        <w:spacing w:after="0" w:line="240" w:lineRule="auto"/>
        <w:ind w:left="0" w:firstLine="0"/>
        <w:jc w:val="both"/>
        <w:rPr>
          <w:rFonts w:ascii="Times New Roman" w:hAnsi="Times New Roman"/>
          <w:sz w:val="24"/>
          <w:szCs w:val="24"/>
          <w:lang w:val="en-US"/>
        </w:rPr>
      </w:pPr>
      <w:proofErr w:type="spellStart"/>
      <w:r w:rsidRPr="00BB10CD">
        <w:rPr>
          <w:rFonts w:ascii="Times New Roman" w:hAnsi="Times New Roman"/>
          <w:sz w:val="24"/>
          <w:szCs w:val="24"/>
          <w:lang w:val="en-US" w:eastAsia="ru-RU"/>
        </w:rPr>
        <w:t>Kabinet</w:t>
      </w:r>
      <w:proofErr w:type="spellEnd"/>
      <w:r w:rsidRPr="00BB10CD">
        <w:rPr>
          <w:rFonts w:ascii="Times New Roman" w:hAnsi="Times New Roman"/>
          <w:sz w:val="24"/>
          <w:szCs w:val="24"/>
          <w:lang w:val="en-US" w:eastAsia="ru-RU"/>
        </w:rPr>
        <w:t xml:space="preserve"> </w:t>
      </w:r>
      <w:proofErr w:type="spellStart"/>
      <w:r w:rsidRPr="00BB10CD">
        <w:rPr>
          <w:rFonts w:ascii="Times New Roman" w:hAnsi="Times New Roman"/>
          <w:sz w:val="24"/>
          <w:szCs w:val="24"/>
          <w:lang w:val="en-US" w:eastAsia="ru-RU"/>
        </w:rPr>
        <w:t>Ministriv</w:t>
      </w:r>
      <w:proofErr w:type="spellEnd"/>
      <w:r w:rsidRPr="00BB10CD">
        <w:rPr>
          <w:rFonts w:ascii="Times New Roman" w:hAnsi="Times New Roman"/>
          <w:sz w:val="24"/>
          <w:szCs w:val="24"/>
          <w:lang w:val="en-US" w:eastAsia="ru-RU"/>
        </w:rPr>
        <w:t xml:space="preserve"> </w:t>
      </w:r>
      <w:proofErr w:type="spellStart"/>
      <w:r w:rsidRPr="00BB10CD">
        <w:rPr>
          <w:rFonts w:ascii="Times New Roman" w:hAnsi="Times New Roman"/>
          <w:sz w:val="24"/>
          <w:szCs w:val="24"/>
          <w:lang w:val="en-US" w:eastAsia="ru-RU"/>
        </w:rPr>
        <w:t>Ukrainy</w:t>
      </w:r>
      <w:proofErr w:type="spellEnd"/>
      <w:r w:rsidRPr="00BB10CD">
        <w:rPr>
          <w:rFonts w:ascii="Times New Roman" w:hAnsi="Times New Roman"/>
          <w:sz w:val="24"/>
          <w:szCs w:val="24"/>
          <w:lang w:val="uk-UA"/>
        </w:rPr>
        <w:t>.</w:t>
      </w:r>
      <w:r w:rsidRPr="00BB10CD">
        <w:rPr>
          <w:rFonts w:ascii="Times New Roman" w:hAnsi="Times New Roman"/>
          <w:sz w:val="24"/>
          <w:szCs w:val="24"/>
          <w:lang w:val="en-US"/>
        </w:rPr>
        <w:t xml:space="preserve"> (2018). Pro </w:t>
      </w:r>
      <w:proofErr w:type="spellStart"/>
      <w:r w:rsidRPr="00BB10CD">
        <w:rPr>
          <w:rFonts w:ascii="Times New Roman" w:hAnsi="Times New Roman"/>
          <w:sz w:val="24"/>
          <w:szCs w:val="24"/>
          <w:lang w:val="en-US"/>
        </w:rPr>
        <w:t>skhvalennia</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Kontseptsii</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rozvytku</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tsyfrovoi</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ekonomiky</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ta</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suspilstva</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Ukrainy</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na</w:t>
      </w:r>
      <w:proofErr w:type="spellEnd"/>
      <w:r w:rsidRPr="00BB10CD">
        <w:rPr>
          <w:rFonts w:ascii="Times New Roman" w:hAnsi="Times New Roman"/>
          <w:sz w:val="24"/>
          <w:szCs w:val="24"/>
          <w:lang w:val="en-US"/>
        </w:rPr>
        <w:t xml:space="preserve"> 2018–2020 </w:t>
      </w:r>
      <w:proofErr w:type="spellStart"/>
      <w:r w:rsidRPr="00BB10CD">
        <w:rPr>
          <w:rFonts w:ascii="Times New Roman" w:hAnsi="Times New Roman"/>
          <w:sz w:val="24"/>
          <w:szCs w:val="24"/>
          <w:lang w:val="en-US"/>
        </w:rPr>
        <w:t>roky</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ta</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zatverdzhennia</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planu</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zakhodiv</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shchodo</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yii</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rPr>
        <w:t>realizatsii</w:t>
      </w:r>
      <w:proofErr w:type="spellEnd"/>
      <w:r w:rsidRPr="00BB10CD">
        <w:rPr>
          <w:rFonts w:ascii="Times New Roman" w:hAnsi="Times New Roman"/>
          <w:sz w:val="24"/>
          <w:szCs w:val="24"/>
          <w:lang w:val="en-US"/>
        </w:rPr>
        <w:t xml:space="preserve">: </w:t>
      </w:r>
      <w:proofErr w:type="spellStart"/>
      <w:r w:rsidRPr="00BB10CD">
        <w:rPr>
          <w:rFonts w:ascii="Times New Roman" w:hAnsi="Times New Roman"/>
          <w:sz w:val="24"/>
          <w:szCs w:val="24"/>
          <w:lang w:val="en-US" w:eastAsia="ru-RU"/>
        </w:rPr>
        <w:t>rozpor</w:t>
      </w:r>
      <w:r w:rsidRPr="00BB10CD">
        <w:rPr>
          <w:rFonts w:ascii="Times New Roman" w:hAnsi="Times New Roman"/>
          <w:sz w:val="24"/>
          <w:szCs w:val="24"/>
          <w:lang w:val="en-US"/>
        </w:rPr>
        <w:t>i</w:t>
      </w:r>
      <w:r w:rsidRPr="00BB10CD">
        <w:rPr>
          <w:rFonts w:ascii="Times New Roman" w:hAnsi="Times New Roman"/>
          <w:sz w:val="24"/>
          <w:szCs w:val="24"/>
          <w:lang w:val="en-US" w:eastAsia="ru-RU"/>
        </w:rPr>
        <w:t>adzhenn</w:t>
      </w:r>
      <w:r w:rsidRPr="00BB10CD">
        <w:rPr>
          <w:rFonts w:ascii="Times New Roman" w:hAnsi="Times New Roman"/>
          <w:sz w:val="24"/>
          <w:szCs w:val="24"/>
          <w:lang w:val="en-US"/>
        </w:rPr>
        <w:t>i</w:t>
      </w:r>
      <w:r w:rsidRPr="00BB10CD">
        <w:rPr>
          <w:rFonts w:ascii="Times New Roman" w:hAnsi="Times New Roman"/>
          <w:sz w:val="24"/>
          <w:szCs w:val="24"/>
          <w:lang w:val="en-US" w:eastAsia="ru-RU"/>
        </w:rPr>
        <w:t>a</w:t>
      </w:r>
      <w:proofErr w:type="spellEnd"/>
      <w:r w:rsidRPr="00BB10CD">
        <w:rPr>
          <w:rFonts w:ascii="Times New Roman" w:hAnsi="Times New Roman"/>
          <w:sz w:val="24"/>
          <w:szCs w:val="24"/>
          <w:lang w:val="en-US" w:eastAsia="ru-RU"/>
        </w:rPr>
        <w:t xml:space="preserve"> </w:t>
      </w:r>
      <w:proofErr w:type="spellStart"/>
      <w:r w:rsidRPr="00BB10CD">
        <w:rPr>
          <w:rFonts w:ascii="Times New Roman" w:hAnsi="Times New Roman"/>
          <w:sz w:val="24"/>
          <w:szCs w:val="24"/>
          <w:lang w:val="en-US" w:eastAsia="ru-RU"/>
        </w:rPr>
        <w:t>Kabinetu</w:t>
      </w:r>
      <w:proofErr w:type="spellEnd"/>
      <w:r w:rsidRPr="00BB10CD">
        <w:rPr>
          <w:rFonts w:ascii="Times New Roman" w:hAnsi="Times New Roman"/>
          <w:sz w:val="24"/>
          <w:szCs w:val="24"/>
          <w:lang w:val="en-US" w:eastAsia="ru-RU"/>
        </w:rPr>
        <w:t xml:space="preserve"> </w:t>
      </w:r>
      <w:proofErr w:type="spellStart"/>
      <w:r w:rsidRPr="00BB10CD">
        <w:rPr>
          <w:rFonts w:ascii="Times New Roman" w:hAnsi="Times New Roman"/>
          <w:sz w:val="24"/>
          <w:szCs w:val="24"/>
          <w:lang w:val="en-US" w:eastAsia="ru-RU"/>
        </w:rPr>
        <w:t>Ministriv</w:t>
      </w:r>
      <w:proofErr w:type="spellEnd"/>
      <w:r w:rsidRPr="00BB10CD">
        <w:rPr>
          <w:rFonts w:ascii="Times New Roman" w:hAnsi="Times New Roman"/>
          <w:sz w:val="24"/>
          <w:szCs w:val="24"/>
          <w:lang w:val="en-US" w:eastAsia="ru-RU"/>
        </w:rPr>
        <w:t xml:space="preserve"> </w:t>
      </w:r>
      <w:proofErr w:type="spellStart"/>
      <w:r w:rsidRPr="00BB10CD">
        <w:rPr>
          <w:rFonts w:ascii="Times New Roman" w:hAnsi="Times New Roman"/>
          <w:sz w:val="24"/>
          <w:szCs w:val="24"/>
          <w:lang w:val="en-US" w:eastAsia="ru-RU"/>
        </w:rPr>
        <w:t>Ukrainy</w:t>
      </w:r>
      <w:proofErr w:type="spellEnd"/>
      <w:r w:rsidRPr="00BB10CD">
        <w:rPr>
          <w:rFonts w:ascii="Times New Roman" w:hAnsi="Times New Roman"/>
          <w:sz w:val="24"/>
          <w:szCs w:val="24"/>
          <w:lang w:val="en-US" w:eastAsia="ru-RU"/>
        </w:rPr>
        <w:t xml:space="preserve"> </w:t>
      </w:r>
      <w:proofErr w:type="spellStart"/>
      <w:r w:rsidRPr="00BB10CD">
        <w:rPr>
          <w:rFonts w:ascii="Times New Roman" w:hAnsi="Times New Roman"/>
          <w:sz w:val="24"/>
          <w:szCs w:val="24"/>
          <w:lang w:val="en-US" w:eastAsia="ru-RU"/>
        </w:rPr>
        <w:t>vid</w:t>
      </w:r>
      <w:proofErr w:type="spellEnd"/>
      <w:r w:rsidRPr="00BB10CD">
        <w:rPr>
          <w:rFonts w:ascii="Times New Roman" w:hAnsi="Times New Roman"/>
          <w:sz w:val="24"/>
          <w:szCs w:val="24"/>
          <w:lang w:val="en-US" w:eastAsia="ru-RU"/>
        </w:rPr>
        <w:t xml:space="preserve"> 17 </w:t>
      </w:r>
      <w:proofErr w:type="spellStart"/>
      <w:r w:rsidRPr="00BB10CD">
        <w:rPr>
          <w:rFonts w:ascii="Times New Roman" w:hAnsi="Times New Roman"/>
          <w:sz w:val="24"/>
          <w:szCs w:val="24"/>
          <w:lang w:val="en-US" w:eastAsia="ru-RU"/>
        </w:rPr>
        <w:t>sichnya</w:t>
      </w:r>
      <w:proofErr w:type="spellEnd"/>
      <w:r w:rsidRPr="00BB10CD">
        <w:rPr>
          <w:rFonts w:ascii="Times New Roman" w:hAnsi="Times New Roman"/>
          <w:sz w:val="24"/>
          <w:szCs w:val="24"/>
          <w:lang w:val="en-US" w:eastAsia="ru-RU"/>
        </w:rPr>
        <w:t xml:space="preserve"> 2018 r. </w:t>
      </w:r>
      <w:r w:rsidRPr="00BB10CD">
        <w:rPr>
          <w:rFonts w:ascii="Times New Roman" w:hAnsi="Times New Roman"/>
          <w:sz w:val="24"/>
          <w:szCs w:val="24"/>
          <w:lang w:val="en-US"/>
        </w:rPr>
        <w:t>N</w:t>
      </w:r>
      <w:r w:rsidRPr="00BB10CD">
        <w:rPr>
          <w:rFonts w:ascii="Times New Roman" w:hAnsi="Times New Roman"/>
          <w:sz w:val="24"/>
          <w:szCs w:val="24"/>
          <w:lang w:val="en-US" w:eastAsia="ru-RU"/>
        </w:rPr>
        <w:t xml:space="preserve"> 67-r.</w:t>
      </w:r>
      <w:r w:rsidRPr="00BB10CD">
        <w:rPr>
          <w:rFonts w:ascii="Times New Roman" w:hAnsi="Times New Roman"/>
          <w:sz w:val="24"/>
          <w:szCs w:val="24"/>
          <w:lang w:val="uk-UA"/>
        </w:rPr>
        <w:t xml:space="preserve"> </w:t>
      </w:r>
      <w:r w:rsidRPr="00BB10CD">
        <w:rPr>
          <w:rFonts w:ascii="Times New Roman" w:hAnsi="Times New Roman"/>
          <w:sz w:val="24"/>
          <w:szCs w:val="24"/>
          <w:lang w:val="en-US"/>
        </w:rPr>
        <w:t>[On approval of the Concept of development of the digital economy and society of Ukraine for 2018–2020 and approval of the plan of measures for its implementation: Order of the Cabinet of Ministers of Ukraine of January 17, 2018 N 67-p]</w:t>
      </w:r>
      <w:r w:rsidRPr="00BB10CD">
        <w:rPr>
          <w:rFonts w:ascii="Times New Roman" w:hAnsi="Times New Roman"/>
          <w:sz w:val="24"/>
          <w:szCs w:val="24"/>
          <w:lang w:val="uk-UA"/>
        </w:rPr>
        <w:t>.</w:t>
      </w:r>
      <w:r w:rsidRPr="00BB10CD">
        <w:rPr>
          <w:rFonts w:ascii="Times New Roman" w:hAnsi="Times New Roman"/>
          <w:sz w:val="24"/>
          <w:szCs w:val="24"/>
          <w:lang w:val="en-US"/>
        </w:rPr>
        <w:t xml:space="preserve"> Retrieved </w:t>
      </w:r>
      <w:r w:rsidR="00E13572" w:rsidRPr="00BB10CD">
        <w:rPr>
          <w:rFonts w:ascii="Times New Roman" w:hAnsi="Times New Roman"/>
          <w:sz w:val="24"/>
          <w:szCs w:val="24"/>
          <w:lang w:val="en-US"/>
        </w:rPr>
        <w:t>January</w:t>
      </w:r>
      <w:r w:rsidR="00E13572" w:rsidRPr="00BB10CD">
        <w:rPr>
          <w:rFonts w:ascii="Times New Roman" w:hAnsi="Times New Roman"/>
          <w:sz w:val="24"/>
          <w:szCs w:val="24"/>
          <w:lang w:val="uk-UA"/>
        </w:rPr>
        <w:t xml:space="preserve"> </w:t>
      </w:r>
      <w:r w:rsidR="00E13572" w:rsidRPr="00BB10CD">
        <w:rPr>
          <w:rFonts w:ascii="Times New Roman" w:hAnsi="Times New Roman"/>
          <w:sz w:val="24"/>
          <w:szCs w:val="24"/>
          <w:lang w:val="en-US"/>
        </w:rPr>
        <w:t xml:space="preserve">3, 2020 </w:t>
      </w:r>
      <w:r w:rsidRPr="00BB10CD">
        <w:rPr>
          <w:rFonts w:ascii="Times New Roman" w:hAnsi="Times New Roman"/>
          <w:sz w:val="24"/>
          <w:szCs w:val="24"/>
          <w:lang w:val="en-US"/>
        </w:rPr>
        <w:t xml:space="preserve">from </w:t>
      </w:r>
      <w:hyperlink r:id="rId7">
        <w:r w:rsidRPr="00BB10CD">
          <w:rPr>
            <w:rFonts w:ascii="Times New Roman" w:hAnsi="Times New Roman"/>
            <w:sz w:val="24"/>
            <w:szCs w:val="24"/>
            <w:lang w:val="en-US"/>
          </w:rPr>
          <w:t>https://zakon.rada.gov.ua/laws/show/67-2018-%D1%80</w:t>
        </w:r>
      </w:hyperlink>
      <w:r w:rsidRPr="00BB10CD">
        <w:rPr>
          <w:rFonts w:ascii="Times New Roman" w:hAnsi="Times New Roman"/>
          <w:sz w:val="24"/>
          <w:szCs w:val="24"/>
          <w:lang w:val="uk-UA"/>
        </w:rPr>
        <w:t>.</w:t>
      </w:r>
      <w:r w:rsidRPr="00BB10CD">
        <w:rPr>
          <w:rFonts w:ascii="Times New Roman" w:hAnsi="Times New Roman"/>
          <w:sz w:val="24"/>
          <w:szCs w:val="24"/>
          <w:lang w:val="en-US"/>
        </w:rPr>
        <w:t xml:space="preserve"> [In Ukrainian].</w:t>
      </w:r>
    </w:p>
    <w:p w:rsidR="002425BF" w:rsidRPr="00BB10CD" w:rsidRDefault="00E22DD8" w:rsidP="00F64B6C">
      <w:pPr>
        <w:numPr>
          <w:ilvl w:val="0"/>
          <w:numId w:val="2"/>
        </w:numPr>
        <w:tabs>
          <w:tab w:val="left" w:pos="1134"/>
        </w:tabs>
        <w:spacing w:after="0" w:line="240" w:lineRule="auto"/>
        <w:ind w:left="0" w:firstLine="0"/>
        <w:jc w:val="both"/>
        <w:rPr>
          <w:rFonts w:ascii="Times New Roman" w:hAnsi="Times New Roman"/>
          <w:sz w:val="24"/>
          <w:szCs w:val="24"/>
          <w:lang w:val="en-US"/>
        </w:rPr>
      </w:pPr>
      <w:r w:rsidRPr="00BB10CD">
        <w:rPr>
          <w:rStyle w:val="981"/>
          <w:b w:val="0"/>
          <w:i w:val="0"/>
          <w:color w:val="auto"/>
          <w:sz w:val="24"/>
          <w:szCs w:val="24"/>
        </w:rPr>
        <w:t xml:space="preserve"> Anderson, J. D.</w:t>
      </w:r>
      <w:r w:rsidRPr="00BB10CD">
        <w:rPr>
          <w:rStyle w:val="982"/>
          <w:b w:val="0"/>
          <w:i/>
          <w:color w:val="auto"/>
          <w:sz w:val="24"/>
          <w:szCs w:val="24"/>
        </w:rPr>
        <w:t xml:space="preserve"> </w:t>
      </w:r>
      <w:r w:rsidRPr="00BB10CD">
        <w:rPr>
          <w:rStyle w:val="982"/>
          <w:b w:val="0"/>
          <w:color w:val="auto"/>
          <w:sz w:val="24"/>
          <w:szCs w:val="24"/>
        </w:rPr>
        <w:t>(2003). Organization of knowledge</w:t>
      </w:r>
      <w:r w:rsidRPr="00BB10CD">
        <w:rPr>
          <w:rStyle w:val="982"/>
          <w:b w:val="0"/>
          <w:i/>
          <w:color w:val="auto"/>
          <w:sz w:val="24"/>
          <w:szCs w:val="24"/>
        </w:rPr>
        <w:t xml:space="preserve">. </w:t>
      </w:r>
      <w:r w:rsidRPr="00BB10CD">
        <w:rPr>
          <w:rStyle w:val="982"/>
          <w:b w:val="0"/>
          <w:color w:val="auto"/>
          <w:sz w:val="24"/>
          <w:szCs w:val="24"/>
        </w:rPr>
        <w:t>In</w:t>
      </w:r>
      <w:r w:rsidRPr="00BB10CD">
        <w:rPr>
          <w:rStyle w:val="982"/>
          <w:b w:val="0"/>
          <w:i/>
          <w:color w:val="auto"/>
          <w:sz w:val="24"/>
          <w:szCs w:val="24"/>
        </w:rPr>
        <w:t xml:space="preserve"> International Encyclopedia of Information and Library Science</w:t>
      </w:r>
      <w:r w:rsidRPr="00BB10CD">
        <w:rPr>
          <w:rStyle w:val="982"/>
          <w:b w:val="0"/>
          <w:color w:val="auto"/>
          <w:sz w:val="24"/>
          <w:szCs w:val="24"/>
        </w:rPr>
        <w:t xml:space="preserve">. </w:t>
      </w:r>
      <w:r w:rsidR="00F64B6C" w:rsidRPr="00BB10CD">
        <w:rPr>
          <w:rStyle w:val="982"/>
          <w:b w:val="0"/>
          <w:color w:val="auto"/>
          <w:sz w:val="24"/>
          <w:szCs w:val="24"/>
        </w:rPr>
        <w:t xml:space="preserve">(pp. </w:t>
      </w:r>
      <w:r w:rsidR="00F64B6C" w:rsidRPr="00BB10CD">
        <w:rPr>
          <w:rStyle w:val="982"/>
          <w:b w:val="0"/>
          <w:color w:val="auto"/>
          <w:sz w:val="24"/>
          <w:szCs w:val="24"/>
          <w:lang w:val="uk-UA"/>
        </w:rPr>
        <w:t>471</w:t>
      </w:r>
      <w:r w:rsidR="00F64B6C" w:rsidRPr="00BB10CD">
        <w:rPr>
          <w:rStyle w:val="982"/>
          <w:b w:val="0"/>
          <w:color w:val="auto"/>
          <w:sz w:val="24"/>
          <w:szCs w:val="24"/>
        </w:rPr>
        <w:t>-</w:t>
      </w:r>
      <w:r w:rsidR="00F64B6C" w:rsidRPr="00BB10CD">
        <w:rPr>
          <w:rStyle w:val="982"/>
          <w:b w:val="0"/>
          <w:color w:val="auto"/>
          <w:sz w:val="24"/>
          <w:szCs w:val="24"/>
          <w:lang w:val="uk-UA"/>
        </w:rPr>
        <w:t>490</w:t>
      </w:r>
      <w:r w:rsidR="00F64B6C" w:rsidRPr="00BB10CD">
        <w:rPr>
          <w:rStyle w:val="982"/>
          <w:b w:val="0"/>
          <w:color w:val="auto"/>
          <w:sz w:val="24"/>
          <w:szCs w:val="24"/>
        </w:rPr>
        <w:t xml:space="preserve">). </w:t>
      </w:r>
      <w:r w:rsidRPr="00BB10CD">
        <w:rPr>
          <w:rStyle w:val="982"/>
          <w:b w:val="0"/>
          <w:color w:val="auto"/>
          <w:sz w:val="24"/>
          <w:szCs w:val="24"/>
        </w:rPr>
        <w:t xml:space="preserve">London; New York, </w:t>
      </w:r>
      <w:r w:rsidRPr="00BB10CD">
        <w:rPr>
          <w:rFonts w:ascii="Times New Roman" w:hAnsi="Times New Roman"/>
          <w:sz w:val="24"/>
          <w:szCs w:val="24"/>
          <w:lang w:eastAsia="ru-RU"/>
        </w:rPr>
        <w:t>USA</w:t>
      </w:r>
      <w:r w:rsidRPr="00BB10CD">
        <w:rPr>
          <w:rStyle w:val="982"/>
          <w:b w:val="0"/>
          <w:color w:val="auto"/>
          <w:sz w:val="24"/>
          <w:szCs w:val="24"/>
        </w:rPr>
        <w:t>: Routledge.</w:t>
      </w:r>
      <w:r w:rsidRPr="00BB10CD">
        <w:t xml:space="preserve"> </w:t>
      </w:r>
      <w:r w:rsidRPr="00BB10CD">
        <w:rPr>
          <w:rStyle w:val="982"/>
          <w:b w:val="0"/>
          <w:color w:val="auto"/>
          <w:sz w:val="24"/>
          <w:szCs w:val="24"/>
        </w:rPr>
        <w:t>[In English].</w:t>
      </w:r>
    </w:p>
    <w:p w:rsidR="002425BF" w:rsidRPr="00BB10CD" w:rsidRDefault="002425BF" w:rsidP="002425BF">
      <w:pPr>
        <w:spacing w:after="0" w:line="240" w:lineRule="auto"/>
        <w:jc w:val="both"/>
        <w:rPr>
          <w:rFonts w:ascii="Times New Roman" w:hAnsi="Times New Roman"/>
          <w:sz w:val="24"/>
          <w:szCs w:val="24"/>
          <w:lang w:val="en-US" w:eastAsia="ru-RU"/>
        </w:rPr>
      </w:pPr>
    </w:p>
    <w:p w:rsidR="002425BF" w:rsidRPr="00BB10CD" w:rsidRDefault="002425BF" w:rsidP="002425BF">
      <w:pPr>
        <w:spacing w:after="0" w:line="240" w:lineRule="auto"/>
        <w:jc w:val="both"/>
        <w:rPr>
          <w:rFonts w:ascii="Times New Roman" w:hAnsi="Times New Roman"/>
          <w:sz w:val="24"/>
          <w:szCs w:val="24"/>
          <w:lang w:val="en-US" w:eastAsia="ru-RU"/>
        </w:rPr>
      </w:pPr>
      <w:r w:rsidRPr="00BB10CD">
        <w:rPr>
          <w:rFonts w:ascii="Times New Roman" w:hAnsi="Times New Roman"/>
          <w:sz w:val="24"/>
          <w:szCs w:val="24"/>
          <w:lang w:val="en-US" w:eastAsia="ru-RU"/>
        </w:rPr>
        <w:t xml:space="preserve">UDC </w:t>
      </w:r>
      <w:r w:rsidRPr="00BB10CD">
        <w:rPr>
          <w:rFonts w:ascii="Times New Roman" w:hAnsi="Times New Roman"/>
          <w:sz w:val="24"/>
          <w:szCs w:val="24"/>
          <w:lang w:val="uk-UA"/>
        </w:rPr>
        <w:t>316.77:025.135</w:t>
      </w:r>
    </w:p>
    <w:p w:rsidR="002425BF" w:rsidRPr="00BB10CD" w:rsidRDefault="002425BF" w:rsidP="002425BF">
      <w:pPr>
        <w:spacing w:after="0" w:line="240" w:lineRule="auto"/>
        <w:jc w:val="both"/>
        <w:rPr>
          <w:rFonts w:ascii="Times New Roman" w:hAnsi="Times New Roman"/>
          <w:b/>
          <w:sz w:val="24"/>
          <w:szCs w:val="24"/>
          <w:lang w:val="uk-UA" w:eastAsia="uk-UA"/>
        </w:rPr>
      </w:pPr>
      <w:proofErr w:type="spellStart"/>
      <w:r w:rsidRPr="00BB10CD">
        <w:rPr>
          <w:rFonts w:ascii="Times New Roman" w:hAnsi="Times New Roman"/>
          <w:b/>
          <w:sz w:val="24"/>
          <w:szCs w:val="24"/>
          <w:lang w:val="en-US" w:eastAsia="uk-UA"/>
        </w:rPr>
        <w:t>Oksana</w:t>
      </w:r>
      <w:proofErr w:type="spellEnd"/>
      <w:r w:rsidRPr="00BB10CD">
        <w:rPr>
          <w:rFonts w:ascii="Times New Roman" w:hAnsi="Times New Roman"/>
          <w:b/>
          <w:sz w:val="24"/>
          <w:szCs w:val="24"/>
          <w:lang w:val="en-US" w:eastAsia="uk-UA"/>
        </w:rPr>
        <w:t xml:space="preserve"> </w:t>
      </w:r>
      <w:proofErr w:type="spellStart"/>
      <w:r w:rsidRPr="00BB10CD">
        <w:rPr>
          <w:rFonts w:ascii="Times New Roman" w:hAnsi="Times New Roman"/>
          <w:b/>
          <w:sz w:val="24"/>
          <w:szCs w:val="24"/>
          <w:lang w:val="en-US" w:eastAsia="uk-UA"/>
        </w:rPr>
        <w:t>Zbanatska</w:t>
      </w:r>
      <w:proofErr w:type="spellEnd"/>
      <w:r w:rsidRPr="00BB10CD">
        <w:rPr>
          <w:rFonts w:ascii="Times New Roman" w:hAnsi="Times New Roman"/>
          <w:sz w:val="24"/>
          <w:szCs w:val="24"/>
          <w:lang w:val="en-US" w:eastAsia="uk-UA"/>
        </w:rPr>
        <w:t>,</w:t>
      </w:r>
    </w:p>
    <w:p w:rsidR="002425BF" w:rsidRPr="00BB10CD" w:rsidRDefault="002425BF" w:rsidP="002425BF">
      <w:pPr>
        <w:pStyle w:val="a4"/>
        <w:spacing w:before="0" w:beforeAutospacing="0" w:after="0" w:afterAutospacing="0"/>
        <w:jc w:val="both"/>
        <w:rPr>
          <w:lang w:val="uk-UA"/>
        </w:rPr>
      </w:pPr>
      <w:r w:rsidRPr="00BB10CD">
        <w:rPr>
          <w:lang w:val="en-US"/>
        </w:rPr>
        <w:t>ORCID</w:t>
      </w:r>
      <w:r w:rsidRPr="00BB10CD">
        <w:rPr>
          <w:lang w:val="uk-UA"/>
        </w:rPr>
        <w:t xml:space="preserve"> 0000-0003-0413-7576,</w:t>
      </w:r>
    </w:p>
    <w:p w:rsidR="002425BF" w:rsidRPr="00BB10CD" w:rsidRDefault="002425BF" w:rsidP="002425BF">
      <w:pPr>
        <w:spacing w:after="0" w:line="240" w:lineRule="auto"/>
        <w:jc w:val="both"/>
        <w:rPr>
          <w:rStyle w:val="tlid-translation"/>
          <w:rFonts w:ascii="Times New Roman" w:hAnsi="Times New Roman"/>
          <w:sz w:val="24"/>
          <w:szCs w:val="24"/>
          <w:lang w:val="en-US"/>
        </w:rPr>
      </w:pPr>
      <w:r w:rsidRPr="00BB10CD">
        <w:rPr>
          <w:rStyle w:val="tlid-translation"/>
          <w:rFonts w:ascii="Times New Roman" w:hAnsi="Times New Roman"/>
          <w:sz w:val="24"/>
          <w:szCs w:val="24"/>
          <w:lang w:val="en-US"/>
        </w:rPr>
        <w:t>Doctor of Sciences in Social Communications, Associate Professor,</w:t>
      </w:r>
    </w:p>
    <w:p w:rsidR="002425BF" w:rsidRPr="00BB10CD" w:rsidRDefault="002425BF" w:rsidP="002425BF">
      <w:pPr>
        <w:spacing w:after="0" w:line="240" w:lineRule="auto"/>
        <w:jc w:val="both"/>
        <w:rPr>
          <w:rFonts w:ascii="Times New Roman" w:hAnsi="Times New Roman"/>
          <w:sz w:val="24"/>
          <w:szCs w:val="24"/>
          <w:lang w:val="en-US"/>
        </w:rPr>
      </w:pPr>
      <w:r w:rsidRPr="00BB10CD">
        <w:rPr>
          <w:rStyle w:val="tlid-translation"/>
          <w:rFonts w:ascii="Times New Roman" w:hAnsi="Times New Roman"/>
          <w:sz w:val="24"/>
          <w:szCs w:val="24"/>
          <w:lang w:val="en-US"/>
        </w:rPr>
        <w:t>The National Academy of Managerial Staff of Culture and Arts,</w:t>
      </w:r>
      <w:r w:rsidRPr="00BB10CD">
        <w:rPr>
          <w:rFonts w:ascii="Times New Roman" w:hAnsi="Times New Roman"/>
          <w:sz w:val="24"/>
          <w:szCs w:val="24"/>
          <w:lang w:val="uk-UA"/>
        </w:rPr>
        <w:t xml:space="preserve"> </w:t>
      </w:r>
    </w:p>
    <w:p w:rsidR="002425BF" w:rsidRPr="00BB10CD" w:rsidRDefault="002425BF" w:rsidP="002425BF">
      <w:pPr>
        <w:spacing w:after="0" w:line="240" w:lineRule="auto"/>
        <w:rPr>
          <w:rFonts w:ascii="Times New Roman" w:hAnsi="Times New Roman"/>
          <w:sz w:val="24"/>
          <w:szCs w:val="24"/>
          <w:lang w:val="uk-UA" w:eastAsia="ru-RU"/>
        </w:rPr>
      </w:pPr>
      <w:r w:rsidRPr="00BB10CD">
        <w:rPr>
          <w:rFonts w:ascii="Times New Roman" w:hAnsi="Times New Roman"/>
          <w:sz w:val="24"/>
          <w:szCs w:val="24"/>
          <w:lang w:val="en-US" w:eastAsia="ru-RU"/>
        </w:rPr>
        <w:t>Chief Librarian</w:t>
      </w:r>
      <w:r w:rsidRPr="00BB10CD">
        <w:rPr>
          <w:rFonts w:ascii="Times New Roman" w:hAnsi="Times New Roman"/>
          <w:sz w:val="24"/>
          <w:szCs w:val="24"/>
          <w:lang w:val="uk-UA" w:eastAsia="ru-RU"/>
        </w:rPr>
        <w:t>,</w:t>
      </w:r>
    </w:p>
    <w:p w:rsidR="002425BF" w:rsidRPr="00BB10CD" w:rsidRDefault="002425BF" w:rsidP="002425BF">
      <w:pPr>
        <w:spacing w:after="0" w:line="240" w:lineRule="auto"/>
        <w:jc w:val="both"/>
        <w:rPr>
          <w:rFonts w:ascii="Times New Roman" w:hAnsi="Times New Roman"/>
          <w:i/>
          <w:sz w:val="24"/>
          <w:szCs w:val="24"/>
          <w:lang w:val="uk-UA" w:eastAsia="ru-RU"/>
        </w:rPr>
      </w:pPr>
      <w:proofErr w:type="spellStart"/>
      <w:r w:rsidRPr="00BB10CD">
        <w:rPr>
          <w:rFonts w:ascii="Times New Roman" w:hAnsi="Times New Roman"/>
          <w:sz w:val="24"/>
          <w:szCs w:val="24"/>
          <w:lang w:val="en-US" w:eastAsia="ru-RU"/>
        </w:rPr>
        <w:t>Yaroslav</w:t>
      </w:r>
      <w:proofErr w:type="spellEnd"/>
      <w:r w:rsidRPr="00BB10CD">
        <w:rPr>
          <w:rFonts w:ascii="Times New Roman" w:hAnsi="Times New Roman"/>
          <w:sz w:val="24"/>
          <w:szCs w:val="24"/>
          <w:lang w:val="en-US" w:eastAsia="ru-RU"/>
        </w:rPr>
        <w:t xml:space="preserve"> </w:t>
      </w:r>
      <w:proofErr w:type="spellStart"/>
      <w:r w:rsidRPr="00BB10CD">
        <w:rPr>
          <w:rFonts w:ascii="Times New Roman" w:hAnsi="Times New Roman"/>
          <w:sz w:val="24"/>
          <w:szCs w:val="24"/>
          <w:lang w:val="en-US" w:eastAsia="ru-RU"/>
        </w:rPr>
        <w:t>Mudryi</w:t>
      </w:r>
      <w:proofErr w:type="spellEnd"/>
      <w:r w:rsidRPr="00BB10CD">
        <w:rPr>
          <w:rFonts w:ascii="Times New Roman" w:hAnsi="Times New Roman"/>
          <w:sz w:val="24"/>
          <w:szCs w:val="24"/>
          <w:lang w:val="en-US" w:eastAsia="ru-RU"/>
        </w:rPr>
        <w:t xml:space="preserve"> National Library of Ukraine</w:t>
      </w:r>
      <w:r w:rsidRPr="00BB10CD">
        <w:rPr>
          <w:rFonts w:ascii="Times New Roman" w:hAnsi="Times New Roman"/>
          <w:i/>
          <w:sz w:val="24"/>
          <w:szCs w:val="24"/>
          <w:lang w:val="uk-UA" w:eastAsia="ru-RU"/>
        </w:rPr>
        <w:t>,</w:t>
      </w:r>
    </w:p>
    <w:p w:rsidR="002425BF" w:rsidRPr="00BB10CD" w:rsidRDefault="002425BF" w:rsidP="002425BF">
      <w:pPr>
        <w:spacing w:after="0" w:line="240" w:lineRule="auto"/>
        <w:jc w:val="both"/>
        <w:rPr>
          <w:rFonts w:ascii="Times New Roman" w:hAnsi="Times New Roman"/>
          <w:sz w:val="24"/>
          <w:szCs w:val="24"/>
          <w:lang w:val="en-US" w:eastAsia="ru-RU"/>
        </w:rPr>
      </w:pPr>
      <w:r w:rsidRPr="00BB10CD">
        <w:rPr>
          <w:rFonts w:ascii="Times New Roman" w:hAnsi="Times New Roman"/>
          <w:sz w:val="24"/>
          <w:szCs w:val="24"/>
          <w:lang w:val="en-US" w:eastAsia="ru-RU"/>
        </w:rPr>
        <w:t>Kyiv, Ukraine</w:t>
      </w:r>
    </w:p>
    <w:p w:rsidR="002425BF" w:rsidRPr="00BB10CD" w:rsidRDefault="002425BF" w:rsidP="002425BF">
      <w:pPr>
        <w:pStyle w:val="a4"/>
        <w:spacing w:before="0" w:beforeAutospacing="0" w:after="0" w:afterAutospacing="0"/>
        <w:jc w:val="both"/>
        <w:rPr>
          <w:lang w:val="uk-UA"/>
        </w:rPr>
      </w:pPr>
      <w:r w:rsidRPr="00BB10CD">
        <w:rPr>
          <w:lang w:val="en-US"/>
        </w:rPr>
        <w:t>e</w:t>
      </w:r>
      <w:r w:rsidRPr="00BB10CD">
        <w:rPr>
          <w:lang w:val="uk-UA"/>
        </w:rPr>
        <w:t xml:space="preserve"> -</w:t>
      </w:r>
      <w:r w:rsidRPr="00BB10CD">
        <w:rPr>
          <w:lang w:val="en-US"/>
        </w:rPr>
        <w:t>mail</w:t>
      </w:r>
      <w:r w:rsidRPr="00BB10CD">
        <w:rPr>
          <w:lang w:val="uk-UA"/>
        </w:rPr>
        <w:t xml:space="preserve">: </w:t>
      </w:r>
      <w:hyperlink r:id="rId8" w:history="1">
        <w:r w:rsidRPr="00BB10CD">
          <w:rPr>
            <w:rStyle w:val="a3"/>
            <w:color w:val="auto"/>
            <w:u w:val="none"/>
            <w:lang w:val="en-US"/>
          </w:rPr>
          <w:t>ZbanatskaO</w:t>
        </w:r>
        <w:r w:rsidRPr="00BB10CD">
          <w:rPr>
            <w:rStyle w:val="a3"/>
            <w:color w:val="auto"/>
            <w:u w:val="none"/>
            <w:lang w:val="uk-UA"/>
          </w:rPr>
          <w:t>@</w:t>
        </w:r>
        <w:r w:rsidRPr="00BB10CD">
          <w:rPr>
            <w:rStyle w:val="a3"/>
            <w:color w:val="auto"/>
            <w:u w:val="none"/>
            <w:lang w:val="en-US"/>
          </w:rPr>
          <w:t>i</w:t>
        </w:r>
        <w:r w:rsidRPr="00BB10CD">
          <w:rPr>
            <w:rStyle w:val="a3"/>
            <w:color w:val="auto"/>
            <w:u w:val="none"/>
            <w:lang w:val="uk-UA"/>
          </w:rPr>
          <w:t>.</w:t>
        </w:r>
        <w:proofErr w:type="spellStart"/>
        <w:r w:rsidRPr="00BB10CD">
          <w:rPr>
            <w:rStyle w:val="a3"/>
            <w:color w:val="auto"/>
            <w:u w:val="none"/>
            <w:lang w:val="en-US"/>
          </w:rPr>
          <w:t>ua</w:t>
        </w:r>
        <w:proofErr w:type="spellEnd"/>
      </w:hyperlink>
    </w:p>
    <w:p w:rsidR="002425BF" w:rsidRPr="00BB10CD" w:rsidRDefault="002425BF" w:rsidP="002425BF">
      <w:pPr>
        <w:spacing w:after="0" w:line="240" w:lineRule="auto"/>
        <w:jc w:val="center"/>
        <w:rPr>
          <w:rStyle w:val="tlid-translation"/>
          <w:rFonts w:ascii="Times New Roman" w:hAnsi="Times New Roman"/>
          <w:b/>
          <w:sz w:val="24"/>
          <w:szCs w:val="24"/>
          <w:lang w:val="en-US"/>
        </w:rPr>
      </w:pPr>
    </w:p>
    <w:p w:rsidR="002425BF" w:rsidRPr="00BB10CD" w:rsidRDefault="002425BF" w:rsidP="002425BF">
      <w:pPr>
        <w:spacing w:after="0" w:line="240" w:lineRule="auto"/>
        <w:jc w:val="center"/>
        <w:rPr>
          <w:rFonts w:ascii="Times New Roman" w:hAnsi="Times New Roman"/>
          <w:b/>
          <w:sz w:val="24"/>
          <w:szCs w:val="24"/>
          <w:lang w:val="en-US"/>
        </w:rPr>
      </w:pPr>
      <w:r w:rsidRPr="00BB10CD">
        <w:rPr>
          <w:rStyle w:val="tlid-translation"/>
          <w:rFonts w:ascii="Times New Roman" w:hAnsi="Times New Roman"/>
          <w:b/>
          <w:sz w:val="24"/>
          <w:szCs w:val="24"/>
          <w:lang w:val="en-US"/>
        </w:rPr>
        <w:t>ON THE ISSUE OF DOCUMENTARY HEURISTICS IN THE CONDITIONS OF DIGITALIZATION</w:t>
      </w:r>
    </w:p>
    <w:p w:rsidR="002425BF" w:rsidRPr="00BB10CD" w:rsidRDefault="002425BF" w:rsidP="002425BF">
      <w:pPr>
        <w:spacing w:after="0" w:line="240" w:lineRule="auto"/>
        <w:jc w:val="both"/>
        <w:rPr>
          <w:rFonts w:ascii="Times New Roman" w:hAnsi="Times New Roman"/>
          <w:b/>
          <w:i/>
          <w:sz w:val="24"/>
          <w:szCs w:val="24"/>
          <w:highlight w:val="yellow"/>
          <w:lang w:val="uk-UA"/>
        </w:rPr>
      </w:pPr>
    </w:p>
    <w:p w:rsidR="002425BF" w:rsidRPr="00BB10CD" w:rsidRDefault="002425BF" w:rsidP="002425BF">
      <w:pPr>
        <w:pStyle w:val="a4"/>
        <w:spacing w:before="0" w:beforeAutospacing="0" w:after="0" w:afterAutospacing="0"/>
        <w:jc w:val="both"/>
        <w:rPr>
          <w:i/>
          <w:lang w:val="uk-UA"/>
        </w:rPr>
      </w:pPr>
      <w:r w:rsidRPr="00BB10CD">
        <w:rPr>
          <w:rStyle w:val="tlid-translation"/>
          <w:rFonts w:eastAsia="Calibri"/>
          <w:lang w:val="en-US" w:eastAsia="en-US"/>
        </w:rPr>
        <w:t>The basic principles of documentary heuristics and document search in various digital information and communication technologies were given.</w:t>
      </w:r>
    </w:p>
    <w:p w:rsidR="002425BF" w:rsidRPr="00BB10CD" w:rsidRDefault="002425BF" w:rsidP="002425BF">
      <w:pPr>
        <w:pStyle w:val="a4"/>
        <w:spacing w:before="0" w:beforeAutospacing="0" w:after="0" w:afterAutospacing="0"/>
        <w:jc w:val="both"/>
        <w:rPr>
          <w:i/>
          <w:lang w:val="en-US"/>
        </w:rPr>
      </w:pPr>
    </w:p>
    <w:p w:rsidR="002425BF" w:rsidRPr="00BB10CD" w:rsidRDefault="002425BF" w:rsidP="002425BF">
      <w:pPr>
        <w:pStyle w:val="a4"/>
        <w:spacing w:before="0" w:beforeAutospacing="0" w:after="0" w:afterAutospacing="0"/>
        <w:jc w:val="both"/>
        <w:rPr>
          <w:lang w:val="en-US"/>
        </w:rPr>
      </w:pPr>
      <w:r w:rsidRPr="00BB10CD">
        <w:rPr>
          <w:i/>
          <w:lang w:val="en-US"/>
        </w:rPr>
        <w:t>Keywords:</w:t>
      </w:r>
      <w:r w:rsidRPr="00BB10CD">
        <w:rPr>
          <w:lang w:val="en-US"/>
        </w:rPr>
        <w:t xml:space="preserve"> </w:t>
      </w:r>
      <w:r w:rsidRPr="00BB10CD">
        <w:rPr>
          <w:rStyle w:val="tlid-translation"/>
          <w:lang w:val="en-US"/>
        </w:rPr>
        <w:t>documentary heuristics, document search, digitalization.</w:t>
      </w:r>
    </w:p>
    <w:p w:rsidR="000A4AF7" w:rsidRPr="00BB10CD" w:rsidRDefault="000A4AF7" w:rsidP="002425BF">
      <w:pPr>
        <w:spacing w:line="240" w:lineRule="auto"/>
        <w:rPr>
          <w:rFonts w:ascii="Times New Roman" w:hAnsi="Times New Roman"/>
          <w:sz w:val="24"/>
          <w:szCs w:val="24"/>
          <w:lang w:val="en-US"/>
        </w:rPr>
      </w:pPr>
    </w:p>
    <w:sectPr w:rsidR="000A4AF7" w:rsidRPr="00BB10CD" w:rsidSect="00EB4BD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53BCB"/>
    <w:multiLevelType w:val="hybridMultilevel"/>
    <w:tmpl w:val="F106FC1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CE41582"/>
    <w:multiLevelType w:val="multilevel"/>
    <w:tmpl w:val="FE42B222"/>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384F91"/>
    <w:rsid w:val="000A4AF7"/>
    <w:rsid w:val="002425BF"/>
    <w:rsid w:val="002C7A05"/>
    <w:rsid w:val="002E1099"/>
    <w:rsid w:val="00384F91"/>
    <w:rsid w:val="005B7999"/>
    <w:rsid w:val="006E3346"/>
    <w:rsid w:val="009056F3"/>
    <w:rsid w:val="00BB10CD"/>
    <w:rsid w:val="00E13572"/>
    <w:rsid w:val="00E22DD8"/>
    <w:rsid w:val="00E60F38"/>
    <w:rsid w:val="00EB4BDB"/>
    <w:rsid w:val="00F64B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5B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425BF"/>
    <w:rPr>
      <w:rFonts w:cs="Times New Roman"/>
      <w:color w:val="0000FF"/>
      <w:u w:val="single"/>
    </w:rPr>
  </w:style>
  <w:style w:type="paragraph" w:styleId="a4">
    <w:name w:val="Normal (Web)"/>
    <w:basedOn w:val="a"/>
    <w:uiPriority w:val="99"/>
    <w:semiHidden/>
    <w:rsid w:val="002425BF"/>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rsid w:val="0024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2425BF"/>
    <w:rPr>
      <w:rFonts w:ascii="Courier New" w:eastAsia="Times New Roman" w:hAnsi="Courier New" w:cs="Courier New"/>
      <w:sz w:val="20"/>
      <w:szCs w:val="20"/>
      <w:lang w:val="uk-UA" w:eastAsia="uk-UA"/>
    </w:rPr>
  </w:style>
  <w:style w:type="character" w:customStyle="1" w:styleId="tlid-translation">
    <w:name w:val="tlid-translation"/>
    <w:uiPriority w:val="99"/>
    <w:rsid w:val="002425BF"/>
    <w:rPr>
      <w:rFonts w:cs="Times New Roman"/>
    </w:rPr>
  </w:style>
  <w:style w:type="paragraph" w:customStyle="1" w:styleId="Default">
    <w:name w:val="Default"/>
    <w:uiPriority w:val="99"/>
    <w:rsid w:val="002425BF"/>
    <w:pPr>
      <w:autoSpaceDE w:val="0"/>
      <w:autoSpaceDN w:val="0"/>
      <w:adjustRightInd w:val="0"/>
      <w:spacing w:after="0" w:line="240" w:lineRule="auto"/>
    </w:pPr>
    <w:rPr>
      <w:rFonts w:ascii="Calibri" w:eastAsia="Calibri" w:hAnsi="Calibri" w:cs="Times New Roman"/>
      <w:color w:val="000000"/>
      <w:sz w:val="24"/>
      <w:szCs w:val="24"/>
    </w:rPr>
  </w:style>
  <w:style w:type="character" w:customStyle="1" w:styleId="9">
    <w:name w:val="Основной текст + 9"/>
    <w:aliases w:val="5 pt,Интервал 0 pt5,Основной текст (22) + 7,Основной текст (3) + Century Schoolbook,8,Основной текст (3) + Bookman Old Style,8 pt"/>
    <w:uiPriority w:val="99"/>
    <w:rsid w:val="002425BF"/>
    <w:rPr>
      <w:rFonts w:ascii="Times New Roman" w:hAnsi="Times New Roman"/>
      <w:color w:val="000000"/>
      <w:spacing w:val="2"/>
      <w:w w:val="100"/>
      <w:position w:val="0"/>
      <w:sz w:val="19"/>
      <w:u w:val="none"/>
      <w:shd w:val="clear" w:color="auto" w:fill="FFFFFF"/>
      <w:lang w:val="uk-UA"/>
    </w:rPr>
  </w:style>
  <w:style w:type="character" w:customStyle="1" w:styleId="98">
    <w:name w:val="Основной текст (9) + 8"/>
    <w:aliases w:val="5 pt2,Полужирный2,Интервал 0 pt3,Основной текст + 9 pt,Основной текст + 10,Основной текст + Consolas,4 pt"/>
    <w:uiPriority w:val="99"/>
    <w:rsid w:val="002425BF"/>
    <w:rPr>
      <w:rFonts w:ascii="Times New Roman" w:hAnsi="Times New Roman"/>
      <w:b/>
      <w:color w:val="000000"/>
      <w:spacing w:val="3"/>
      <w:w w:val="100"/>
      <w:position w:val="0"/>
      <w:sz w:val="17"/>
      <w:shd w:val="clear" w:color="auto" w:fill="FFFFFF"/>
      <w:lang w:val="ru-RU"/>
    </w:rPr>
  </w:style>
  <w:style w:type="character" w:customStyle="1" w:styleId="8">
    <w:name w:val="Основной текст + 8"/>
    <w:aliases w:val="5 pt1,Полужирный1,Интервал 0 pt2,Основной текст + 81"/>
    <w:uiPriority w:val="99"/>
    <w:rsid w:val="002425BF"/>
    <w:rPr>
      <w:rFonts w:ascii="Times New Roman" w:hAnsi="Times New Roman"/>
      <w:b/>
      <w:color w:val="000000"/>
      <w:spacing w:val="10"/>
      <w:w w:val="100"/>
      <w:position w:val="0"/>
      <w:sz w:val="17"/>
      <w:u w:val="none"/>
      <w:shd w:val="clear" w:color="auto" w:fill="FFFFFF"/>
      <w:lang w:val="uk-UA"/>
    </w:rPr>
  </w:style>
  <w:style w:type="character" w:customStyle="1" w:styleId="982">
    <w:name w:val="Основной текст (9) + 82"/>
    <w:aliases w:val="5 pt4,Полужирный,Интервал 0 pt"/>
    <w:uiPriority w:val="99"/>
    <w:rsid w:val="002425BF"/>
    <w:rPr>
      <w:rFonts w:ascii="Times New Roman" w:hAnsi="Times New Roman" w:cs="Times New Roman"/>
      <w:b/>
      <w:bCs/>
      <w:color w:val="000000"/>
      <w:spacing w:val="2"/>
      <w:w w:val="100"/>
      <w:position w:val="0"/>
      <w:sz w:val="17"/>
      <w:szCs w:val="17"/>
      <w:u w:val="none"/>
      <w:shd w:val="clear" w:color="auto" w:fill="FFFFFF"/>
      <w:lang w:val="en-US"/>
    </w:rPr>
  </w:style>
  <w:style w:type="character" w:customStyle="1" w:styleId="981">
    <w:name w:val="Основной текст (9) + 81"/>
    <w:aliases w:val="5 pt3,Полужирный3,Курсив,Интервал 0 pt4"/>
    <w:uiPriority w:val="99"/>
    <w:rsid w:val="002425BF"/>
    <w:rPr>
      <w:rFonts w:ascii="Times New Roman" w:hAnsi="Times New Roman" w:cs="Times New Roman"/>
      <w:b/>
      <w:bCs/>
      <w:i/>
      <w:iCs/>
      <w:color w:val="000000"/>
      <w:spacing w:val="2"/>
      <w:w w:val="100"/>
      <w:position w:val="0"/>
      <w:sz w:val="17"/>
      <w:szCs w:val="17"/>
      <w:u w:val="none"/>
      <w:shd w:val="clear" w:color="auto" w:fill="FFFFFF"/>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anatskaO@i.ua" TargetMode="External"/><Relationship Id="rId3" Type="http://schemas.openxmlformats.org/officeDocument/2006/relationships/settings" Target="settings.xml"/><Relationship Id="rId7" Type="http://schemas.openxmlformats.org/officeDocument/2006/relationships/hyperlink" Target="https://zakon.rada.gov.ua/laws/show/67-2018-%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67-2018-%D1%80" TargetMode="External"/><Relationship Id="rId5" Type="http://schemas.openxmlformats.org/officeDocument/2006/relationships/hyperlink" Target="mailto:ZbanatskaO@i.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7374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йй</dc:creator>
  <cp:lastModifiedBy>user</cp:lastModifiedBy>
  <cp:revision>2</cp:revision>
  <dcterms:created xsi:type="dcterms:W3CDTF">2020-09-04T12:21:00Z</dcterms:created>
  <dcterms:modified xsi:type="dcterms:W3CDTF">2020-09-04T12:21:00Z</dcterms:modified>
</cp:coreProperties>
</file>