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B8" w:rsidRPr="00602014" w:rsidRDefault="00E007B8" w:rsidP="00602014">
      <w:pPr>
        <w:spacing w:after="0" w:line="240" w:lineRule="auto"/>
        <w:jc w:val="both"/>
        <w:rPr>
          <w:rFonts w:ascii="Times New Roman" w:hAnsi="Times New Roman"/>
          <w:sz w:val="24"/>
          <w:szCs w:val="24"/>
          <w:lang w:val="uk-UA"/>
        </w:rPr>
      </w:pPr>
      <w:bookmarkStart w:id="0" w:name="_GoBack"/>
      <w:bookmarkEnd w:id="0"/>
      <w:r w:rsidRPr="00602014">
        <w:rPr>
          <w:rFonts w:ascii="Times New Roman" w:hAnsi="Times New Roman"/>
          <w:sz w:val="24"/>
          <w:szCs w:val="24"/>
          <w:lang w:val="uk-UA"/>
        </w:rPr>
        <w:t>УДК 004.91</w:t>
      </w:r>
    </w:p>
    <w:p w:rsidR="00E007B8" w:rsidRPr="00602014" w:rsidRDefault="00E007B8" w:rsidP="00602014">
      <w:pPr>
        <w:spacing w:after="0" w:line="240" w:lineRule="auto"/>
        <w:jc w:val="both"/>
        <w:rPr>
          <w:rFonts w:ascii="Times New Roman" w:hAnsi="Times New Roman"/>
          <w:b/>
          <w:sz w:val="24"/>
          <w:szCs w:val="24"/>
          <w:lang w:val="uk-UA"/>
        </w:rPr>
      </w:pPr>
      <w:r w:rsidRPr="00602014">
        <w:rPr>
          <w:rFonts w:ascii="Times New Roman" w:hAnsi="Times New Roman"/>
          <w:b/>
          <w:sz w:val="24"/>
          <w:szCs w:val="24"/>
          <w:lang w:val="uk-UA"/>
        </w:rPr>
        <w:t>Пономаренко Зінаїда Олексіївна</w:t>
      </w:r>
      <w:r w:rsidRPr="00150FD8">
        <w:rPr>
          <w:rFonts w:ascii="Times New Roman" w:hAnsi="Times New Roman"/>
          <w:sz w:val="24"/>
          <w:szCs w:val="24"/>
          <w:lang w:val="uk-UA"/>
        </w:rPr>
        <w:t>,</w:t>
      </w: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eastAsia="ru-RU"/>
        </w:rPr>
        <w:t>ORCID 0000-0002-1782-8985,</w:t>
      </w: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молодший науковий співробітник,</w:t>
      </w: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Національна бібліотека України імені В. І. Вернадського,</w:t>
      </w: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Київ, Україна</w:t>
      </w: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е-</w:t>
      </w:r>
      <w:proofErr w:type="spellStart"/>
      <w:r w:rsidRPr="00602014">
        <w:rPr>
          <w:rFonts w:ascii="Times New Roman" w:hAnsi="Times New Roman"/>
          <w:sz w:val="24"/>
          <w:szCs w:val="24"/>
          <w:lang w:val="uk-UA"/>
        </w:rPr>
        <w:t>mail</w:t>
      </w:r>
      <w:proofErr w:type="spellEnd"/>
      <w:r w:rsidRPr="00602014">
        <w:rPr>
          <w:rFonts w:ascii="Times New Roman" w:hAnsi="Times New Roman"/>
          <w:sz w:val="24"/>
          <w:szCs w:val="24"/>
          <w:lang w:val="uk-UA"/>
        </w:rPr>
        <w:t xml:space="preserve">: </w:t>
      </w:r>
      <w:r w:rsidRPr="00602014">
        <w:rPr>
          <w:rFonts w:ascii="Times New Roman" w:hAnsi="Times New Roman"/>
          <w:color w:val="000000"/>
          <w:sz w:val="24"/>
          <w:szCs w:val="24"/>
          <w:lang w:val="uk-UA"/>
        </w:rPr>
        <w:t>zinaida8591@ukr.net</w:t>
      </w:r>
    </w:p>
    <w:p w:rsidR="00E007B8" w:rsidRPr="00602014" w:rsidRDefault="00E007B8" w:rsidP="00602014">
      <w:pPr>
        <w:spacing w:after="0" w:line="240" w:lineRule="auto"/>
        <w:jc w:val="both"/>
        <w:rPr>
          <w:rFonts w:ascii="Times New Roman" w:hAnsi="Times New Roman"/>
          <w:b/>
          <w:sz w:val="24"/>
          <w:szCs w:val="24"/>
          <w:lang w:val="uk-UA"/>
        </w:rPr>
      </w:pPr>
    </w:p>
    <w:p w:rsidR="00E007B8" w:rsidRPr="00602014" w:rsidRDefault="00E007B8" w:rsidP="00602014">
      <w:pPr>
        <w:spacing w:after="0" w:line="240" w:lineRule="auto"/>
        <w:jc w:val="center"/>
        <w:rPr>
          <w:rFonts w:ascii="Times New Roman" w:hAnsi="Times New Roman"/>
          <w:b/>
          <w:sz w:val="24"/>
          <w:szCs w:val="24"/>
          <w:lang w:val="uk-UA"/>
        </w:rPr>
      </w:pPr>
      <w:r w:rsidRPr="00602014">
        <w:rPr>
          <w:rFonts w:ascii="Times New Roman" w:hAnsi="Times New Roman"/>
          <w:b/>
          <w:sz w:val="24"/>
          <w:szCs w:val="24"/>
          <w:lang w:val="uk-UA"/>
        </w:rPr>
        <w:t>ПІДГОТОВКА КАДРІВ ВИЩОЇ КВАЛІФІКАЦІЇ В НАЦІОНАЛЬНІЙ БІБЛІОТЕЦІ УКРАЇНИ ІМЕНІ В. І. ВЕРНАДСЬКОГО У 2002</w:t>
      </w:r>
      <w:r w:rsidRPr="00602014">
        <w:rPr>
          <w:rFonts w:ascii="Times New Roman" w:hAnsi="Times New Roman"/>
          <w:b/>
          <w:sz w:val="24"/>
          <w:szCs w:val="24"/>
          <w:lang w:val="uk-UA" w:eastAsia="ru-RU"/>
        </w:rPr>
        <w:t>–</w:t>
      </w:r>
      <w:r w:rsidRPr="00602014">
        <w:rPr>
          <w:rFonts w:ascii="Times New Roman" w:hAnsi="Times New Roman"/>
          <w:b/>
          <w:sz w:val="24"/>
          <w:szCs w:val="24"/>
          <w:lang w:val="uk-UA"/>
        </w:rPr>
        <w:t>2019 рр.</w:t>
      </w:r>
    </w:p>
    <w:p w:rsidR="00E007B8" w:rsidRPr="00602014" w:rsidRDefault="00E007B8" w:rsidP="00602014">
      <w:pPr>
        <w:spacing w:after="0" w:line="240" w:lineRule="auto"/>
        <w:jc w:val="center"/>
        <w:rPr>
          <w:rFonts w:ascii="Times New Roman" w:hAnsi="Times New Roman"/>
          <w:b/>
          <w:sz w:val="24"/>
          <w:szCs w:val="24"/>
          <w:lang w:val="uk-UA"/>
        </w:rPr>
      </w:pP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 xml:space="preserve">Розглянуто питання підготовки кадрів вищої кваліфікації у Національній бібліотеці України імені В. І. Вернадського у період з 2002 по 2019 рр. </w:t>
      </w:r>
      <w:r w:rsidR="00B51DCF">
        <w:rPr>
          <w:rFonts w:ascii="Times New Roman" w:hAnsi="Times New Roman"/>
          <w:sz w:val="24"/>
          <w:szCs w:val="24"/>
          <w:lang w:val="uk-UA"/>
        </w:rPr>
        <w:t>у</w:t>
      </w:r>
      <w:r w:rsidRPr="00602014">
        <w:rPr>
          <w:rFonts w:ascii="Times New Roman" w:hAnsi="Times New Roman"/>
          <w:sz w:val="24"/>
          <w:szCs w:val="24"/>
          <w:lang w:val="uk-UA"/>
        </w:rPr>
        <w:t xml:space="preserve"> рамках функціонування аспірантури та спеціалізованої вченої ради із захисту кандидатських і докторських дисертацій. Наведені основні показники і висвітлені тенденції розвитку наукового кадрового потенціалу бібліотеки.</w:t>
      </w:r>
    </w:p>
    <w:p w:rsidR="00E007B8" w:rsidRPr="00602014" w:rsidRDefault="00E007B8" w:rsidP="00602014">
      <w:pPr>
        <w:spacing w:after="0" w:line="240" w:lineRule="auto"/>
        <w:jc w:val="both"/>
        <w:rPr>
          <w:rFonts w:ascii="Times New Roman" w:hAnsi="Times New Roman"/>
          <w:sz w:val="24"/>
          <w:szCs w:val="24"/>
          <w:lang w:val="uk-UA"/>
        </w:rPr>
      </w:pP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i/>
          <w:sz w:val="24"/>
          <w:szCs w:val="24"/>
          <w:lang w:val="uk-UA"/>
        </w:rPr>
        <w:t>Ключові слова:</w:t>
      </w:r>
      <w:r w:rsidRPr="00602014">
        <w:rPr>
          <w:rFonts w:ascii="Times New Roman" w:hAnsi="Times New Roman"/>
          <w:sz w:val="24"/>
          <w:szCs w:val="24"/>
          <w:lang w:val="uk-UA"/>
        </w:rPr>
        <w:t xml:space="preserve"> підготовка кадрів вищої кваліфікації, аспірантура, спеціалізована вчена рада, Національна бібліотека України імені В. І. Вернадського.</w:t>
      </w:r>
    </w:p>
    <w:p w:rsidR="00E007B8" w:rsidRPr="00602014" w:rsidRDefault="00E007B8" w:rsidP="00602014">
      <w:pPr>
        <w:spacing w:after="0" w:line="240" w:lineRule="auto"/>
        <w:jc w:val="both"/>
        <w:rPr>
          <w:rFonts w:ascii="Times New Roman" w:hAnsi="Times New Roman"/>
          <w:sz w:val="24"/>
          <w:szCs w:val="24"/>
          <w:lang w:val="uk-UA"/>
        </w:rPr>
      </w:pPr>
    </w:p>
    <w:p w:rsidR="00E007B8" w:rsidRPr="00602014" w:rsidRDefault="00E007B8" w:rsidP="00602014">
      <w:pPr>
        <w:spacing w:after="0" w:line="360" w:lineRule="auto"/>
        <w:ind w:firstLine="709"/>
        <w:jc w:val="both"/>
        <w:rPr>
          <w:rFonts w:ascii="Times New Roman" w:hAnsi="Times New Roman"/>
          <w:spacing w:val="-2"/>
          <w:sz w:val="28"/>
          <w:szCs w:val="28"/>
          <w:lang w:val="uk-UA"/>
        </w:rPr>
      </w:pPr>
      <w:r w:rsidRPr="00602014">
        <w:rPr>
          <w:rFonts w:ascii="Times New Roman" w:hAnsi="Times New Roman"/>
          <w:spacing w:val="-2"/>
          <w:sz w:val="28"/>
          <w:szCs w:val="28"/>
          <w:lang w:val="uk-UA"/>
        </w:rPr>
        <w:t xml:space="preserve">Питання формування і розвитку системи підготовки, перепідготовки та підвищення кваліфікації бібліотечних фахівців, рівня професійної компетентності та правової культури бібліотечних спеціалістів є одними з ключових для забезпечення ефективності діяльності бібліотек і розвитку бібліотечної справи. В умовах інтенсивних змін, зумовлених становленням державності, адаптацією до глобального ринку інтелектуальної праці, необхідністю підготовки нового покоління дослідників на базі фундаментальних знань, орієнтацією на світовий рівень наукового розвитку за запитами сучасного суспільства, ці питання набувають додаткової актуальності. Одним із провідних вітчизняних центрів підготовки кадрів вищої кваліфікації для бібліотечної галузі за науковими напрямами бібліотекознавства, бібліографознавства, книгознавства, документознавства та архівознавства є Національна бібліотека України імені В. І. Вернадського (далі НБУВ), яка функціонує не лише як бібліотека національного рівня, а й як науково-дослідний інститут. Станом на 1 січня 2020 р. із загальної кількості штатних працівників НБУВ (795 осіб) працювало 275 наукових співробітників, з яких 126 (45,8 %) </w:t>
      </w:r>
      <w:r w:rsidRPr="00602014">
        <w:rPr>
          <w:rFonts w:ascii="Times New Roman" w:hAnsi="Times New Roman"/>
          <w:sz w:val="28"/>
          <w:szCs w:val="28"/>
          <w:lang w:val="uk-UA" w:eastAsia="ru-RU"/>
        </w:rPr>
        <w:t>–</w:t>
      </w:r>
      <w:r w:rsidRPr="00602014">
        <w:rPr>
          <w:rFonts w:ascii="Times New Roman" w:hAnsi="Times New Roman"/>
          <w:spacing w:val="-2"/>
          <w:sz w:val="28"/>
          <w:szCs w:val="28"/>
          <w:lang w:val="uk-UA"/>
        </w:rPr>
        <w:t xml:space="preserve"> кадри вищої кваліфікації (110 кандидатів і 16 докторів наук).</w:t>
      </w:r>
    </w:p>
    <w:p w:rsidR="00E007B8" w:rsidRPr="00602014" w:rsidRDefault="00E007B8" w:rsidP="00602014">
      <w:pPr>
        <w:spacing w:after="0" w:line="360" w:lineRule="auto"/>
        <w:ind w:firstLine="709"/>
        <w:jc w:val="both"/>
        <w:rPr>
          <w:rFonts w:ascii="Times New Roman" w:hAnsi="Times New Roman"/>
          <w:spacing w:val="-6"/>
          <w:sz w:val="28"/>
          <w:szCs w:val="28"/>
          <w:lang w:val="uk-UA"/>
        </w:rPr>
      </w:pPr>
      <w:r w:rsidRPr="00602014">
        <w:rPr>
          <w:rFonts w:ascii="Times New Roman" w:hAnsi="Times New Roman"/>
          <w:spacing w:val="-6"/>
          <w:sz w:val="28"/>
          <w:szCs w:val="28"/>
          <w:lang w:val="uk-UA"/>
        </w:rPr>
        <w:t xml:space="preserve">Важливе значення для забезпечення високого наукового рівня кадрового потенціалу НБУВ відіграє функціонування в установі аспірантури (з 1993 р.) і </w:t>
      </w:r>
      <w:r w:rsidRPr="00602014">
        <w:rPr>
          <w:rFonts w:ascii="Times New Roman" w:hAnsi="Times New Roman"/>
          <w:spacing w:val="-6"/>
          <w:sz w:val="28"/>
          <w:szCs w:val="28"/>
          <w:lang w:val="uk-UA"/>
        </w:rPr>
        <w:lastRenderedPageBreak/>
        <w:t xml:space="preserve">спеціалізованих учених рад із захисту кандидатських i докторських дисертацій (організовані у 1993 р. та 2010 р.), при цьому ряд науковців працювали над темами кандидатських і докторських дисертацій як </w:t>
      </w:r>
      <w:proofErr w:type="spellStart"/>
      <w:r w:rsidRPr="00602014">
        <w:rPr>
          <w:rFonts w:ascii="Times New Roman" w:hAnsi="Times New Roman"/>
          <w:spacing w:val="-6"/>
          <w:sz w:val="28"/>
          <w:szCs w:val="28"/>
          <w:lang w:val="uk-UA"/>
        </w:rPr>
        <w:t>пошукачі</w:t>
      </w:r>
      <w:proofErr w:type="spellEnd"/>
      <w:r w:rsidRPr="00602014">
        <w:rPr>
          <w:rFonts w:ascii="Times New Roman" w:hAnsi="Times New Roman"/>
          <w:spacing w:val="-6"/>
          <w:sz w:val="28"/>
          <w:szCs w:val="28"/>
          <w:lang w:val="uk-UA"/>
        </w:rPr>
        <w:t>. Усього в НБУВ було проведено захисти 177 кандидатських і 30 докторських дисертацій. Упродовж 2002–2019 рр. ступінь кандидата наук у спецрадах НБУВ отримали 87 науковців, 13 захистили дисертаційні дослідження на здобуття наукового ступеня доктора наук.</w:t>
      </w:r>
    </w:p>
    <w:p w:rsidR="00E007B8" w:rsidRPr="00602014" w:rsidRDefault="00E007B8" w:rsidP="00602014">
      <w:pPr>
        <w:spacing w:after="0" w:line="360" w:lineRule="auto"/>
        <w:ind w:firstLine="709"/>
        <w:jc w:val="both"/>
        <w:rPr>
          <w:rFonts w:ascii="Times New Roman" w:hAnsi="Times New Roman"/>
          <w:spacing w:val="-6"/>
          <w:sz w:val="28"/>
          <w:szCs w:val="28"/>
          <w:lang w:val="uk-UA"/>
        </w:rPr>
      </w:pPr>
      <w:r w:rsidRPr="00602014">
        <w:rPr>
          <w:rFonts w:ascii="Times New Roman" w:hAnsi="Times New Roman"/>
          <w:spacing w:val="-6"/>
          <w:sz w:val="28"/>
          <w:szCs w:val="28"/>
          <w:lang w:val="uk-UA"/>
        </w:rPr>
        <w:t xml:space="preserve">Слід особливо підкреслити внесок у підготовку наукових кадрів вищої кваліфікації бібліотеки відомих українських учених </w:t>
      </w:r>
      <w:r w:rsidRPr="00602014">
        <w:rPr>
          <w:rFonts w:ascii="Times New Roman" w:hAnsi="Times New Roman"/>
          <w:sz w:val="28"/>
          <w:szCs w:val="28"/>
          <w:lang w:val="uk-UA" w:eastAsia="ru-RU"/>
        </w:rPr>
        <w:t>–</w:t>
      </w:r>
      <w:r w:rsidRPr="00602014">
        <w:rPr>
          <w:rFonts w:ascii="Times New Roman" w:hAnsi="Times New Roman"/>
          <w:spacing w:val="-6"/>
          <w:sz w:val="28"/>
          <w:szCs w:val="28"/>
          <w:lang w:val="uk-UA"/>
        </w:rPr>
        <w:t xml:space="preserve"> засновників власних наукових шкіл: </w:t>
      </w:r>
      <w:proofErr w:type="spellStart"/>
      <w:r w:rsidRPr="00602014">
        <w:rPr>
          <w:rFonts w:ascii="Times New Roman" w:hAnsi="Times New Roman"/>
          <w:spacing w:val="-6"/>
          <w:sz w:val="28"/>
          <w:szCs w:val="28"/>
          <w:lang w:val="uk-UA"/>
        </w:rPr>
        <w:t>чл</w:t>
      </w:r>
      <w:proofErr w:type="spellEnd"/>
      <w:r w:rsidRPr="00602014">
        <w:rPr>
          <w:rFonts w:ascii="Times New Roman" w:hAnsi="Times New Roman"/>
          <w:spacing w:val="-6"/>
          <w:sz w:val="28"/>
          <w:szCs w:val="28"/>
          <w:lang w:val="uk-UA"/>
        </w:rPr>
        <w:t>.-</w:t>
      </w:r>
      <w:proofErr w:type="spellStart"/>
      <w:r w:rsidRPr="00602014">
        <w:rPr>
          <w:rFonts w:ascii="Times New Roman" w:hAnsi="Times New Roman"/>
          <w:spacing w:val="-6"/>
          <w:sz w:val="28"/>
          <w:szCs w:val="28"/>
          <w:lang w:val="uk-UA"/>
        </w:rPr>
        <w:t>кор</w:t>
      </w:r>
      <w:proofErr w:type="spellEnd"/>
      <w:r w:rsidRPr="00602014">
        <w:rPr>
          <w:rFonts w:ascii="Times New Roman" w:hAnsi="Times New Roman"/>
          <w:spacing w:val="-6"/>
          <w:sz w:val="28"/>
          <w:szCs w:val="28"/>
          <w:lang w:val="uk-UA"/>
        </w:rPr>
        <w:t xml:space="preserve">. НАН України, д-ра </w:t>
      </w:r>
      <w:proofErr w:type="spellStart"/>
      <w:r w:rsidRPr="00602014">
        <w:rPr>
          <w:rFonts w:ascii="Times New Roman" w:hAnsi="Times New Roman"/>
          <w:spacing w:val="-6"/>
          <w:sz w:val="28"/>
          <w:szCs w:val="28"/>
          <w:lang w:val="uk-UA"/>
        </w:rPr>
        <w:t>іст</w:t>
      </w:r>
      <w:proofErr w:type="spellEnd"/>
      <w:r w:rsidRPr="00602014">
        <w:rPr>
          <w:rFonts w:ascii="Times New Roman" w:hAnsi="Times New Roman"/>
          <w:spacing w:val="-6"/>
          <w:sz w:val="28"/>
          <w:szCs w:val="28"/>
          <w:lang w:val="uk-UA"/>
        </w:rPr>
        <w:t xml:space="preserve">. наук, проф. Л. А. </w:t>
      </w:r>
      <w:proofErr w:type="spellStart"/>
      <w:r w:rsidRPr="00602014">
        <w:rPr>
          <w:rFonts w:ascii="Times New Roman" w:hAnsi="Times New Roman"/>
          <w:spacing w:val="-6"/>
          <w:sz w:val="28"/>
          <w:szCs w:val="28"/>
          <w:lang w:val="uk-UA"/>
        </w:rPr>
        <w:t>Дубровіної</w:t>
      </w:r>
      <w:proofErr w:type="spellEnd"/>
      <w:r w:rsidRPr="00602014">
        <w:rPr>
          <w:rFonts w:ascii="Times New Roman" w:hAnsi="Times New Roman"/>
          <w:spacing w:val="-6"/>
          <w:sz w:val="28"/>
          <w:szCs w:val="28"/>
          <w:lang w:val="uk-UA"/>
        </w:rPr>
        <w:t>, під керівництвом якої в НБУВ було захищено 21 дисертаційну роботу, та академіка НАН України, д-ра філософ. наук, проф. О. С. Онищенка – 19 дисертаційних робіт.</w:t>
      </w:r>
    </w:p>
    <w:p w:rsidR="00E007B8" w:rsidRPr="00602014" w:rsidRDefault="00E007B8" w:rsidP="00602014">
      <w:pPr>
        <w:pStyle w:val="2"/>
        <w:spacing w:line="360" w:lineRule="auto"/>
        <w:ind w:firstLine="720"/>
        <w:rPr>
          <w:spacing w:val="-6"/>
          <w:sz w:val="28"/>
          <w:szCs w:val="28"/>
        </w:rPr>
      </w:pPr>
      <w:r w:rsidRPr="00602014">
        <w:rPr>
          <w:spacing w:val="-6"/>
          <w:sz w:val="28"/>
          <w:szCs w:val="28"/>
        </w:rPr>
        <w:t xml:space="preserve">Також результати підготовки кадрів вищої кваліфікації в НБУВ демонструють позитивну тенденцію збереження наступності, відтворення і розвитку наукового потенціалу установи. Науковців бібліотеки, які захистили у НБУВ кандидатські або докторські дисертації, своєю чергою долучилися до підготовки наукових кадрів. Зокрема, </w:t>
      </w:r>
      <w:proofErr w:type="spellStart"/>
      <w:r w:rsidRPr="00602014">
        <w:rPr>
          <w:spacing w:val="-6"/>
          <w:sz w:val="28"/>
          <w:szCs w:val="28"/>
        </w:rPr>
        <w:t>чл</w:t>
      </w:r>
      <w:proofErr w:type="spellEnd"/>
      <w:r w:rsidRPr="00602014">
        <w:rPr>
          <w:spacing w:val="-6"/>
          <w:sz w:val="28"/>
          <w:szCs w:val="28"/>
        </w:rPr>
        <w:t>.-</w:t>
      </w:r>
      <w:proofErr w:type="spellStart"/>
      <w:r w:rsidRPr="00602014">
        <w:rPr>
          <w:spacing w:val="-6"/>
          <w:sz w:val="28"/>
          <w:szCs w:val="28"/>
        </w:rPr>
        <w:t>кор</w:t>
      </w:r>
      <w:proofErr w:type="spellEnd"/>
      <w:r w:rsidRPr="00602014">
        <w:rPr>
          <w:spacing w:val="-6"/>
          <w:sz w:val="28"/>
          <w:szCs w:val="28"/>
        </w:rPr>
        <w:t xml:space="preserve">. НАН України, д-р </w:t>
      </w:r>
      <w:proofErr w:type="spellStart"/>
      <w:r w:rsidRPr="00602014">
        <w:rPr>
          <w:spacing w:val="-6"/>
          <w:sz w:val="28"/>
          <w:szCs w:val="28"/>
        </w:rPr>
        <w:t>іст</w:t>
      </w:r>
      <w:proofErr w:type="spellEnd"/>
      <w:r w:rsidRPr="00602014">
        <w:rPr>
          <w:spacing w:val="-6"/>
          <w:sz w:val="28"/>
          <w:szCs w:val="28"/>
        </w:rPr>
        <w:t xml:space="preserve">. наук, проф. В. І. Попик, д-р </w:t>
      </w:r>
      <w:proofErr w:type="spellStart"/>
      <w:r w:rsidRPr="00602014">
        <w:rPr>
          <w:spacing w:val="-6"/>
          <w:sz w:val="28"/>
          <w:szCs w:val="28"/>
        </w:rPr>
        <w:t>іст</w:t>
      </w:r>
      <w:proofErr w:type="spellEnd"/>
      <w:r w:rsidRPr="00602014">
        <w:rPr>
          <w:spacing w:val="-6"/>
          <w:sz w:val="28"/>
          <w:szCs w:val="28"/>
        </w:rPr>
        <w:t xml:space="preserve">. наук, проф. Г. І. Ковальчук, д-р </w:t>
      </w:r>
      <w:proofErr w:type="spellStart"/>
      <w:r w:rsidRPr="00602014">
        <w:rPr>
          <w:spacing w:val="-6"/>
          <w:sz w:val="28"/>
          <w:szCs w:val="28"/>
        </w:rPr>
        <w:t>іст</w:t>
      </w:r>
      <w:proofErr w:type="spellEnd"/>
      <w:r w:rsidRPr="00602014">
        <w:rPr>
          <w:spacing w:val="-6"/>
          <w:sz w:val="28"/>
          <w:szCs w:val="28"/>
        </w:rPr>
        <w:t xml:space="preserve">. наук, проф. В. М. Горовий, д-р наук із </w:t>
      </w:r>
      <w:proofErr w:type="spellStart"/>
      <w:r w:rsidRPr="00602014">
        <w:rPr>
          <w:spacing w:val="-6"/>
          <w:sz w:val="28"/>
          <w:szCs w:val="28"/>
        </w:rPr>
        <w:t>соц</w:t>
      </w:r>
      <w:proofErr w:type="spellEnd"/>
      <w:r w:rsidRPr="00602014">
        <w:rPr>
          <w:spacing w:val="-6"/>
          <w:sz w:val="28"/>
          <w:szCs w:val="28"/>
        </w:rPr>
        <w:t xml:space="preserve">. комунікацій, проф. Т. Ю. </w:t>
      </w:r>
      <w:proofErr w:type="spellStart"/>
      <w:r w:rsidRPr="00602014">
        <w:rPr>
          <w:spacing w:val="-6"/>
          <w:sz w:val="28"/>
          <w:szCs w:val="28"/>
        </w:rPr>
        <w:t>Гранчак</w:t>
      </w:r>
      <w:proofErr w:type="spellEnd"/>
      <w:r w:rsidRPr="00602014">
        <w:rPr>
          <w:spacing w:val="-6"/>
          <w:sz w:val="28"/>
          <w:szCs w:val="28"/>
        </w:rPr>
        <w:t xml:space="preserve">, д-р наук із </w:t>
      </w:r>
      <w:proofErr w:type="spellStart"/>
      <w:r w:rsidRPr="00602014">
        <w:rPr>
          <w:spacing w:val="-6"/>
          <w:sz w:val="28"/>
          <w:szCs w:val="28"/>
        </w:rPr>
        <w:t>соц</w:t>
      </w:r>
      <w:proofErr w:type="spellEnd"/>
      <w:r w:rsidRPr="00602014">
        <w:rPr>
          <w:spacing w:val="-6"/>
          <w:sz w:val="28"/>
          <w:szCs w:val="28"/>
        </w:rPr>
        <w:t>. комунікацій К. В. </w:t>
      </w:r>
      <w:proofErr w:type="spellStart"/>
      <w:r w:rsidRPr="00602014">
        <w:rPr>
          <w:spacing w:val="-6"/>
          <w:sz w:val="28"/>
          <w:szCs w:val="28"/>
        </w:rPr>
        <w:t>Лобузіна</w:t>
      </w:r>
      <w:proofErr w:type="spellEnd"/>
      <w:r w:rsidRPr="00602014">
        <w:rPr>
          <w:spacing w:val="-6"/>
          <w:sz w:val="28"/>
          <w:szCs w:val="28"/>
        </w:rPr>
        <w:t xml:space="preserve">, які захистили в НБУВ докторські дисертації, а згодом успішно керували підготовкою дисертаційних робіт інших науковців. </w:t>
      </w:r>
    </w:p>
    <w:p w:rsidR="00E007B8" w:rsidRPr="00602014" w:rsidRDefault="00E007B8" w:rsidP="00602014">
      <w:pPr>
        <w:pStyle w:val="2"/>
        <w:spacing w:line="360" w:lineRule="auto"/>
        <w:ind w:firstLine="720"/>
        <w:rPr>
          <w:spacing w:val="-6"/>
          <w:sz w:val="28"/>
          <w:szCs w:val="28"/>
        </w:rPr>
      </w:pPr>
      <w:r w:rsidRPr="00602014">
        <w:rPr>
          <w:spacing w:val="-6"/>
          <w:sz w:val="28"/>
          <w:szCs w:val="28"/>
        </w:rPr>
        <w:t>Най результативнішими з огляду на загальну кількість захищених дисертаційних досліджень були 2005–2007 рр., коли в середньому в НБУВ захищалось 7 дисертаційних робіт на рік, та 2008–2012 рр., коли в середньому в сукупності у спецрадах НБУВ захищалось 5 дисертацій на рік. Разом із тим, піковими, або такими, що продемонстрували найбільший сумарний показник захистів кандидатських і докторських дисертацій упродовж року, стали 2013</w:t>
      </w:r>
      <w:r w:rsidRPr="00602014">
        <w:rPr>
          <w:spacing w:val="-6"/>
          <w:sz w:val="28"/>
          <w:szCs w:val="28"/>
          <w:lang w:val="ru-RU"/>
        </w:rPr>
        <w:t> </w:t>
      </w:r>
      <w:r w:rsidRPr="00602014">
        <w:rPr>
          <w:spacing w:val="-6"/>
          <w:sz w:val="28"/>
          <w:szCs w:val="28"/>
        </w:rPr>
        <w:t>р. (усього 12 захистів), 2019</w:t>
      </w:r>
      <w:r w:rsidRPr="00602014">
        <w:rPr>
          <w:spacing w:val="-6"/>
          <w:sz w:val="28"/>
          <w:szCs w:val="28"/>
          <w:lang w:val="ru-RU"/>
        </w:rPr>
        <w:t> </w:t>
      </w:r>
      <w:r w:rsidRPr="00602014">
        <w:rPr>
          <w:spacing w:val="-6"/>
          <w:sz w:val="28"/>
          <w:szCs w:val="28"/>
        </w:rPr>
        <w:t>р. (10 захистів), 2007 р. (9 захистів). Безпосередньо для науковців НБУВ в аспекті захисту здобутих наукових результатів найрезультативнішим виявився 2013</w:t>
      </w:r>
      <w:r w:rsidRPr="00602014">
        <w:rPr>
          <w:spacing w:val="-6"/>
          <w:sz w:val="28"/>
          <w:szCs w:val="28"/>
          <w:lang w:val="ru-RU"/>
        </w:rPr>
        <w:t> </w:t>
      </w:r>
      <w:r w:rsidRPr="00602014">
        <w:rPr>
          <w:spacing w:val="-6"/>
          <w:sz w:val="28"/>
          <w:szCs w:val="28"/>
        </w:rPr>
        <w:t>р., коли було захищено 10</w:t>
      </w:r>
      <w:r w:rsidRPr="00602014">
        <w:rPr>
          <w:spacing w:val="-6"/>
          <w:sz w:val="28"/>
          <w:szCs w:val="28"/>
          <w:lang w:val="ru-RU"/>
        </w:rPr>
        <w:t> </w:t>
      </w:r>
      <w:r w:rsidRPr="00602014">
        <w:rPr>
          <w:spacing w:val="-6"/>
          <w:sz w:val="28"/>
          <w:szCs w:val="28"/>
        </w:rPr>
        <w:t>дисертацій (дві докторських і вісім кандидатських дисертацій).</w:t>
      </w:r>
    </w:p>
    <w:p w:rsidR="00E007B8" w:rsidRPr="00602014" w:rsidRDefault="00E007B8" w:rsidP="00602014">
      <w:pPr>
        <w:spacing w:after="0" w:line="360" w:lineRule="auto"/>
        <w:ind w:firstLine="709"/>
        <w:jc w:val="both"/>
        <w:rPr>
          <w:rFonts w:ascii="Times New Roman" w:hAnsi="Times New Roman"/>
          <w:spacing w:val="-6"/>
          <w:sz w:val="28"/>
          <w:szCs w:val="28"/>
          <w:lang w:val="uk-UA"/>
        </w:rPr>
      </w:pPr>
      <w:r w:rsidRPr="00602014">
        <w:rPr>
          <w:rFonts w:ascii="Times New Roman" w:hAnsi="Times New Roman"/>
          <w:spacing w:val="-6"/>
          <w:sz w:val="28"/>
          <w:szCs w:val="28"/>
          <w:lang w:val="uk-UA"/>
        </w:rPr>
        <w:lastRenderedPageBreak/>
        <w:t>У 2014 р. і 2017 р. співробітниками НБУВ не було захищено жодної кандидатської або докторської дисертації. І, якщо у випадку 2014</w:t>
      </w:r>
      <w:r w:rsidR="00241143">
        <w:rPr>
          <w:rFonts w:ascii="Times New Roman" w:hAnsi="Times New Roman"/>
          <w:spacing w:val="-6"/>
          <w:sz w:val="28"/>
          <w:szCs w:val="28"/>
          <w:lang w:val="uk-UA"/>
        </w:rPr>
        <w:t> </w:t>
      </w:r>
      <w:r w:rsidRPr="00602014">
        <w:rPr>
          <w:rFonts w:ascii="Times New Roman" w:hAnsi="Times New Roman"/>
          <w:spacing w:val="-6"/>
          <w:sz w:val="28"/>
          <w:szCs w:val="28"/>
          <w:lang w:val="uk-UA"/>
        </w:rPr>
        <w:t>р. ситуацію частково можна пояснити високими результа</w:t>
      </w:r>
      <w:r w:rsidR="00241143">
        <w:rPr>
          <w:rFonts w:ascii="Times New Roman" w:hAnsi="Times New Roman"/>
          <w:spacing w:val="-6"/>
          <w:sz w:val="28"/>
          <w:szCs w:val="28"/>
          <w:lang w:val="uk-UA"/>
        </w:rPr>
        <w:t>тами попереднього року, то 2017 </w:t>
      </w:r>
      <w:r w:rsidRPr="00602014">
        <w:rPr>
          <w:rFonts w:ascii="Times New Roman" w:hAnsi="Times New Roman"/>
          <w:spacing w:val="-6"/>
          <w:sz w:val="28"/>
          <w:szCs w:val="28"/>
          <w:lang w:val="uk-UA"/>
        </w:rPr>
        <w:t>р. став, швидше, індикатором негативної тенденції, яка на разі сформувалась у сфері підготовки наукових кадрів вищої кваліфікації за спеціальністю 029 «Інформаційна, бібліотечна та архівна справа». Ідеться про зниження престижу і зменшення фінансового забезпечення наукової діяльності на тлі нарощування вимог до її ефективності, а також відсутність у молоді мотивації до опанування бібліотечним фахом. У цьому випадку доволі високі пока</w:t>
      </w:r>
      <w:r w:rsidR="00241143">
        <w:rPr>
          <w:rFonts w:ascii="Times New Roman" w:hAnsi="Times New Roman"/>
          <w:spacing w:val="-6"/>
          <w:sz w:val="28"/>
          <w:szCs w:val="28"/>
          <w:lang w:val="uk-UA"/>
        </w:rPr>
        <w:t>зники 2019 </w:t>
      </w:r>
      <w:r w:rsidRPr="00602014">
        <w:rPr>
          <w:rFonts w:ascii="Times New Roman" w:hAnsi="Times New Roman"/>
          <w:spacing w:val="-6"/>
          <w:sz w:val="28"/>
          <w:szCs w:val="28"/>
          <w:lang w:val="uk-UA"/>
        </w:rPr>
        <w:t xml:space="preserve">р. не суперечать такому висновку і пояснюються змінами в Порядку присудження наукових ступенів і опублікування результатів наукових досліджень. Необхідність у перспективі публікувати отримані під час дослідження результати в журналах, які входять до </w:t>
      </w:r>
      <w:proofErr w:type="spellStart"/>
      <w:r w:rsidRPr="00602014">
        <w:rPr>
          <w:rFonts w:ascii="Times New Roman" w:hAnsi="Times New Roman"/>
          <w:spacing w:val="-6"/>
          <w:sz w:val="28"/>
          <w:szCs w:val="28"/>
          <w:lang w:val="uk-UA"/>
        </w:rPr>
        <w:t>наукометричних</w:t>
      </w:r>
      <w:proofErr w:type="spellEnd"/>
      <w:r w:rsidRPr="00602014">
        <w:rPr>
          <w:rFonts w:ascii="Times New Roman" w:hAnsi="Times New Roman"/>
          <w:spacing w:val="-6"/>
          <w:sz w:val="28"/>
          <w:szCs w:val="28"/>
          <w:lang w:val="uk-UA"/>
        </w:rPr>
        <w:t xml:space="preserve"> баз даних </w:t>
      </w:r>
      <w:proofErr w:type="spellStart"/>
      <w:r w:rsidRPr="00602014">
        <w:rPr>
          <w:rFonts w:ascii="Times New Roman" w:hAnsi="Times New Roman"/>
          <w:spacing w:val="-6"/>
          <w:sz w:val="28"/>
          <w:szCs w:val="28"/>
          <w:lang w:val="uk-UA"/>
        </w:rPr>
        <w:t>Web</w:t>
      </w:r>
      <w:proofErr w:type="spellEnd"/>
      <w:r w:rsidRPr="00602014">
        <w:rPr>
          <w:rFonts w:ascii="Times New Roman" w:hAnsi="Times New Roman"/>
          <w:spacing w:val="-6"/>
          <w:sz w:val="28"/>
          <w:szCs w:val="28"/>
          <w:lang w:val="uk-UA"/>
        </w:rPr>
        <w:t xml:space="preserve"> </w:t>
      </w:r>
      <w:proofErr w:type="spellStart"/>
      <w:r w:rsidRPr="00602014">
        <w:rPr>
          <w:rFonts w:ascii="Times New Roman" w:hAnsi="Times New Roman"/>
          <w:spacing w:val="-6"/>
          <w:sz w:val="28"/>
          <w:szCs w:val="28"/>
          <w:lang w:val="uk-UA"/>
        </w:rPr>
        <w:t>of</w:t>
      </w:r>
      <w:proofErr w:type="spellEnd"/>
      <w:r w:rsidRPr="00602014">
        <w:rPr>
          <w:rFonts w:ascii="Times New Roman" w:hAnsi="Times New Roman"/>
          <w:spacing w:val="-6"/>
          <w:sz w:val="28"/>
          <w:szCs w:val="28"/>
          <w:lang w:val="uk-UA"/>
        </w:rPr>
        <w:t xml:space="preserve"> </w:t>
      </w:r>
      <w:proofErr w:type="spellStart"/>
      <w:r w:rsidRPr="00602014">
        <w:rPr>
          <w:rFonts w:ascii="Times New Roman" w:hAnsi="Times New Roman"/>
          <w:spacing w:val="-6"/>
          <w:sz w:val="28"/>
          <w:szCs w:val="28"/>
          <w:lang w:val="uk-UA"/>
        </w:rPr>
        <w:t>Science</w:t>
      </w:r>
      <w:proofErr w:type="spellEnd"/>
      <w:r w:rsidRPr="00602014">
        <w:rPr>
          <w:rFonts w:ascii="Times New Roman" w:hAnsi="Times New Roman"/>
          <w:spacing w:val="-6"/>
          <w:sz w:val="28"/>
          <w:szCs w:val="28"/>
          <w:lang w:val="uk-UA"/>
        </w:rPr>
        <w:t xml:space="preserve"> i </w:t>
      </w:r>
      <w:proofErr w:type="spellStart"/>
      <w:r w:rsidRPr="00602014">
        <w:rPr>
          <w:rFonts w:ascii="Times New Roman" w:hAnsi="Times New Roman"/>
          <w:spacing w:val="-6"/>
          <w:sz w:val="28"/>
          <w:szCs w:val="28"/>
          <w:lang w:val="uk-UA"/>
        </w:rPr>
        <w:t>Scopus</w:t>
      </w:r>
      <w:proofErr w:type="spellEnd"/>
      <w:r w:rsidRPr="00602014">
        <w:rPr>
          <w:rFonts w:ascii="Times New Roman" w:hAnsi="Times New Roman"/>
          <w:spacing w:val="-6"/>
          <w:sz w:val="28"/>
          <w:szCs w:val="28"/>
          <w:lang w:val="uk-UA"/>
        </w:rPr>
        <w:t>, надавати довідку про закінчення аспірантури, проходити захисти в разових спеціалізованих вчених радах стимулювала науковців, які вже давно працювали над дисертаційними дослідженнями, прискорити свою роботу з тим, щоб встигнути захистити дисертації за зрозумілих, усталених правил.</w:t>
      </w:r>
    </w:p>
    <w:p w:rsidR="00E007B8" w:rsidRPr="00602014" w:rsidRDefault="00E007B8" w:rsidP="00602014">
      <w:pPr>
        <w:spacing w:after="0" w:line="360" w:lineRule="auto"/>
        <w:ind w:firstLine="709"/>
        <w:jc w:val="both"/>
        <w:rPr>
          <w:rFonts w:ascii="Times New Roman" w:hAnsi="Times New Roman"/>
          <w:sz w:val="28"/>
          <w:szCs w:val="28"/>
          <w:lang w:val="uk-UA"/>
        </w:rPr>
      </w:pPr>
      <w:r w:rsidRPr="00602014">
        <w:rPr>
          <w:rFonts w:ascii="Times New Roman" w:hAnsi="Times New Roman"/>
          <w:sz w:val="28"/>
          <w:szCs w:val="28"/>
          <w:lang w:val="uk-UA"/>
        </w:rPr>
        <w:t>Подальший розвиток підготовки нового покоління науковців у НБУВ за спеціальністю 029 «Інформаційна, бібліотечна та архівна справа» буде прямо залежати від вирішення принципових стратегічних питань у цій галузі у національному масштабі, врахування при цьому сформованих традиційних, фундаментальних основ та досвіду вітчизняної науки.</w:t>
      </w:r>
    </w:p>
    <w:p w:rsidR="00E007B8" w:rsidRPr="00602014" w:rsidRDefault="00E007B8" w:rsidP="00602014">
      <w:pPr>
        <w:widowControl w:val="0"/>
        <w:spacing w:after="0" w:line="240" w:lineRule="auto"/>
        <w:rPr>
          <w:rFonts w:ascii="Times New Roman" w:hAnsi="Times New Roman"/>
          <w:b/>
          <w:sz w:val="24"/>
          <w:szCs w:val="24"/>
          <w:lang w:val="uk-UA"/>
        </w:rPr>
      </w:pP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en-US" w:eastAsia="ru-RU"/>
        </w:rPr>
        <w:t xml:space="preserve">UDC </w:t>
      </w:r>
      <w:r w:rsidRPr="00602014">
        <w:rPr>
          <w:rFonts w:ascii="Times New Roman" w:hAnsi="Times New Roman"/>
          <w:sz w:val="24"/>
          <w:szCs w:val="24"/>
          <w:lang w:val="uk-UA"/>
        </w:rPr>
        <w:t>004.91</w:t>
      </w:r>
    </w:p>
    <w:p w:rsidR="00E007B8" w:rsidRPr="00602014" w:rsidRDefault="00E007B8" w:rsidP="00602014">
      <w:pPr>
        <w:widowControl w:val="0"/>
        <w:spacing w:after="0" w:line="240" w:lineRule="auto"/>
        <w:rPr>
          <w:rFonts w:ascii="Times New Roman" w:hAnsi="Times New Roman"/>
          <w:b/>
          <w:sz w:val="24"/>
          <w:szCs w:val="24"/>
          <w:lang w:val="uk-UA"/>
        </w:rPr>
      </w:pPr>
      <w:proofErr w:type="spellStart"/>
      <w:r w:rsidRPr="00602014">
        <w:rPr>
          <w:rFonts w:ascii="Times New Roman" w:hAnsi="Times New Roman"/>
          <w:b/>
          <w:sz w:val="24"/>
          <w:szCs w:val="24"/>
          <w:lang w:val="uk-UA"/>
        </w:rPr>
        <w:t>Zinaida</w:t>
      </w:r>
      <w:proofErr w:type="spellEnd"/>
      <w:r w:rsidRPr="00602014">
        <w:rPr>
          <w:rFonts w:ascii="Times New Roman" w:hAnsi="Times New Roman"/>
          <w:b/>
          <w:sz w:val="24"/>
          <w:szCs w:val="24"/>
          <w:lang w:val="uk-UA"/>
        </w:rPr>
        <w:t xml:space="preserve"> </w:t>
      </w:r>
      <w:proofErr w:type="spellStart"/>
      <w:r w:rsidRPr="00602014">
        <w:rPr>
          <w:rFonts w:ascii="Times New Roman" w:hAnsi="Times New Roman"/>
          <w:b/>
          <w:sz w:val="24"/>
          <w:szCs w:val="24"/>
          <w:lang w:val="uk-UA"/>
        </w:rPr>
        <w:t>Ponomarenko</w:t>
      </w:r>
      <w:proofErr w:type="spellEnd"/>
      <w:r w:rsidRPr="00150FD8">
        <w:rPr>
          <w:rFonts w:ascii="Times New Roman" w:hAnsi="Times New Roman"/>
          <w:sz w:val="24"/>
          <w:szCs w:val="24"/>
          <w:lang w:val="uk-UA"/>
        </w:rPr>
        <w:t>,</w:t>
      </w:r>
    </w:p>
    <w:p w:rsidR="00E007B8" w:rsidRPr="00602014" w:rsidRDefault="00E007B8" w:rsidP="00602014">
      <w:pPr>
        <w:widowControl w:val="0"/>
        <w:spacing w:after="0" w:line="240" w:lineRule="auto"/>
        <w:rPr>
          <w:rFonts w:ascii="Times New Roman" w:hAnsi="Times New Roman"/>
          <w:b/>
          <w:sz w:val="24"/>
          <w:szCs w:val="24"/>
          <w:lang w:val="uk-UA"/>
        </w:rPr>
      </w:pPr>
      <w:r w:rsidRPr="00602014">
        <w:rPr>
          <w:rFonts w:ascii="Times New Roman" w:hAnsi="Times New Roman"/>
          <w:sz w:val="24"/>
          <w:szCs w:val="24"/>
          <w:lang w:val="uk-UA" w:eastAsia="ru-RU"/>
        </w:rPr>
        <w:t>ORCID 0000-0002-1782-8985,</w:t>
      </w:r>
    </w:p>
    <w:p w:rsidR="00E007B8" w:rsidRPr="00602014" w:rsidRDefault="00E007B8" w:rsidP="00602014">
      <w:pPr>
        <w:widowControl w:val="0"/>
        <w:spacing w:after="0" w:line="240" w:lineRule="auto"/>
        <w:rPr>
          <w:rFonts w:ascii="Times New Roman" w:hAnsi="Times New Roman"/>
          <w:b/>
          <w:bCs/>
          <w:sz w:val="24"/>
          <w:szCs w:val="24"/>
          <w:lang w:val="uk-UA"/>
        </w:rPr>
      </w:pPr>
      <w:proofErr w:type="spellStart"/>
      <w:r w:rsidRPr="00602014">
        <w:rPr>
          <w:rFonts w:ascii="Times New Roman" w:hAnsi="Times New Roman"/>
          <w:sz w:val="24"/>
          <w:szCs w:val="24"/>
          <w:lang w:val="uk-UA"/>
        </w:rPr>
        <w:t>Junior</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Research</w:t>
      </w:r>
      <w:proofErr w:type="spellEnd"/>
      <w:r w:rsidRPr="00602014">
        <w:rPr>
          <w:rFonts w:ascii="Times New Roman" w:hAnsi="Times New Roman"/>
          <w:sz w:val="24"/>
          <w:szCs w:val="24"/>
          <w:lang w:val="uk-UA"/>
        </w:rPr>
        <w:t xml:space="preserve"> </w:t>
      </w:r>
      <w:r w:rsidRPr="00602014">
        <w:rPr>
          <w:rFonts w:ascii="Times New Roman" w:hAnsi="Times New Roman"/>
          <w:sz w:val="24"/>
          <w:szCs w:val="24"/>
          <w:lang w:val="en-US" w:eastAsia="ru-RU"/>
        </w:rPr>
        <w:t>Associate</w:t>
      </w:r>
      <w:r w:rsidRPr="00602014">
        <w:rPr>
          <w:rFonts w:ascii="Times New Roman" w:hAnsi="Times New Roman"/>
          <w:sz w:val="24"/>
          <w:szCs w:val="24"/>
          <w:lang w:val="uk-UA"/>
        </w:rPr>
        <w:t>,</w:t>
      </w:r>
    </w:p>
    <w:p w:rsidR="00E007B8" w:rsidRPr="00602014" w:rsidRDefault="00E007B8" w:rsidP="00602014">
      <w:pPr>
        <w:spacing w:after="0" w:line="240" w:lineRule="auto"/>
        <w:rPr>
          <w:rFonts w:ascii="Times New Roman" w:hAnsi="Times New Roman"/>
          <w:sz w:val="24"/>
          <w:szCs w:val="24"/>
          <w:lang w:val="en-US" w:eastAsia="ru-RU"/>
        </w:rPr>
      </w:pPr>
      <w:r w:rsidRPr="00602014">
        <w:rPr>
          <w:rFonts w:ascii="Times New Roman" w:hAnsi="Times New Roman"/>
          <w:sz w:val="24"/>
          <w:szCs w:val="24"/>
          <w:lang w:val="en-US" w:eastAsia="ru-RU"/>
        </w:rPr>
        <w:t xml:space="preserve">V. I. </w:t>
      </w:r>
      <w:proofErr w:type="spellStart"/>
      <w:r w:rsidRPr="00602014">
        <w:rPr>
          <w:rFonts w:ascii="Times New Roman" w:hAnsi="Times New Roman"/>
          <w:sz w:val="24"/>
          <w:szCs w:val="24"/>
          <w:lang w:val="en-US" w:eastAsia="ru-RU"/>
        </w:rPr>
        <w:t>Vernadskyi</w:t>
      </w:r>
      <w:proofErr w:type="spellEnd"/>
      <w:r w:rsidRPr="00602014">
        <w:rPr>
          <w:rFonts w:ascii="Times New Roman" w:hAnsi="Times New Roman"/>
          <w:sz w:val="24"/>
          <w:szCs w:val="24"/>
          <w:lang w:val="en-US" w:eastAsia="ru-RU"/>
        </w:rPr>
        <w:t xml:space="preserve"> National Library of Ukraine,</w:t>
      </w:r>
    </w:p>
    <w:p w:rsidR="00E007B8" w:rsidRPr="00602014" w:rsidRDefault="00E007B8" w:rsidP="00602014">
      <w:pPr>
        <w:spacing w:after="0" w:line="240" w:lineRule="auto"/>
        <w:jc w:val="both"/>
        <w:rPr>
          <w:rFonts w:ascii="Times New Roman" w:hAnsi="Times New Roman"/>
          <w:sz w:val="24"/>
          <w:szCs w:val="24"/>
          <w:lang w:val="uk-UA"/>
        </w:rPr>
      </w:pPr>
      <w:proofErr w:type="spellStart"/>
      <w:r w:rsidRPr="00602014">
        <w:rPr>
          <w:rFonts w:ascii="Times New Roman" w:hAnsi="Times New Roman"/>
          <w:sz w:val="24"/>
          <w:szCs w:val="24"/>
          <w:lang w:val="uk-UA"/>
        </w:rPr>
        <w:t>Kyiv</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Ukraine</w:t>
      </w:r>
      <w:proofErr w:type="spellEnd"/>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е-</w:t>
      </w:r>
      <w:proofErr w:type="spellStart"/>
      <w:r w:rsidRPr="00602014">
        <w:rPr>
          <w:rFonts w:ascii="Times New Roman" w:hAnsi="Times New Roman"/>
          <w:sz w:val="24"/>
          <w:szCs w:val="24"/>
          <w:lang w:val="uk-UA"/>
        </w:rPr>
        <w:t>mail</w:t>
      </w:r>
      <w:proofErr w:type="spellEnd"/>
      <w:r w:rsidRPr="00602014">
        <w:rPr>
          <w:rFonts w:ascii="Times New Roman" w:hAnsi="Times New Roman"/>
          <w:sz w:val="24"/>
          <w:szCs w:val="24"/>
          <w:lang w:val="uk-UA"/>
        </w:rPr>
        <w:t xml:space="preserve">: </w:t>
      </w:r>
      <w:r w:rsidRPr="00602014">
        <w:rPr>
          <w:rFonts w:ascii="Times New Roman" w:hAnsi="Times New Roman"/>
          <w:color w:val="000000"/>
          <w:sz w:val="24"/>
          <w:szCs w:val="24"/>
          <w:lang w:val="uk-UA"/>
        </w:rPr>
        <w:t>zinaida8591@ukr.net</w:t>
      </w:r>
    </w:p>
    <w:p w:rsidR="00E007B8" w:rsidRPr="00602014" w:rsidRDefault="00E007B8" w:rsidP="00602014">
      <w:pPr>
        <w:spacing w:after="0" w:line="240" w:lineRule="auto"/>
        <w:jc w:val="both"/>
        <w:rPr>
          <w:rFonts w:ascii="Times New Roman" w:hAnsi="Times New Roman"/>
          <w:sz w:val="24"/>
          <w:szCs w:val="24"/>
          <w:lang w:val="uk-UA"/>
        </w:rPr>
      </w:pPr>
    </w:p>
    <w:p w:rsidR="00E007B8" w:rsidRPr="00602014" w:rsidRDefault="00E007B8" w:rsidP="00602014">
      <w:pPr>
        <w:spacing w:after="0" w:line="240" w:lineRule="auto"/>
        <w:jc w:val="center"/>
        <w:rPr>
          <w:rFonts w:ascii="Times New Roman" w:hAnsi="Times New Roman"/>
          <w:b/>
          <w:sz w:val="24"/>
          <w:szCs w:val="24"/>
          <w:lang w:val="en-US"/>
        </w:rPr>
      </w:pPr>
      <w:r w:rsidRPr="00602014">
        <w:rPr>
          <w:rFonts w:ascii="Times New Roman" w:hAnsi="Times New Roman"/>
          <w:b/>
          <w:sz w:val="24"/>
          <w:szCs w:val="24"/>
          <w:lang w:val="en-US"/>
        </w:rPr>
        <w:t xml:space="preserve">SPECIALISTS </w:t>
      </w:r>
      <w:r w:rsidRPr="00602014">
        <w:rPr>
          <w:rFonts w:ascii="Times New Roman" w:hAnsi="Times New Roman"/>
          <w:b/>
          <w:sz w:val="24"/>
          <w:szCs w:val="24"/>
          <w:lang w:val="uk-UA"/>
        </w:rPr>
        <w:t>TRAINING</w:t>
      </w:r>
      <w:r w:rsidRPr="00602014">
        <w:rPr>
          <w:rFonts w:ascii="Times New Roman" w:hAnsi="Times New Roman"/>
          <w:b/>
          <w:sz w:val="24"/>
          <w:szCs w:val="24"/>
          <w:lang w:val="en-US"/>
        </w:rPr>
        <w:t xml:space="preserve"> FOR THE HIGHEST QUALIFICATION </w:t>
      </w:r>
    </w:p>
    <w:p w:rsidR="00E007B8" w:rsidRPr="00602014" w:rsidRDefault="00E007B8" w:rsidP="00602014">
      <w:pPr>
        <w:spacing w:after="0" w:line="240" w:lineRule="auto"/>
        <w:jc w:val="center"/>
        <w:rPr>
          <w:rFonts w:ascii="Times New Roman" w:hAnsi="Times New Roman"/>
          <w:b/>
          <w:sz w:val="24"/>
          <w:szCs w:val="24"/>
          <w:lang w:val="uk-UA"/>
        </w:rPr>
      </w:pPr>
      <w:r w:rsidRPr="00602014">
        <w:rPr>
          <w:rFonts w:ascii="Times New Roman" w:hAnsi="Times New Roman"/>
          <w:b/>
          <w:sz w:val="24"/>
          <w:szCs w:val="24"/>
          <w:lang w:val="uk-UA"/>
        </w:rPr>
        <w:t xml:space="preserve">IN THE </w:t>
      </w:r>
      <w:r w:rsidRPr="00602014">
        <w:rPr>
          <w:rFonts w:ascii="Times New Roman" w:hAnsi="Times New Roman"/>
          <w:b/>
          <w:sz w:val="24"/>
          <w:szCs w:val="24"/>
          <w:lang w:val="en-US"/>
        </w:rPr>
        <w:t>V. I. VERNADSKYI NATIONAL LIBRARY OF UKRAINE</w:t>
      </w:r>
      <w:r w:rsidRPr="00602014">
        <w:rPr>
          <w:rFonts w:ascii="Times New Roman" w:hAnsi="Times New Roman"/>
          <w:b/>
          <w:sz w:val="24"/>
          <w:szCs w:val="24"/>
          <w:lang w:val="uk-UA"/>
        </w:rPr>
        <w:t xml:space="preserve"> IN 2002</w:t>
      </w:r>
      <w:r w:rsidRPr="00602014">
        <w:rPr>
          <w:rFonts w:ascii="Times New Roman" w:eastAsia="Arial Unicode MS" w:hAnsi="Times New Roman"/>
          <w:b/>
          <w:sz w:val="24"/>
          <w:szCs w:val="24"/>
          <w:lang w:val="uk-UA"/>
        </w:rPr>
        <w:t>‒</w:t>
      </w:r>
      <w:r w:rsidRPr="00602014">
        <w:rPr>
          <w:rFonts w:ascii="Times New Roman" w:hAnsi="Times New Roman"/>
          <w:b/>
          <w:sz w:val="24"/>
          <w:szCs w:val="24"/>
          <w:lang w:val="uk-UA"/>
        </w:rPr>
        <w:t>2019</w:t>
      </w:r>
    </w:p>
    <w:p w:rsidR="00E007B8" w:rsidRPr="00602014" w:rsidRDefault="00E007B8" w:rsidP="00602014">
      <w:pPr>
        <w:spacing w:after="0" w:line="240" w:lineRule="auto"/>
        <w:ind w:firstLine="709"/>
        <w:jc w:val="both"/>
        <w:rPr>
          <w:rFonts w:ascii="Times New Roman" w:hAnsi="Times New Roman"/>
          <w:sz w:val="24"/>
          <w:szCs w:val="24"/>
          <w:lang w:val="uk-UA"/>
        </w:rPr>
      </w:pPr>
    </w:p>
    <w:p w:rsidR="00E007B8" w:rsidRDefault="00E007B8" w:rsidP="00602014">
      <w:pPr>
        <w:spacing w:after="0" w:line="240" w:lineRule="auto"/>
        <w:jc w:val="both"/>
        <w:rPr>
          <w:rFonts w:ascii="Times New Roman" w:hAnsi="Times New Roman"/>
          <w:sz w:val="24"/>
          <w:szCs w:val="24"/>
          <w:lang w:val="uk-UA"/>
        </w:rPr>
      </w:pPr>
      <w:proofErr w:type="spellStart"/>
      <w:r w:rsidRPr="00602014">
        <w:rPr>
          <w:rFonts w:ascii="Times New Roman" w:hAnsi="Times New Roman"/>
          <w:sz w:val="24"/>
          <w:szCs w:val="24"/>
          <w:lang w:val="uk-UA"/>
        </w:rPr>
        <w:t>The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issue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training</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highly</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qualified</w:t>
      </w:r>
      <w:proofErr w:type="spellEnd"/>
      <w:r w:rsidRPr="00602014">
        <w:rPr>
          <w:rFonts w:ascii="Times New Roman" w:hAnsi="Times New Roman"/>
          <w:sz w:val="24"/>
          <w:szCs w:val="24"/>
          <w:lang w:val="uk-UA"/>
        </w:rPr>
        <w:t xml:space="preserve"> </w:t>
      </w:r>
      <w:r w:rsidRPr="00602014">
        <w:rPr>
          <w:rFonts w:ascii="Times New Roman" w:hAnsi="Times New Roman"/>
          <w:sz w:val="24"/>
          <w:szCs w:val="24"/>
          <w:lang w:val="en-US"/>
        </w:rPr>
        <w:t>personnel</w:t>
      </w:r>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at</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the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Vernadsky</w:t>
      </w:r>
      <w:r w:rsidRPr="00602014">
        <w:rPr>
          <w:rFonts w:ascii="Times New Roman" w:hAnsi="Times New Roman"/>
          <w:sz w:val="24"/>
          <w:szCs w:val="24"/>
          <w:lang w:val="en-US"/>
        </w:rPr>
        <w:t>i</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National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Library</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Ukraine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part</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postgraduate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studies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and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the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specialized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academic</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council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to</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defend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PhD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and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doctoral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theses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is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lastRenderedPageBreak/>
        <w:t>considered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The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basic</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indicators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and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tendencies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development</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personnel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potential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the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library</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in</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the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period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from</w:t>
      </w:r>
      <w:proofErr w:type="spellEnd"/>
      <w:r w:rsidRPr="00602014">
        <w:rPr>
          <w:rFonts w:ascii="Times New Roman" w:hAnsi="Times New Roman"/>
          <w:sz w:val="24"/>
          <w:szCs w:val="24"/>
          <w:lang w:val="uk-UA"/>
        </w:rPr>
        <w:t xml:space="preserve"> 2002 </w:t>
      </w:r>
      <w:proofErr w:type="spellStart"/>
      <w:r w:rsidRPr="00602014">
        <w:rPr>
          <w:rFonts w:ascii="Times New Roman" w:hAnsi="Times New Roman"/>
          <w:sz w:val="24"/>
          <w:szCs w:val="24"/>
          <w:lang w:val="uk-UA"/>
        </w:rPr>
        <w:t>to</w:t>
      </w:r>
      <w:proofErr w:type="spellEnd"/>
      <w:r w:rsidRPr="00602014">
        <w:rPr>
          <w:rFonts w:ascii="Times New Roman" w:hAnsi="Times New Roman"/>
          <w:sz w:val="24"/>
          <w:szCs w:val="24"/>
          <w:lang w:val="uk-UA"/>
        </w:rPr>
        <w:t xml:space="preserve"> 2019 </w:t>
      </w:r>
      <w:proofErr w:type="spellStart"/>
      <w:r w:rsidRPr="00602014">
        <w:rPr>
          <w:rFonts w:ascii="Times New Roman" w:hAnsi="Times New Roman"/>
          <w:sz w:val="24"/>
          <w:szCs w:val="24"/>
          <w:lang w:val="uk-UA"/>
        </w:rPr>
        <w:t>are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given</w:t>
      </w:r>
      <w:proofErr w:type="spellEnd"/>
      <w:r w:rsidRPr="00602014">
        <w:rPr>
          <w:rFonts w:ascii="Times New Roman" w:hAnsi="Times New Roman"/>
          <w:sz w:val="24"/>
          <w:szCs w:val="24"/>
          <w:lang w:val="uk-UA"/>
        </w:rPr>
        <w:t>.</w:t>
      </w:r>
    </w:p>
    <w:p w:rsidR="00241143" w:rsidRPr="00602014" w:rsidRDefault="00241143" w:rsidP="00602014">
      <w:pPr>
        <w:spacing w:after="0" w:line="240" w:lineRule="auto"/>
        <w:jc w:val="both"/>
        <w:rPr>
          <w:rFonts w:ascii="Times New Roman" w:hAnsi="Times New Roman"/>
          <w:i/>
          <w:sz w:val="24"/>
          <w:szCs w:val="24"/>
          <w:lang w:val="uk-UA"/>
        </w:rPr>
      </w:pPr>
    </w:p>
    <w:p w:rsidR="00E007B8" w:rsidRPr="00602014" w:rsidRDefault="00E007B8" w:rsidP="00602014">
      <w:pPr>
        <w:spacing w:after="0" w:line="240" w:lineRule="auto"/>
        <w:jc w:val="both"/>
        <w:rPr>
          <w:rFonts w:ascii="Times New Roman" w:hAnsi="Times New Roman"/>
          <w:sz w:val="24"/>
          <w:szCs w:val="24"/>
          <w:lang w:val="en-US" w:eastAsia="ru-RU"/>
        </w:rPr>
      </w:pPr>
      <w:proofErr w:type="spellStart"/>
      <w:r w:rsidRPr="00602014">
        <w:rPr>
          <w:rFonts w:ascii="Times New Roman" w:hAnsi="Times New Roman"/>
          <w:i/>
          <w:sz w:val="24"/>
          <w:szCs w:val="24"/>
          <w:lang w:val="uk-UA"/>
        </w:rPr>
        <w:t>Keywords</w:t>
      </w:r>
      <w:proofErr w:type="spellEnd"/>
      <w:r w:rsidRPr="00602014">
        <w:rPr>
          <w:rFonts w:ascii="Times New Roman" w:hAnsi="Times New Roman"/>
          <w:i/>
          <w:sz w:val="24"/>
          <w:szCs w:val="24"/>
          <w:lang w:val="uk-UA"/>
        </w:rPr>
        <w:t xml:space="preserve">: </w:t>
      </w:r>
      <w:proofErr w:type="spellStart"/>
      <w:r w:rsidRPr="00602014">
        <w:rPr>
          <w:rFonts w:ascii="Times New Roman" w:hAnsi="Times New Roman"/>
          <w:sz w:val="24"/>
          <w:szCs w:val="24"/>
          <w:lang w:val="uk-UA"/>
        </w:rPr>
        <w:t>training</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of</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highly</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qualified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personnel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postgraduate</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studies</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specialized</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academic</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uk-UA"/>
        </w:rPr>
        <w:t>council</w:t>
      </w:r>
      <w:proofErr w:type="spellEnd"/>
      <w:r w:rsidRPr="00602014">
        <w:rPr>
          <w:rFonts w:ascii="Times New Roman" w:hAnsi="Times New Roman"/>
          <w:sz w:val="24"/>
          <w:szCs w:val="24"/>
          <w:lang w:val="uk-UA"/>
        </w:rPr>
        <w:t xml:space="preserve">, </w:t>
      </w:r>
      <w:proofErr w:type="spellStart"/>
      <w:r w:rsidRPr="00602014">
        <w:rPr>
          <w:rFonts w:ascii="Times New Roman" w:hAnsi="Times New Roman"/>
          <w:sz w:val="24"/>
          <w:szCs w:val="24"/>
          <w:lang w:val="en-US"/>
        </w:rPr>
        <w:t>V.I.</w:t>
      </w:r>
      <w:r w:rsidRPr="00602014">
        <w:rPr>
          <w:rFonts w:ascii="Times New Roman" w:hAnsi="Times New Roman"/>
          <w:sz w:val="24"/>
          <w:szCs w:val="24"/>
          <w:lang w:val="en-US" w:eastAsia="ru-RU"/>
        </w:rPr>
        <w:t>Vernadskyi</w:t>
      </w:r>
      <w:proofErr w:type="spellEnd"/>
      <w:r w:rsidRPr="00602014">
        <w:rPr>
          <w:rFonts w:ascii="Times New Roman" w:hAnsi="Times New Roman"/>
          <w:sz w:val="24"/>
          <w:szCs w:val="24"/>
          <w:lang w:val="en-US" w:eastAsia="ru-RU"/>
        </w:rPr>
        <w:t xml:space="preserve"> National Library of Ukraine.</w:t>
      </w:r>
    </w:p>
    <w:p w:rsidR="00E007B8" w:rsidRPr="00602014" w:rsidRDefault="00E007B8" w:rsidP="00602014">
      <w:pPr>
        <w:spacing w:after="0" w:line="240" w:lineRule="auto"/>
        <w:jc w:val="both"/>
        <w:rPr>
          <w:rFonts w:ascii="Times New Roman" w:hAnsi="Times New Roman"/>
          <w:sz w:val="24"/>
          <w:szCs w:val="24"/>
          <w:lang w:val="uk-UA"/>
        </w:rPr>
      </w:pPr>
      <w:r w:rsidRPr="00602014">
        <w:rPr>
          <w:rFonts w:ascii="Times New Roman" w:hAnsi="Times New Roman"/>
          <w:sz w:val="24"/>
          <w:szCs w:val="24"/>
          <w:lang w:val="uk-UA"/>
        </w:rPr>
        <w:t>.</w:t>
      </w:r>
    </w:p>
    <w:p w:rsidR="000A4AF7" w:rsidRPr="00602014" w:rsidRDefault="000A4AF7" w:rsidP="00602014">
      <w:pPr>
        <w:spacing w:line="240" w:lineRule="auto"/>
        <w:rPr>
          <w:sz w:val="24"/>
          <w:szCs w:val="24"/>
        </w:rPr>
      </w:pPr>
    </w:p>
    <w:sectPr w:rsidR="000A4AF7" w:rsidRPr="00602014" w:rsidSect="00A503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66"/>
    <w:rsid w:val="000A4AF7"/>
    <w:rsid w:val="00150FD8"/>
    <w:rsid w:val="00241143"/>
    <w:rsid w:val="00246666"/>
    <w:rsid w:val="00451450"/>
    <w:rsid w:val="00602014"/>
    <w:rsid w:val="00B51DCF"/>
    <w:rsid w:val="00E00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64CBF-3C81-43BF-8307-EC857CD9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7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E007B8"/>
    <w:pPr>
      <w:spacing w:after="0" w:line="240" w:lineRule="auto"/>
      <w:jc w:val="both"/>
    </w:pPr>
    <w:rPr>
      <w:rFonts w:ascii="Times New Roman" w:eastAsia="Times New Roman" w:hAnsi="Times New Roman"/>
      <w:sz w:val="24"/>
      <w:szCs w:val="20"/>
      <w:lang w:val="uk-UA" w:eastAsia="ru-RU"/>
    </w:rPr>
  </w:style>
  <w:style w:type="character" w:customStyle="1" w:styleId="20">
    <w:name w:val="Основной текст 2 Знак"/>
    <w:basedOn w:val="a0"/>
    <w:link w:val="2"/>
    <w:uiPriority w:val="99"/>
    <w:semiHidden/>
    <w:rsid w:val="00E007B8"/>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йй</dc:creator>
  <cp:keywords/>
  <dc:description/>
  <cp:lastModifiedBy>Зина</cp:lastModifiedBy>
  <cp:revision>2</cp:revision>
  <dcterms:created xsi:type="dcterms:W3CDTF">2020-09-10T12:23:00Z</dcterms:created>
  <dcterms:modified xsi:type="dcterms:W3CDTF">2020-09-10T12:23:00Z</dcterms:modified>
</cp:coreProperties>
</file>