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УДК 001.891</w:t>
      </w:r>
    </w:p>
    <w:p w:rsidR="00596EA1" w:rsidRPr="000D11B1" w:rsidRDefault="00596EA1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b/>
          <w:sz w:val="28"/>
          <w:szCs w:val="28"/>
        </w:rPr>
        <w:t>Кубко Анастасія Юріївна</w:t>
      </w:r>
      <w:r w:rsidRPr="000D11B1">
        <w:rPr>
          <w:rFonts w:ascii="Times New Roman" w:hAnsi="Times New Roman" w:cs="Times New Roman"/>
          <w:sz w:val="28"/>
          <w:szCs w:val="28"/>
        </w:rPr>
        <w:t>,</w:t>
      </w:r>
    </w:p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ORCID 0000-0001-6421-5105</w:t>
      </w:r>
    </w:p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молодший науковий співробітник</w:t>
      </w:r>
      <w:r w:rsidR="00F30190" w:rsidRPr="000D11B1">
        <w:rPr>
          <w:rFonts w:ascii="Times New Roman" w:hAnsi="Times New Roman" w:cs="Times New Roman"/>
          <w:sz w:val="28"/>
          <w:szCs w:val="28"/>
        </w:rPr>
        <w:t>,</w:t>
      </w:r>
    </w:p>
    <w:p w:rsidR="00F30190" w:rsidRPr="000D11B1" w:rsidRDefault="00F30190" w:rsidP="008D7756">
      <w:pPr>
        <w:spacing w:line="360" w:lineRule="auto"/>
        <w:rPr>
          <w:rFonts w:ascii="Times New Roman" w:hAnsi="Times New Roman"/>
          <w:sz w:val="28"/>
          <w:szCs w:val="28"/>
        </w:rPr>
      </w:pPr>
      <w:r w:rsidRPr="000D11B1">
        <w:rPr>
          <w:rFonts w:ascii="Times New Roman" w:hAnsi="Times New Roman"/>
          <w:sz w:val="28"/>
          <w:szCs w:val="28"/>
        </w:rPr>
        <w:t>відділ бібліометрії і наукометрії,</w:t>
      </w:r>
    </w:p>
    <w:p w:rsidR="000D11B1" w:rsidRPr="000D11B1" w:rsidRDefault="000D11B1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/>
          <w:sz w:val="28"/>
          <w:szCs w:val="28"/>
        </w:rPr>
        <w:t xml:space="preserve">Інститут інформаційних </w:t>
      </w:r>
      <w:r>
        <w:rPr>
          <w:rFonts w:ascii="Times New Roman" w:hAnsi="Times New Roman"/>
          <w:sz w:val="28"/>
          <w:szCs w:val="28"/>
        </w:rPr>
        <w:t>технологій</w:t>
      </w:r>
      <w:r w:rsidRPr="000D11B1">
        <w:rPr>
          <w:rFonts w:ascii="Times New Roman" w:hAnsi="Times New Roman"/>
          <w:sz w:val="28"/>
          <w:szCs w:val="28"/>
        </w:rPr>
        <w:t>,</w:t>
      </w:r>
    </w:p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CE3FE3" w:rsidRPr="000D11B1" w:rsidRDefault="00D46FE8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596EA1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>: anastasiya.kubko@gmail.com</w:t>
      </w:r>
    </w:p>
    <w:p w:rsidR="001747CF" w:rsidRPr="000D11B1" w:rsidRDefault="001747CF" w:rsidP="008D77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63F9" w:rsidRPr="000D11B1" w:rsidRDefault="003C122F" w:rsidP="00F301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B1">
        <w:rPr>
          <w:rFonts w:ascii="Times New Roman" w:hAnsi="Times New Roman" w:cs="Times New Roman"/>
          <w:b/>
          <w:sz w:val="28"/>
          <w:szCs w:val="28"/>
        </w:rPr>
        <w:t xml:space="preserve">АКТУАЛЬНІСТЬ ПРОЕКТУ «БІБЛІОМЕТРИКА УКРАЇНСЬКОЇ НАУКИ» ЯК НАУКОМЕТРИЧНОГО ІНСТРУМЕНТУ В УМОВАХ ПАНДЕМІЇ </w:t>
      </w:r>
      <w:r w:rsidR="00596EA1" w:rsidRPr="000D11B1">
        <w:rPr>
          <w:rFonts w:ascii="Times New Roman" w:hAnsi="Times New Roman" w:cs="Times New Roman"/>
          <w:b/>
          <w:sz w:val="28"/>
          <w:szCs w:val="28"/>
        </w:rPr>
        <w:t>COVID-19</w:t>
      </w:r>
    </w:p>
    <w:p w:rsidR="001747CF" w:rsidRPr="000D11B1" w:rsidRDefault="001747CF" w:rsidP="008D77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7CF" w:rsidRPr="000D11B1" w:rsidRDefault="001747CF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Розглянут</w:t>
      </w:r>
      <w:r w:rsidR="003C122F" w:rsidRPr="000D11B1">
        <w:rPr>
          <w:rFonts w:ascii="Times New Roman" w:hAnsi="Times New Roman" w:cs="Times New Roman"/>
          <w:sz w:val="28"/>
          <w:szCs w:val="28"/>
        </w:rPr>
        <w:t>і особливості реагування світових наукометричних платформ</w:t>
      </w:r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r w:rsidR="00F722AA" w:rsidRPr="000D11B1">
        <w:rPr>
          <w:rFonts w:ascii="Times New Roman" w:hAnsi="Times New Roman" w:cs="Times New Roman"/>
          <w:sz w:val="28"/>
          <w:szCs w:val="28"/>
        </w:rPr>
        <w:t xml:space="preserve">на критичні наукові навантаження, що їх викликала пандемія COVID-19. Викладені результати застосування «Бібліометрики Української науки» для обчислення стресової динаміки наукометричних показників вітчизняної медичної галузі. </w:t>
      </w:r>
    </w:p>
    <w:p w:rsidR="00596EA1" w:rsidRPr="000D11B1" w:rsidRDefault="001747CF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i/>
          <w:sz w:val="28"/>
          <w:szCs w:val="28"/>
        </w:rPr>
        <w:t>Ключові слова:</w:t>
      </w:r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r w:rsidR="00976B23" w:rsidRPr="000D11B1">
        <w:rPr>
          <w:rFonts w:ascii="Times New Roman" w:hAnsi="Times New Roman" w:cs="Times New Roman"/>
          <w:sz w:val="28"/>
          <w:szCs w:val="28"/>
        </w:rPr>
        <w:t>наукометрія</w:t>
      </w:r>
      <w:r w:rsidRPr="000D11B1">
        <w:rPr>
          <w:rFonts w:ascii="Times New Roman" w:hAnsi="Times New Roman" w:cs="Times New Roman"/>
          <w:sz w:val="28"/>
          <w:szCs w:val="28"/>
        </w:rPr>
        <w:t xml:space="preserve">, </w:t>
      </w:r>
      <w:r w:rsidR="00976B23" w:rsidRPr="000D11B1">
        <w:rPr>
          <w:rFonts w:ascii="Times New Roman" w:hAnsi="Times New Roman" w:cs="Times New Roman"/>
          <w:sz w:val="28"/>
          <w:szCs w:val="28"/>
        </w:rPr>
        <w:t>стресова динаміка наукометричних показників</w:t>
      </w:r>
      <w:r w:rsidRPr="000D11B1">
        <w:rPr>
          <w:rFonts w:ascii="Times New Roman" w:hAnsi="Times New Roman" w:cs="Times New Roman"/>
          <w:sz w:val="28"/>
          <w:szCs w:val="28"/>
        </w:rPr>
        <w:t xml:space="preserve">, </w:t>
      </w:r>
      <w:r w:rsidR="00976B23" w:rsidRPr="000D11B1">
        <w:rPr>
          <w:rFonts w:ascii="Times New Roman" w:hAnsi="Times New Roman" w:cs="Times New Roman"/>
          <w:sz w:val="28"/>
          <w:szCs w:val="28"/>
        </w:rPr>
        <w:t>Бібліометрика української науки, наукометричні платформи.</w:t>
      </w:r>
    </w:p>
    <w:p w:rsidR="00976B23" w:rsidRPr="000D11B1" w:rsidRDefault="00976B2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3C4" w:rsidRDefault="003C0EF1" w:rsidP="001F73C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О</w:t>
      </w:r>
      <w:r w:rsidR="005F63F9" w:rsidRPr="000D11B1">
        <w:rPr>
          <w:rFonts w:ascii="Times New Roman" w:hAnsi="Times New Roman" w:cs="Times New Roman"/>
          <w:sz w:val="28"/>
          <w:szCs w:val="28"/>
        </w:rPr>
        <w:t xml:space="preserve">станні </w:t>
      </w:r>
      <w:r w:rsidR="008B0130" w:rsidRPr="000D11B1">
        <w:rPr>
          <w:rFonts w:ascii="Times New Roman" w:hAnsi="Times New Roman" w:cs="Times New Roman"/>
          <w:sz w:val="28"/>
          <w:szCs w:val="28"/>
        </w:rPr>
        <w:t>20</w:t>
      </w:r>
      <w:r w:rsidR="005F63F9" w:rsidRPr="000D11B1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FC3C1C" w:rsidRPr="000D11B1">
        <w:rPr>
          <w:rFonts w:ascii="Times New Roman" w:hAnsi="Times New Roman" w:cs="Times New Roman"/>
          <w:sz w:val="28"/>
          <w:szCs w:val="28"/>
        </w:rPr>
        <w:t>с</w:t>
      </w:r>
      <w:r w:rsidR="008B0130" w:rsidRPr="000D11B1">
        <w:rPr>
          <w:rFonts w:ascii="Times New Roman" w:hAnsi="Times New Roman" w:cs="Times New Roman"/>
          <w:sz w:val="28"/>
          <w:szCs w:val="28"/>
        </w:rPr>
        <w:t>вітова наукова спільнота намагається</w:t>
      </w:r>
      <w:r w:rsidR="00FC3C1C" w:rsidRPr="000D11B1">
        <w:rPr>
          <w:rFonts w:ascii="Times New Roman" w:hAnsi="Times New Roman" w:cs="Times New Roman"/>
          <w:sz w:val="28"/>
          <w:szCs w:val="28"/>
        </w:rPr>
        <w:t xml:space="preserve"> пристосувати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бібліометрію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та </w:t>
      </w:r>
      <w:r w:rsidR="00FC3C1C" w:rsidRPr="000D11B1">
        <w:rPr>
          <w:rFonts w:ascii="Times New Roman" w:hAnsi="Times New Roman" w:cs="Times New Roman"/>
          <w:sz w:val="28"/>
          <w:szCs w:val="28"/>
        </w:rPr>
        <w:t>наукометр</w:t>
      </w:r>
      <w:r w:rsidR="008B0130" w:rsidRPr="000D11B1">
        <w:rPr>
          <w:rFonts w:ascii="Times New Roman" w:hAnsi="Times New Roman" w:cs="Times New Roman"/>
          <w:sz w:val="28"/>
          <w:szCs w:val="28"/>
        </w:rPr>
        <w:t>ію</w:t>
      </w:r>
      <w:r w:rsidR="00FC3C1C" w:rsidRPr="000D11B1">
        <w:rPr>
          <w:rFonts w:ascii="Times New Roman" w:hAnsi="Times New Roman" w:cs="Times New Roman"/>
          <w:sz w:val="28"/>
          <w:szCs w:val="28"/>
        </w:rPr>
        <w:t xml:space="preserve"> </w:t>
      </w:r>
      <w:r w:rsidR="005F63F9" w:rsidRPr="000D11B1">
        <w:rPr>
          <w:rFonts w:ascii="Times New Roman" w:hAnsi="Times New Roman" w:cs="Times New Roman"/>
          <w:sz w:val="28"/>
          <w:szCs w:val="28"/>
        </w:rPr>
        <w:t xml:space="preserve">не тільки для обчислення та оцінки регулярної, «повсякденної» діяльності науковців, але й для виявлення тенденцій в реакції </w:t>
      </w:r>
      <w:r w:rsidR="005F63F9" w:rsidRPr="000D11B1">
        <w:rPr>
          <w:rFonts w:ascii="Times New Roman" w:hAnsi="Times New Roman" w:cs="Times New Roman"/>
          <w:sz w:val="28"/>
          <w:szCs w:val="28"/>
        </w:rPr>
        <w:lastRenderedPageBreak/>
        <w:t>окремих галузей науки на стресові навантаження</w:t>
      </w:r>
      <w:r w:rsidR="008B0130" w:rsidRPr="000D11B1">
        <w:rPr>
          <w:rFonts w:ascii="Times New Roman" w:hAnsi="Times New Roman" w:cs="Times New Roman"/>
          <w:sz w:val="28"/>
          <w:szCs w:val="28"/>
        </w:rPr>
        <w:t>. Перші результати були отримані на п</w:t>
      </w:r>
      <w:r w:rsidR="00D101A8" w:rsidRPr="000D11B1">
        <w:rPr>
          <w:rFonts w:ascii="Times New Roman" w:hAnsi="Times New Roman" w:cs="Times New Roman"/>
          <w:sz w:val="28"/>
          <w:szCs w:val="28"/>
        </w:rPr>
        <w:t>риклад</w:t>
      </w:r>
      <w:r w:rsidRPr="000D11B1">
        <w:rPr>
          <w:rFonts w:ascii="Times New Roman" w:hAnsi="Times New Roman" w:cs="Times New Roman"/>
          <w:sz w:val="28"/>
          <w:szCs w:val="28"/>
        </w:rPr>
        <w:t xml:space="preserve">ах </w:t>
      </w:r>
      <w:r w:rsidR="00D101A8" w:rsidRPr="000D11B1">
        <w:rPr>
          <w:rFonts w:ascii="Times New Roman" w:hAnsi="Times New Roman" w:cs="Times New Roman"/>
          <w:sz w:val="28"/>
          <w:szCs w:val="28"/>
        </w:rPr>
        <w:t>е</w:t>
      </w:r>
      <w:r w:rsidR="005F63F9" w:rsidRPr="000D11B1">
        <w:rPr>
          <w:rFonts w:ascii="Times New Roman" w:hAnsi="Times New Roman" w:cs="Times New Roman"/>
          <w:sz w:val="28"/>
          <w:szCs w:val="28"/>
        </w:rPr>
        <w:t>підем</w:t>
      </w:r>
      <w:r w:rsidR="00D101A8" w:rsidRPr="000D11B1">
        <w:rPr>
          <w:rFonts w:ascii="Times New Roman" w:hAnsi="Times New Roman" w:cs="Times New Roman"/>
          <w:sz w:val="28"/>
          <w:szCs w:val="28"/>
        </w:rPr>
        <w:t>і</w:t>
      </w:r>
      <w:r w:rsidR="008B0130" w:rsidRPr="000D11B1">
        <w:rPr>
          <w:rFonts w:ascii="Times New Roman" w:hAnsi="Times New Roman" w:cs="Times New Roman"/>
          <w:sz w:val="28"/>
          <w:szCs w:val="28"/>
        </w:rPr>
        <w:t>й</w:t>
      </w:r>
      <w:r w:rsidR="005F63F9" w:rsidRPr="000D11B1">
        <w:rPr>
          <w:rFonts w:ascii="Times New Roman" w:hAnsi="Times New Roman" w:cs="Times New Roman"/>
          <w:sz w:val="28"/>
          <w:szCs w:val="28"/>
        </w:rPr>
        <w:t xml:space="preserve"> лихоманок Ебола та Зіка, грипу А типу H1N1 та коронавірусних хвороб SARS і MERS</w:t>
      </w:r>
      <w:r w:rsidR="000B1BCD" w:rsidRPr="000D11B1">
        <w:rPr>
          <w:rFonts w:ascii="Times New Roman" w:hAnsi="Times New Roman" w:cs="Times New Roman"/>
          <w:sz w:val="28"/>
          <w:szCs w:val="28"/>
        </w:rPr>
        <w:t xml:space="preserve">. </w:t>
      </w:r>
      <w:r w:rsidR="005F63F9" w:rsidRPr="000D11B1">
        <w:rPr>
          <w:rFonts w:ascii="Times New Roman" w:hAnsi="Times New Roman" w:cs="Times New Roman"/>
          <w:sz w:val="28"/>
          <w:szCs w:val="28"/>
        </w:rPr>
        <w:t xml:space="preserve"> </w:t>
      </w:r>
      <w:r w:rsidR="00355564" w:rsidRPr="000D11B1">
        <w:rPr>
          <w:rFonts w:ascii="Times New Roman" w:hAnsi="Times New Roman" w:cs="Times New Roman"/>
          <w:sz w:val="28"/>
          <w:szCs w:val="28"/>
        </w:rPr>
        <w:t xml:space="preserve">Ці </w:t>
      </w:r>
      <w:r w:rsidR="0007434E" w:rsidRPr="000D11B1">
        <w:rPr>
          <w:rFonts w:ascii="Times New Roman" w:hAnsi="Times New Roman" w:cs="Times New Roman"/>
          <w:sz w:val="28"/>
          <w:szCs w:val="28"/>
        </w:rPr>
        <w:t>епідемії</w:t>
      </w:r>
      <w:r w:rsidR="000B1BCD" w:rsidRPr="000D11B1">
        <w:rPr>
          <w:rFonts w:ascii="Times New Roman" w:hAnsi="Times New Roman" w:cs="Times New Roman"/>
          <w:sz w:val="28"/>
          <w:szCs w:val="28"/>
        </w:rPr>
        <w:t xml:space="preserve"> заклали підвалини вивчення стресової динаміки бібліометричних та наукометричних показників та сприяли пошукам універсального </w:t>
      </w:r>
      <w:proofErr w:type="spellStart"/>
      <w:r w:rsidR="000B1BCD" w:rsidRPr="000D11B1">
        <w:rPr>
          <w:rFonts w:ascii="Times New Roman" w:hAnsi="Times New Roman" w:cs="Times New Roman"/>
          <w:sz w:val="28"/>
          <w:szCs w:val="28"/>
        </w:rPr>
        <w:t>патерну</w:t>
      </w:r>
      <w:proofErr w:type="spellEnd"/>
      <w:r w:rsidR="000B1BCD" w:rsidRPr="000D11B1">
        <w:rPr>
          <w:rFonts w:ascii="Times New Roman" w:hAnsi="Times New Roman" w:cs="Times New Roman"/>
          <w:sz w:val="28"/>
          <w:szCs w:val="28"/>
        </w:rPr>
        <w:t xml:space="preserve"> реакції наукової спільноти на різке і критичне навантаження. </w:t>
      </w:r>
      <w:r w:rsidRPr="000D11B1">
        <w:rPr>
          <w:rFonts w:ascii="Times New Roman" w:hAnsi="Times New Roman" w:cs="Times New Roman"/>
          <w:sz w:val="28"/>
          <w:szCs w:val="28"/>
        </w:rPr>
        <w:t>Були виявлені</w:t>
      </w:r>
      <w:r w:rsidR="008B0130" w:rsidRPr="000D11B1">
        <w:rPr>
          <w:rFonts w:ascii="Times New Roman" w:hAnsi="Times New Roman" w:cs="Times New Roman"/>
          <w:sz w:val="28"/>
          <w:szCs w:val="28"/>
        </w:rPr>
        <w:t xml:space="preserve"> наступні тренди: різке зростання кількості публікацій за специфічною тематикою; </w:t>
      </w:r>
      <w:r w:rsidR="008B0130" w:rsidRPr="000D11B1">
        <w:rPr>
          <w:rFonts w:ascii="Times New Roman" w:hAnsi="Times New Roman" w:cs="Times New Roman"/>
          <w:noProof/>
          <w:sz w:val="28"/>
          <w:szCs w:val="28"/>
        </w:rPr>
        <w:t>наявність внутрішньогалузевого</w:t>
      </w:r>
      <w:r w:rsidR="008B0130" w:rsidRPr="000D11B1">
        <w:rPr>
          <w:rFonts w:ascii="Times New Roman" w:hAnsi="Times New Roman" w:cs="Times New Roman"/>
          <w:sz w:val="28"/>
          <w:szCs w:val="28"/>
        </w:rPr>
        <w:t xml:space="preserve"> розподілу публікацій із домінуванням зростання масиву публікацій з охорони здоров’я над зростанням масиву публікацій із інфекційних хвороб; стійкий щорічний приріст нових досліджень в галузі інфекційних хвороб після спалахів</w:t>
      </w:r>
      <w:r w:rsidR="008B0130" w:rsidRPr="000D11B1">
        <w:rPr>
          <w:rFonts w:ascii="Times New Roman" w:hAnsi="Times New Roman" w:cs="Times New Roman"/>
          <w:noProof/>
          <w:sz w:val="28"/>
          <w:szCs w:val="28"/>
        </w:rPr>
        <w:t xml:space="preserve">; публікаційне </w:t>
      </w:r>
      <w:r w:rsidR="008B0130" w:rsidRPr="000D11B1">
        <w:rPr>
          <w:rFonts w:ascii="Times New Roman" w:hAnsi="Times New Roman" w:cs="Times New Roman"/>
          <w:sz w:val="28"/>
          <w:szCs w:val="28"/>
        </w:rPr>
        <w:t>лідирування певних наукових організацій і установ; адекватне відображення в трендах реакції академічного товариства лише найбільш постраждалих регіонів. Пандемія COVID-19</w:t>
      </w:r>
      <w:r w:rsidR="00E4659C" w:rsidRPr="000D11B1">
        <w:rPr>
          <w:rFonts w:ascii="Times New Roman" w:hAnsi="Times New Roman" w:cs="Times New Roman"/>
          <w:sz w:val="28"/>
          <w:szCs w:val="28"/>
        </w:rPr>
        <w:t>, що</w:t>
      </w:r>
      <w:r w:rsidRPr="000D11B1">
        <w:rPr>
          <w:rFonts w:ascii="Times New Roman" w:hAnsi="Times New Roman" w:cs="Times New Roman"/>
          <w:sz w:val="28"/>
          <w:szCs w:val="28"/>
        </w:rPr>
        <w:t xml:space="preserve"> через свій</w:t>
      </w:r>
      <w:r w:rsidR="008B0130" w:rsidRPr="000D11B1">
        <w:rPr>
          <w:rFonts w:ascii="Times New Roman" w:hAnsi="Times New Roman" w:cs="Times New Roman"/>
          <w:sz w:val="28"/>
          <w:szCs w:val="28"/>
        </w:rPr>
        <w:t xml:space="preserve"> глобальний характер дозволяє не тільки уточнювати </w:t>
      </w:r>
      <w:r w:rsidR="00CF13A6" w:rsidRPr="000D11B1">
        <w:rPr>
          <w:rFonts w:ascii="Times New Roman" w:hAnsi="Times New Roman" w:cs="Times New Roman"/>
          <w:sz w:val="28"/>
          <w:szCs w:val="28"/>
        </w:rPr>
        <w:t xml:space="preserve">отримані раніше дані на великих вибірках, а й позбутися прив’язки до регіону, підтвердила </w:t>
      </w:r>
      <w:r w:rsidR="0007434E" w:rsidRPr="000D11B1">
        <w:rPr>
          <w:rFonts w:ascii="Times New Roman" w:hAnsi="Times New Roman" w:cs="Times New Roman"/>
          <w:sz w:val="28"/>
          <w:szCs w:val="28"/>
        </w:rPr>
        <w:t xml:space="preserve">(з деякими корективами) </w:t>
      </w:r>
      <w:r w:rsidR="00CF13A6" w:rsidRPr="000D11B1">
        <w:rPr>
          <w:rFonts w:ascii="Times New Roman" w:hAnsi="Times New Roman" w:cs="Times New Roman"/>
          <w:sz w:val="28"/>
          <w:szCs w:val="28"/>
        </w:rPr>
        <w:t xml:space="preserve">існування перших трьох трендів, а також виявила нові тенденції. Зокрема, </w:t>
      </w:r>
      <w:r w:rsidR="008B0130" w:rsidRPr="000D11B1">
        <w:rPr>
          <w:rFonts w:ascii="Times New Roman" w:hAnsi="Times New Roman" w:cs="Times New Roman"/>
          <w:sz w:val="28"/>
          <w:szCs w:val="28"/>
        </w:rPr>
        <w:t>до вищезгаданих трендів додалися тренди неефективності стандартних методів пошуку публікації в умовах надшвидкого темпу публікації</w:t>
      </w:r>
      <w:r w:rsidR="002424FD" w:rsidRPr="000D11B1">
        <w:rPr>
          <w:rFonts w:ascii="Times New Roman" w:hAnsi="Times New Roman" w:cs="Times New Roman"/>
          <w:sz w:val="28"/>
          <w:szCs w:val="28"/>
        </w:rPr>
        <w:t xml:space="preserve">, одночасної ефективності </w:t>
      </w:r>
      <w:proofErr w:type="spellStart"/>
      <w:r w:rsidR="002424FD" w:rsidRPr="000D11B1">
        <w:rPr>
          <w:rFonts w:ascii="Times New Roman" w:hAnsi="Times New Roman" w:cs="Times New Roman"/>
          <w:sz w:val="28"/>
          <w:szCs w:val="28"/>
        </w:rPr>
        <w:t>альтметрики</w:t>
      </w:r>
      <w:proofErr w:type="spellEnd"/>
      <w:r w:rsidR="008B0130" w:rsidRPr="000D11B1">
        <w:rPr>
          <w:rFonts w:ascii="Times New Roman" w:hAnsi="Times New Roman" w:cs="Times New Roman"/>
          <w:sz w:val="28"/>
          <w:szCs w:val="28"/>
        </w:rPr>
        <w:t xml:space="preserve"> та високого ступеню зв’язку факту публікації статі в соціальній мережі з кількістю цитат </w:t>
      </w:r>
      <w:r w:rsidR="00CF13A6" w:rsidRPr="000D11B1">
        <w:rPr>
          <w:rFonts w:ascii="Times New Roman" w:hAnsi="Times New Roman" w:cs="Times New Roman"/>
          <w:sz w:val="28"/>
          <w:szCs w:val="28"/>
        </w:rPr>
        <w:t>в короткостроковій перспективі</w:t>
      </w:r>
      <w:r w:rsidR="008B0130" w:rsidRPr="000D11B1">
        <w:rPr>
          <w:rFonts w:ascii="Times New Roman" w:hAnsi="Times New Roman" w:cs="Times New Roman"/>
          <w:sz w:val="28"/>
          <w:szCs w:val="28"/>
        </w:rPr>
        <w:t>.</w:t>
      </w:r>
      <w:r w:rsidR="00591610" w:rsidRPr="000D11B1">
        <w:rPr>
          <w:rFonts w:ascii="Times New Roman" w:hAnsi="Times New Roman" w:cs="Times New Roman"/>
          <w:sz w:val="28"/>
          <w:szCs w:val="28"/>
        </w:rPr>
        <w:t xml:space="preserve"> </w:t>
      </w:r>
      <w:r w:rsidR="002424FD" w:rsidRPr="000D11B1">
        <w:rPr>
          <w:rFonts w:ascii="Times New Roman" w:hAnsi="Times New Roman" w:cs="Times New Roman"/>
          <w:sz w:val="28"/>
          <w:szCs w:val="28"/>
        </w:rPr>
        <w:t xml:space="preserve">Так, швидке збільшення числа опублікованих досліджень найкраще відображали платформи Google </w:t>
      </w:r>
      <w:proofErr w:type="spellStart"/>
      <w:r w:rsidR="002424FD" w:rsidRPr="000D11B1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="002424FD" w:rsidRPr="000D11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24FD" w:rsidRPr="000D11B1">
        <w:rPr>
          <w:rFonts w:ascii="Times New Roman" w:hAnsi="Times New Roman" w:cs="Times New Roman"/>
          <w:sz w:val="28"/>
          <w:szCs w:val="28"/>
        </w:rPr>
        <w:t>Dimensions</w:t>
      </w:r>
      <w:proofErr w:type="spellEnd"/>
      <w:r w:rsidR="0007434E" w:rsidRPr="000D11B1">
        <w:rPr>
          <w:rFonts w:ascii="Times New Roman" w:hAnsi="Times New Roman" w:cs="Times New Roman"/>
          <w:sz w:val="28"/>
          <w:szCs w:val="28"/>
        </w:rPr>
        <w:t xml:space="preserve"> (9435 публікацій)</w:t>
      </w:r>
      <w:r w:rsidR="002424FD" w:rsidRPr="000D11B1">
        <w:rPr>
          <w:rFonts w:ascii="Times New Roman" w:hAnsi="Times New Roman" w:cs="Times New Roman"/>
          <w:sz w:val="28"/>
          <w:szCs w:val="28"/>
        </w:rPr>
        <w:t>, які індексують як традиційну наукову літературу, так і документи, що не публікуються в журналах, включаючи препринти, значно гірше – Scopus</w:t>
      </w:r>
      <w:r w:rsidR="0007434E" w:rsidRPr="000D11B1">
        <w:rPr>
          <w:rFonts w:ascii="Times New Roman" w:hAnsi="Times New Roman" w:cs="Times New Roman"/>
          <w:sz w:val="28"/>
          <w:szCs w:val="28"/>
        </w:rPr>
        <w:t xml:space="preserve"> (1568)</w:t>
      </w:r>
      <w:r w:rsidR="002424FD" w:rsidRPr="000D11B1">
        <w:rPr>
          <w:rFonts w:ascii="Times New Roman" w:hAnsi="Times New Roman" w:cs="Times New Roman"/>
          <w:sz w:val="28"/>
          <w:szCs w:val="28"/>
        </w:rPr>
        <w:t>, ще гірше – Web of Science</w:t>
      </w:r>
      <w:r w:rsidR="0007434E" w:rsidRPr="000D11B1">
        <w:rPr>
          <w:rFonts w:ascii="Times New Roman" w:hAnsi="Times New Roman" w:cs="Times New Roman"/>
          <w:sz w:val="28"/>
          <w:szCs w:val="28"/>
        </w:rPr>
        <w:t xml:space="preserve"> (718)</w:t>
      </w:r>
      <w:r w:rsidR="002424FD" w:rsidRPr="000D1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FE8" w:rsidRDefault="0032040A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 xml:space="preserve">Пандемічний характер COVID-19 дозволяє обчислювати наведені вище тренди і на вітчизняному матеріалі. З урахуванням відміченої високої ефективності Google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="0007434E" w:rsidRPr="000D11B1">
        <w:rPr>
          <w:rFonts w:ascii="Times New Roman" w:hAnsi="Times New Roman" w:cs="Times New Roman"/>
          <w:sz w:val="28"/>
          <w:szCs w:val="28"/>
        </w:rPr>
        <w:t>, вільного доступу</w:t>
      </w:r>
      <w:r w:rsidRPr="000D11B1">
        <w:rPr>
          <w:rFonts w:ascii="Times New Roman" w:hAnsi="Times New Roman" w:cs="Times New Roman"/>
          <w:sz w:val="28"/>
          <w:szCs w:val="28"/>
        </w:rPr>
        <w:t xml:space="preserve"> й </w:t>
      </w:r>
      <w:r w:rsidR="00E4659C" w:rsidRPr="000D11B1">
        <w:rPr>
          <w:rFonts w:ascii="Times New Roman" w:hAnsi="Times New Roman" w:cs="Times New Roman"/>
          <w:sz w:val="28"/>
          <w:szCs w:val="28"/>
        </w:rPr>
        <w:t>широкої</w:t>
      </w:r>
      <w:r w:rsidRPr="000D11B1">
        <w:rPr>
          <w:rFonts w:ascii="Times New Roman" w:hAnsi="Times New Roman" w:cs="Times New Roman"/>
          <w:sz w:val="28"/>
          <w:szCs w:val="28"/>
        </w:rPr>
        <w:t xml:space="preserve"> представленості на цій платформі </w:t>
      </w:r>
      <w:r w:rsidR="00DD7AFA" w:rsidRPr="000D11B1">
        <w:rPr>
          <w:rFonts w:ascii="Times New Roman" w:hAnsi="Times New Roman" w:cs="Times New Roman"/>
          <w:sz w:val="28"/>
          <w:szCs w:val="28"/>
        </w:rPr>
        <w:t>українських</w:t>
      </w:r>
      <w:r w:rsidRPr="000D11B1">
        <w:rPr>
          <w:rFonts w:ascii="Times New Roman" w:hAnsi="Times New Roman" w:cs="Times New Roman"/>
          <w:sz w:val="28"/>
          <w:szCs w:val="28"/>
        </w:rPr>
        <w:t xml:space="preserve"> вчених, інструментом дослідження була обрана науково-аналітична система «Бібліометрика української науки»</w:t>
      </w:r>
      <w:r w:rsidR="00E4659C" w:rsidRPr="000D11B1">
        <w:rPr>
          <w:rFonts w:ascii="Times New Roman" w:hAnsi="Times New Roman" w:cs="Times New Roman"/>
          <w:sz w:val="28"/>
          <w:szCs w:val="28"/>
        </w:rPr>
        <w:t xml:space="preserve"> як національний сегмент Google </w:t>
      </w:r>
      <w:proofErr w:type="spellStart"/>
      <w:r w:rsidR="00E4659C" w:rsidRPr="000D11B1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="0007434E" w:rsidRPr="000D11B1">
        <w:rPr>
          <w:rFonts w:ascii="Times New Roman" w:hAnsi="Times New Roman" w:cs="Times New Roman"/>
          <w:sz w:val="28"/>
          <w:szCs w:val="28"/>
        </w:rPr>
        <w:t>.</w:t>
      </w:r>
      <w:r w:rsidR="001F73C4">
        <w:rPr>
          <w:rFonts w:ascii="Times New Roman" w:hAnsi="Times New Roman" w:cs="Times New Roman"/>
          <w:sz w:val="28"/>
          <w:szCs w:val="28"/>
        </w:rPr>
        <w:t xml:space="preserve"> </w:t>
      </w:r>
      <w:r w:rsidR="0007434E" w:rsidRPr="000D11B1">
        <w:rPr>
          <w:rFonts w:ascii="Times New Roman" w:hAnsi="Times New Roman" w:cs="Times New Roman"/>
          <w:sz w:val="28"/>
          <w:szCs w:val="28"/>
        </w:rPr>
        <w:t>Д</w:t>
      </w:r>
      <w:r w:rsidRPr="000D11B1">
        <w:rPr>
          <w:rFonts w:ascii="Times New Roman" w:hAnsi="Times New Roman" w:cs="Times New Roman"/>
          <w:sz w:val="28"/>
          <w:szCs w:val="28"/>
        </w:rPr>
        <w:t xml:space="preserve">ля виявлення і оцінки тенденції стресової реакції були </w:t>
      </w:r>
      <w:r w:rsidR="00DD7AFA" w:rsidRPr="000D11B1">
        <w:rPr>
          <w:rFonts w:ascii="Times New Roman" w:hAnsi="Times New Roman" w:cs="Times New Roman"/>
          <w:sz w:val="28"/>
          <w:szCs w:val="28"/>
        </w:rPr>
        <w:lastRenderedPageBreak/>
        <w:t>вже перевірені на результатах західних досліджень показники</w:t>
      </w:r>
      <w:r w:rsidRPr="000D11B1">
        <w:rPr>
          <w:rFonts w:ascii="Times New Roman" w:hAnsi="Times New Roman" w:cs="Times New Roman"/>
          <w:sz w:val="28"/>
          <w:szCs w:val="28"/>
        </w:rPr>
        <w:t xml:space="preserve">: </w:t>
      </w:r>
      <w:r w:rsidR="00DD7AFA" w:rsidRPr="000D11B1">
        <w:rPr>
          <w:rFonts w:ascii="Times New Roman" w:hAnsi="Times New Roman" w:cs="Times New Roman"/>
          <w:sz w:val="28"/>
          <w:szCs w:val="28"/>
        </w:rPr>
        <w:t>h-</w:t>
      </w:r>
      <w:proofErr w:type="spellStart"/>
      <w:r w:rsidR="00DD7AFA" w:rsidRPr="000D11B1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="00DD7AFA" w:rsidRPr="000D11B1">
        <w:rPr>
          <w:rFonts w:ascii="Times New Roman" w:hAnsi="Times New Roman" w:cs="Times New Roman"/>
          <w:sz w:val="28"/>
          <w:szCs w:val="28"/>
        </w:rPr>
        <w:t xml:space="preserve"> вченого на початок і кінець досліджуваного періоду; наявність у вченого робіт, що мають тематичне відношення до проблеми COVID-19; кількість вчених, що відреагували роботами, що мають тематичне відношення до проблеми COVID-19, у галузі; кількість робіт, що мають тематичне відношення до проблеми COVID-19, у галузі.</w:t>
      </w:r>
      <w:r w:rsidR="00D46FE8">
        <w:rPr>
          <w:rFonts w:ascii="Times New Roman" w:hAnsi="Times New Roman" w:cs="Times New Roman"/>
          <w:sz w:val="28"/>
          <w:szCs w:val="28"/>
        </w:rPr>
        <w:t xml:space="preserve"> </w:t>
      </w:r>
      <w:r w:rsidR="00DD7AFA" w:rsidRPr="000D11B1">
        <w:rPr>
          <w:rFonts w:ascii="Times New Roman" w:hAnsi="Times New Roman" w:cs="Times New Roman"/>
          <w:sz w:val="28"/>
          <w:szCs w:val="28"/>
        </w:rPr>
        <w:t>Треба відмітити, що</w:t>
      </w:r>
      <w:r w:rsidRPr="000D11B1">
        <w:rPr>
          <w:rFonts w:ascii="Times New Roman" w:hAnsi="Times New Roman" w:cs="Times New Roman"/>
          <w:sz w:val="28"/>
          <w:szCs w:val="28"/>
        </w:rPr>
        <w:t xml:space="preserve"> з Google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пов’язана й низка недоліків, які треба враховувати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: </w:t>
      </w:r>
      <w:r w:rsidRPr="000D11B1">
        <w:rPr>
          <w:rFonts w:ascii="Times New Roman" w:hAnsi="Times New Roman" w:cs="Times New Roman"/>
          <w:sz w:val="28"/>
          <w:szCs w:val="28"/>
        </w:rPr>
        <w:t>він не має інтерфейсу, що дозволяє збирати інформацію однією програмою з іншої, і має обмеження по кіль</w:t>
      </w:r>
      <w:r w:rsidR="00DD7AFA" w:rsidRPr="000D11B1">
        <w:rPr>
          <w:rFonts w:ascii="Times New Roman" w:hAnsi="Times New Roman" w:cs="Times New Roman"/>
          <w:sz w:val="28"/>
          <w:szCs w:val="28"/>
        </w:rPr>
        <w:t>кості збігів на пошуковий запит</w:t>
      </w:r>
      <w:r w:rsidRPr="000D11B1">
        <w:rPr>
          <w:rFonts w:ascii="Times New Roman" w:hAnsi="Times New Roman" w:cs="Times New Roman"/>
          <w:sz w:val="28"/>
          <w:szCs w:val="28"/>
        </w:rPr>
        <w:t>. Через ц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е </w:t>
      </w:r>
      <w:r w:rsidRPr="000D11B1">
        <w:rPr>
          <w:rFonts w:ascii="Times New Roman" w:hAnsi="Times New Roman" w:cs="Times New Roman"/>
          <w:sz w:val="28"/>
          <w:szCs w:val="28"/>
        </w:rPr>
        <w:t>дослідження із щоденним автоматичним вимірюванням числа публікацій на задану тему не проводились, а науково-аналітична система «Бібліометрика української науки» для виявлення наявних бібліометричних тенденцій була використана у ручному режимі із обмеженням вибірки десятьма провідними науковцями з кожної потенційно задіяної у вирішенні проблемі COVID-19 галузі української медичної науки.</w:t>
      </w:r>
      <w:r w:rsidR="00D46FE8">
        <w:rPr>
          <w:rFonts w:ascii="Times New Roman" w:hAnsi="Times New Roman" w:cs="Times New Roman"/>
          <w:sz w:val="28"/>
          <w:szCs w:val="28"/>
        </w:rPr>
        <w:t xml:space="preserve"> 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За результатами проведеного дослідження </w:t>
      </w:r>
      <w:r w:rsidR="00FA71E8" w:rsidRPr="000D11B1">
        <w:rPr>
          <w:rFonts w:ascii="Times New Roman" w:hAnsi="Times New Roman" w:cs="Times New Roman"/>
          <w:sz w:val="28"/>
          <w:szCs w:val="28"/>
        </w:rPr>
        <w:t xml:space="preserve">можна сказати, що 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відповідь медичної галузі України першого півріччя </w:t>
      </w:r>
      <w:r w:rsidR="00FA71E8" w:rsidRPr="000D11B1">
        <w:rPr>
          <w:rFonts w:ascii="Times New Roman" w:hAnsi="Times New Roman" w:cs="Times New Roman"/>
          <w:sz w:val="28"/>
          <w:szCs w:val="28"/>
        </w:rPr>
        <w:t xml:space="preserve">2020 року в цілому зберегла основні риси світової 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(загальне зростання числа публікації, внутрішньогалузевий розподіл, максимізація публікаційної активності в галузях з найбільшим навантаженням </w:t>
      </w:r>
      <w:proofErr w:type="spellStart"/>
      <w:r w:rsidR="00DD7AFA" w:rsidRPr="000D11B1">
        <w:rPr>
          <w:rFonts w:ascii="Times New Roman" w:hAnsi="Times New Roman" w:cs="Times New Roman"/>
          <w:sz w:val="28"/>
          <w:szCs w:val="28"/>
        </w:rPr>
        <w:t>новітністю</w:t>
      </w:r>
      <w:proofErr w:type="spellEnd"/>
      <w:r w:rsidR="00DD7AFA" w:rsidRPr="000D11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7AFA" w:rsidRPr="000D11B1">
        <w:rPr>
          <w:rFonts w:ascii="Times New Roman" w:hAnsi="Times New Roman" w:cs="Times New Roman"/>
          <w:sz w:val="28"/>
          <w:szCs w:val="28"/>
        </w:rPr>
        <w:t>неохопленість</w:t>
      </w:r>
      <w:proofErr w:type="spellEnd"/>
      <w:r w:rsidR="00DD7AFA" w:rsidRPr="000D11B1">
        <w:rPr>
          <w:rFonts w:ascii="Times New Roman" w:hAnsi="Times New Roman" w:cs="Times New Roman"/>
          <w:sz w:val="28"/>
          <w:szCs w:val="28"/>
        </w:rPr>
        <w:t xml:space="preserve"> частини публікацій індексуванням). Локальними особливостями стресової академічної відповіді в Україні є: публікаційне лідирування галузей, що поєднали навантаження </w:t>
      </w:r>
      <w:proofErr w:type="spellStart"/>
      <w:r w:rsidR="00DD7AFA" w:rsidRPr="000D11B1">
        <w:rPr>
          <w:rFonts w:ascii="Times New Roman" w:hAnsi="Times New Roman" w:cs="Times New Roman"/>
          <w:sz w:val="28"/>
          <w:szCs w:val="28"/>
        </w:rPr>
        <w:t>новітністю</w:t>
      </w:r>
      <w:proofErr w:type="spellEnd"/>
      <w:r w:rsidR="00DD7AFA" w:rsidRPr="000D11B1">
        <w:rPr>
          <w:rFonts w:ascii="Times New Roman" w:hAnsi="Times New Roman" w:cs="Times New Roman"/>
          <w:sz w:val="28"/>
          <w:szCs w:val="28"/>
        </w:rPr>
        <w:t xml:space="preserve"> із більшою можливістю проведення досліджень, відсутність лідирування у досліджуваний період галузі охорони здоров’я та загальний зріст публікаційної активності у другому півріччі 2020 року. </w:t>
      </w:r>
      <w:r w:rsidR="0089363C" w:rsidRPr="000D11B1">
        <w:rPr>
          <w:rFonts w:ascii="Times New Roman" w:hAnsi="Times New Roman" w:cs="Times New Roman"/>
          <w:sz w:val="28"/>
          <w:szCs w:val="28"/>
        </w:rPr>
        <w:t xml:space="preserve">Провідними установами </w:t>
      </w:r>
      <w:r w:rsidR="00DD7AFA" w:rsidRPr="000D11B1">
        <w:rPr>
          <w:rFonts w:ascii="Times New Roman" w:hAnsi="Times New Roman" w:cs="Times New Roman"/>
          <w:sz w:val="28"/>
          <w:szCs w:val="28"/>
        </w:rPr>
        <w:t>є Національна медична академія післядипломної освіти ім. П.Л. Шупика.</w:t>
      </w:r>
      <w:r w:rsidR="00D46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AFA" w:rsidRPr="000D11B1" w:rsidRDefault="00FA71E8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 xml:space="preserve">Таким чином можна зробити висновок, що «Бібліометрика української науки», як національний сегмент Google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, може використовуватися для аналізу і оцінки стану вітчизняної науки навіть в період критичних навантажень, що їх спричиняє пандемія COVID-19. </w:t>
      </w:r>
      <w:r w:rsidR="0089363C" w:rsidRPr="000D11B1">
        <w:rPr>
          <w:rFonts w:ascii="Times New Roman" w:hAnsi="Times New Roman" w:cs="Times New Roman"/>
          <w:sz w:val="28"/>
          <w:szCs w:val="28"/>
        </w:rPr>
        <w:t>П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ричинами невідповідності вітчизняних трендів світовим </w:t>
      </w:r>
      <w:r w:rsidR="0089363C" w:rsidRPr="000D11B1">
        <w:rPr>
          <w:rFonts w:ascii="Times New Roman" w:hAnsi="Times New Roman" w:cs="Times New Roman"/>
          <w:sz w:val="28"/>
          <w:szCs w:val="28"/>
        </w:rPr>
        <w:t>є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: </w:t>
      </w:r>
      <w:r w:rsidRPr="000D11B1">
        <w:rPr>
          <w:rFonts w:ascii="Times New Roman" w:hAnsi="Times New Roman" w:cs="Times New Roman"/>
          <w:sz w:val="28"/>
          <w:szCs w:val="28"/>
        </w:rPr>
        <w:t>мала вибірка</w:t>
      </w:r>
      <w:r w:rsidR="0089363C" w:rsidRPr="000D11B1">
        <w:rPr>
          <w:rFonts w:ascii="Times New Roman" w:hAnsi="Times New Roman" w:cs="Times New Roman"/>
          <w:sz w:val="28"/>
          <w:szCs w:val="28"/>
        </w:rPr>
        <w:t>;</w:t>
      </w:r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r w:rsidR="00DD7AFA" w:rsidRPr="000D11B1">
        <w:rPr>
          <w:rFonts w:ascii="Times New Roman" w:hAnsi="Times New Roman" w:cs="Times New Roman"/>
          <w:sz w:val="28"/>
          <w:szCs w:val="28"/>
        </w:rPr>
        <w:t xml:space="preserve">пізній початок пандемії COVID-19 і менше число хворих в Україні, що не дозволяло у першому півріччі проводити </w:t>
      </w:r>
      <w:r w:rsidR="00DD7AFA" w:rsidRPr="000D11B1">
        <w:rPr>
          <w:rFonts w:ascii="Times New Roman" w:hAnsi="Times New Roman" w:cs="Times New Roman"/>
          <w:sz w:val="28"/>
          <w:szCs w:val="28"/>
        </w:rPr>
        <w:lastRenderedPageBreak/>
        <w:t>масштабні дослідження; публікація основних матеріалів з охорони здоров’я у формі та джерелами, що не індексуються, та авторами, які пе</w:t>
      </w:r>
      <w:r w:rsidR="0089363C" w:rsidRPr="000D11B1">
        <w:rPr>
          <w:rFonts w:ascii="Times New Roman" w:hAnsi="Times New Roman" w:cs="Times New Roman"/>
          <w:sz w:val="28"/>
          <w:szCs w:val="28"/>
        </w:rPr>
        <w:t xml:space="preserve">реважно не потрапили в основну </w:t>
      </w:r>
      <w:r w:rsidR="00DD7AFA" w:rsidRPr="000D11B1">
        <w:rPr>
          <w:rFonts w:ascii="Times New Roman" w:hAnsi="Times New Roman" w:cs="Times New Roman"/>
          <w:sz w:val="28"/>
          <w:szCs w:val="28"/>
        </w:rPr>
        <w:t>досліджувану групу науковців від своєї галузі.</w:t>
      </w:r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908" w:rsidRPr="000D11B1" w:rsidRDefault="004B1908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UDC 001.891</w:t>
      </w:r>
    </w:p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11B1">
        <w:rPr>
          <w:rFonts w:ascii="Times New Roman" w:hAnsi="Times New Roman" w:cs="Times New Roman"/>
          <w:b/>
          <w:sz w:val="28"/>
          <w:szCs w:val="28"/>
        </w:rPr>
        <w:t>Kubko</w:t>
      </w:r>
      <w:proofErr w:type="spellEnd"/>
      <w:r w:rsidRPr="000D1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b/>
          <w:sz w:val="28"/>
          <w:szCs w:val="28"/>
        </w:rPr>
        <w:t>Anastasiia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>,</w:t>
      </w:r>
    </w:p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ORCID 0000-0001-6421-5105</w:t>
      </w:r>
    </w:p>
    <w:p w:rsidR="00CE3FE3" w:rsidRDefault="00CE3FE3" w:rsidP="008D7756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D11B1">
        <w:rPr>
          <w:rFonts w:ascii="Times New Roman" w:hAnsi="Times New Roman"/>
          <w:sz w:val="28"/>
          <w:szCs w:val="28"/>
        </w:rPr>
        <w:t>Junior</w:t>
      </w:r>
      <w:proofErr w:type="spellEnd"/>
      <w:r w:rsidRPr="000D1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/>
          <w:sz w:val="28"/>
          <w:szCs w:val="28"/>
        </w:rPr>
        <w:t>research</w:t>
      </w:r>
      <w:proofErr w:type="spellEnd"/>
      <w:r w:rsidRPr="000D1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/>
          <w:sz w:val="28"/>
          <w:szCs w:val="28"/>
        </w:rPr>
        <w:t>fellow</w:t>
      </w:r>
      <w:proofErr w:type="spellEnd"/>
      <w:r w:rsidR="00D46FE8">
        <w:rPr>
          <w:rFonts w:ascii="Times New Roman" w:hAnsi="Times New Roman"/>
          <w:sz w:val="28"/>
          <w:szCs w:val="28"/>
        </w:rPr>
        <w:t>,</w:t>
      </w:r>
    </w:p>
    <w:p w:rsidR="000D11B1" w:rsidRPr="000D11B1" w:rsidRDefault="000D11B1" w:rsidP="000D11B1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D11B1">
        <w:rPr>
          <w:rFonts w:ascii="Times New Roman" w:hAnsi="Times New Roman"/>
          <w:sz w:val="28"/>
          <w:szCs w:val="28"/>
        </w:rPr>
        <w:t>department</w:t>
      </w:r>
      <w:proofErr w:type="spellEnd"/>
      <w:r w:rsidRPr="000D11B1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/>
          <w:sz w:val="28"/>
          <w:szCs w:val="28"/>
        </w:rPr>
        <w:t>bibliometrics</w:t>
      </w:r>
      <w:proofErr w:type="spellEnd"/>
      <w:r w:rsidRPr="000D1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/>
          <w:sz w:val="28"/>
          <w:szCs w:val="28"/>
        </w:rPr>
        <w:t>and</w:t>
      </w:r>
      <w:proofErr w:type="spellEnd"/>
      <w:r w:rsidRPr="000D11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/>
          <w:sz w:val="28"/>
          <w:szCs w:val="28"/>
        </w:rPr>
        <w:t>scientometrics</w:t>
      </w:r>
      <w:proofErr w:type="spellEnd"/>
      <w:r w:rsidR="00D46FE8">
        <w:rPr>
          <w:rFonts w:ascii="Times New Roman" w:hAnsi="Times New Roman"/>
          <w:sz w:val="28"/>
          <w:szCs w:val="28"/>
        </w:rPr>
        <w:t>,</w:t>
      </w:r>
    </w:p>
    <w:p w:rsidR="00D46FE8" w:rsidRDefault="000D11B1" w:rsidP="008D7756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D11B1">
        <w:rPr>
          <w:rFonts w:ascii="Times New Roman" w:hAnsi="Times New Roman"/>
          <w:sz w:val="28"/>
          <w:szCs w:val="28"/>
        </w:rPr>
        <w:t>Institute</w:t>
      </w:r>
      <w:proofErr w:type="spellEnd"/>
      <w:r w:rsidRPr="000D11B1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/>
          <w:sz w:val="28"/>
          <w:szCs w:val="28"/>
        </w:rPr>
        <w:t>Information</w:t>
      </w:r>
      <w:proofErr w:type="spellEnd"/>
      <w:r w:rsidRPr="000D11B1">
        <w:rPr>
          <w:rFonts w:ascii="Times New Roman" w:hAnsi="Times New Roman"/>
          <w:sz w:val="28"/>
          <w:szCs w:val="28"/>
        </w:rPr>
        <w:t xml:space="preserve"> Technologies</w:t>
      </w:r>
      <w:r w:rsidR="00D46FE8">
        <w:rPr>
          <w:rFonts w:ascii="Times New Roman" w:hAnsi="Times New Roman"/>
          <w:sz w:val="28"/>
          <w:szCs w:val="28"/>
        </w:rPr>
        <w:t>,</w:t>
      </w:r>
      <w:r w:rsidRPr="000D11B1">
        <w:rPr>
          <w:rFonts w:ascii="Times New Roman" w:hAnsi="Times New Roman"/>
          <w:sz w:val="28"/>
          <w:szCs w:val="28"/>
        </w:rPr>
        <w:t xml:space="preserve"> </w:t>
      </w:r>
    </w:p>
    <w:p w:rsidR="00CE3FE3" w:rsidRPr="000D11B1" w:rsidRDefault="00CE3FE3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 xml:space="preserve">V. I.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Vernadskyi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D46FE8">
        <w:rPr>
          <w:rFonts w:ascii="Times New Roman" w:hAnsi="Times New Roman" w:cs="Times New Roman"/>
          <w:sz w:val="28"/>
          <w:szCs w:val="28"/>
        </w:rPr>
        <w:t>,</w:t>
      </w:r>
    </w:p>
    <w:p w:rsidR="003C0EF1" w:rsidRPr="000D11B1" w:rsidRDefault="003C0EF1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11B1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3C0EF1" w:rsidRPr="000D11B1" w:rsidRDefault="003C0EF1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: </w:t>
      </w:r>
      <w:r w:rsidR="00D46FE8" w:rsidRPr="000D11B1">
        <w:rPr>
          <w:rFonts w:ascii="Times New Roman" w:hAnsi="Times New Roman" w:cs="Times New Roman"/>
          <w:sz w:val="28"/>
          <w:szCs w:val="28"/>
        </w:rPr>
        <w:t>anastasiya.kubko@gmail.com</w:t>
      </w:r>
    </w:p>
    <w:p w:rsidR="0089363C" w:rsidRPr="000D11B1" w:rsidRDefault="0089363C" w:rsidP="00D46F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B1">
        <w:rPr>
          <w:rFonts w:ascii="Times New Roman" w:hAnsi="Times New Roman" w:cs="Times New Roman"/>
          <w:b/>
          <w:sz w:val="28"/>
          <w:szCs w:val="28"/>
        </w:rPr>
        <w:t>RELEVANCE OF THE PROJECT "BIBLIOMETRICS OF UKRAINIAN SCIENCE" AS A SCIENTOMETRIC INSTRUMENT IN THE CONDITIONS OF THE COVID-19 PANDEMIC</w:t>
      </w:r>
    </w:p>
    <w:p w:rsidR="003C0EF1" w:rsidRPr="000D11B1" w:rsidRDefault="003C0EF1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1B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world's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scientometric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loads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caused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pandemic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"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Bibliometrics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Science"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calculating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scientometric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B1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0D11B1">
        <w:rPr>
          <w:rFonts w:ascii="Times New Roman" w:hAnsi="Times New Roman" w:cs="Times New Roman"/>
          <w:sz w:val="28"/>
          <w:szCs w:val="28"/>
        </w:rPr>
        <w:t>.</w:t>
      </w:r>
    </w:p>
    <w:p w:rsidR="0089363C" w:rsidRPr="000D11B1" w:rsidRDefault="0089363C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11B1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0D11B1">
        <w:rPr>
          <w:rFonts w:ascii="Times New Roman" w:hAnsi="Times New Roman" w:cs="Times New Roman"/>
          <w:i/>
          <w:sz w:val="28"/>
          <w:szCs w:val="28"/>
        </w:rPr>
        <w:t>:</w:t>
      </w:r>
      <w:r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scientometrics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scientometric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Bibliometrics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scientometric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EF1" w:rsidRPr="000D11B1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="003C0EF1" w:rsidRPr="000D11B1">
        <w:rPr>
          <w:rFonts w:ascii="Times New Roman" w:hAnsi="Times New Roman" w:cs="Times New Roman"/>
          <w:sz w:val="28"/>
          <w:szCs w:val="28"/>
        </w:rPr>
        <w:t>.</w:t>
      </w:r>
    </w:p>
    <w:p w:rsidR="001747CF" w:rsidRPr="000D11B1" w:rsidRDefault="001747CF" w:rsidP="008D7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747CF" w:rsidRPr="000D11B1" w:rsidSect="00BB19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D18D9"/>
    <w:multiLevelType w:val="hybridMultilevel"/>
    <w:tmpl w:val="72C8DC98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FC040C9"/>
    <w:multiLevelType w:val="hybridMultilevel"/>
    <w:tmpl w:val="57CCBA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F63F9"/>
    <w:rsid w:val="0007434E"/>
    <w:rsid w:val="000B1BCD"/>
    <w:rsid w:val="000D11B1"/>
    <w:rsid w:val="001747CF"/>
    <w:rsid w:val="001759A3"/>
    <w:rsid w:val="001A4707"/>
    <w:rsid w:val="001F67D1"/>
    <w:rsid w:val="001F73C4"/>
    <w:rsid w:val="002424FD"/>
    <w:rsid w:val="00260988"/>
    <w:rsid w:val="002A59C2"/>
    <w:rsid w:val="0032040A"/>
    <w:rsid w:val="003211BA"/>
    <w:rsid w:val="00344A0B"/>
    <w:rsid w:val="00355564"/>
    <w:rsid w:val="003A50B9"/>
    <w:rsid w:val="003C0EF1"/>
    <w:rsid w:val="003C122F"/>
    <w:rsid w:val="004B0BB3"/>
    <w:rsid w:val="004B1908"/>
    <w:rsid w:val="00520BBF"/>
    <w:rsid w:val="00562E99"/>
    <w:rsid w:val="00591610"/>
    <w:rsid w:val="0059592A"/>
    <w:rsid w:val="00596EA1"/>
    <w:rsid w:val="005C7C30"/>
    <w:rsid w:val="005F63F9"/>
    <w:rsid w:val="006747ED"/>
    <w:rsid w:val="00681301"/>
    <w:rsid w:val="00686094"/>
    <w:rsid w:val="006934FB"/>
    <w:rsid w:val="006B6BC5"/>
    <w:rsid w:val="006D5DDD"/>
    <w:rsid w:val="00720196"/>
    <w:rsid w:val="00725135"/>
    <w:rsid w:val="007B1C85"/>
    <w:rsid w:val="007C4BE0"/>
    <w:rsid w:val="0089363C"/>
    <w:rsid w:val="008A4AA6"/>
    <w:rsid w:val="008B0130"/>
    <w:rsid w:val="008D7756"/>
    <w:rsid w:val="009065CF"/>
    <w:rsid w:val="00976B23"/>
    <w:rsid w:val="009B0DE4"/>
    <w:rsid w:val="00A523C2"/>
    <w:rsid w:val="00A80E28"/>
    <w:rsid w:val="00A94052"/>
    <w:rsid w:val="00AC7698"/>
    <w:rsid w:val="00AE2DC6"/>
    <w:rsid w:val="00B91FEA"/>
    <w:rsid w:val="00BB19DB"/>
    <w:rsid w:val="00C74BC1"/>
    <w:rsid w:val="00C75314"/>
    <w:rsid w:val="00CA3F96"/>
    <w:rsid w:val="00CD30EB"/>
    <w:rsid w:val="00CE3FE3"/>
    <w:rsid w:val="00CF13A6"/>
    <w:rsid w:val="00D101A8"/>
    <w:rsid w:val="00D46FE8"/>
    <w:rsid w:val="00D67C49"/>
    <w:rsid w:val="00D73704"/>
    <w:rsid w:val="00DD7AFA"/>
    <w:rsid w:val="00E112F5"/>
    <w:rsid w:val="00E365D7"/>
    <w:rsid w:val="00E4659C"/>
    <w:rsid w:val="00F1624F"/>
    <w:rsid w:val="00F30190"/>
    <w:rsid w:val="00F722AA"/>
    <w:rsid w:val="00F77D29"/>
    <w:rsid w:val="00FA4223"/>
    <w:rsid w:val="00FA4DFC"/>
    <w:rsid w:val="00FA71E8"/>
    <w:rsid w:val="00FC3C1C"/>
    <w:rsid w:val="00FC7663"/>
    <w:rsid w:val="00FF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1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7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0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4180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2021-06-26T12:14:00Z</dcterms:created>
  <dcterms:modified xsi:type="dcterms:W3CDTF">2021-07-30T09:23:00Z</dcterms:modified>
</cp:coreProperties>
</file>