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95" w:rsidRDefault="001F4390" w:rsidP="001F43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390">
        <w:rPr>
          <w:rFonts w:ascii="Times New Roman" w:hAnsi="Times New Roman" w:cs="Times New Roman"/>
          <w:sz w:val="28"/>
          <w:szCs w:val="28"/>
        </w:rPr>
        <w:t xml:space="preserve">УДК 116:821.161.2 Леся </w:t>
      </w:r>
      <w:proofErr w:type="spellStart"/>
      <w:r w:rsidRPr="001F4390">
        <w:rPr>
          <w:rFonts w:ascii="Times New Roman" w:hAnsi="Times New Roman" w:cs="Times New Roman"/>
          <w:sz w:val="28"/>
          <w:szCs w:val="28"/>
        </w:rPr>
        <w:t>Українка</w:t>
      </w:r>
      <w:proofErr w:type="spellEnd"/>
    </w:p>
    <w:p w:rsidR="001F4390" w:rsidRPr="00DA5C70" w:rsidRDefault="001F4390" w:rsidP="001F43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D4760">
        <w:rPr>
          <w:rFonts w:ascii="Times New Roman" w:hAnsi="Times New Roman" w:cs="Times New Roman"/>
          <w:b/>
          <w:sz w:val="28"/>
          <w:szCs w:val="28"/>
          <w:lang w:val="uk-UA"/>
        </w:rPr>
        <w:t>Дзюбич</w:t>
      </w:r>
      <w:proofErr w:type="spellEnd"/>
      <w:r w:rsidRPr="000D47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Андріївна</w:t>
      </w:r>
      <w:r w:rsidR="00DA5C7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1F4390" w:rsidRPr="001F4390" w:rsidRDefault="001F4390" w:rsidP="001F43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390">
        <w:rPr>
          <w:rFonts w:ascii="Times New Roman" w:hAnsi="Times New Roman" w:cs="Times New Roman"/>
          <w:sz w:val="28"/>
          <w:szCs w:val="28"/>
          <w:lang w:val="uk-UA"/>
        </w:rPr>
        <w:t>молодший науковий співробітник</w:t>
      </w:r>
      <w:r w:rsidR="00DA5C7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F4390" w:rsidRDefault="001F4390" w:rsidP="001F43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390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 І. Вернадського</w:t>
      </w:r>
      <w:r w:rsidR="00DA5C7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A5C70" w:rsidRPr="00DA5C70" w:rsidRDefault="00DA5C70" w:rsidP="00DA5C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5C7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A5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C70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DA5C70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</w:p>
    <w:p w:rsidR="000D4760" w:rsidRPr="001F4390" w:rsidRDefault="000D4760" w:rsidP="001F43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395" w:rsidRPr="0064399D" w:rsidRDefault="00DC0395" w:rsidP="00643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99D">
        <w:rPr>
          <w:rFonts w:ascii="Times New Roman" w:hAnsi="Times New Roman" w:cs="Times New Roman"/>
          <w:b/>
          <w:sz w:val="28"/>
          <w:szCs w:val="28"/>
          <w:lang w:val="uk-UA"/>
        </w:rPr>
        <w:t>ТВОРИ ЛЕСІ УКРАЇНКИ ДЛЯ ДІТЕЙ В НОВОМУ СОЦІОКУЛЬТУРНОМУ ВИМІРІ (ЗА МАТЕРІАЛАМИ БІБЛІОГРАФІЧНОГО ВИДАННЯ «ЛЕСЯ УКРАЇНКА, 1884-2021»)</w:t>
      </w:r>
    </w:p>
    <w:p w:rsidR="000D4760" w:rsidRPr="0064399D" w:rsidRDefault="000D4760" w:rsidP="00643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4760" w:rsidRPr="00BF0BD9" w:rsidRDefault="000D4760" w:rsidP="00487E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статті проаналізовано твори Лесі Українки для дітей. 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Охарактеризовано 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видання, в яких представлено творчий доробок Лесі Українки для дітей </w:t>
      </w:r>
      <w:proofErr w:type="gram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proofErr w:type="gramEnd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матеріалами бібліографічного видання «Леся Українка, 1884–2021»</w:t>
      </w:r>
    </w:p>
    <w:p w:rsidR="00D20E9F" w:rsidRPr="00BF0BD9" w:rsidRDefault="00D20E9F" w:rsidP="00487EA5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Ключові слова</w:t>
      </w:r>
      <w:r w:rsidR="000211CC" w:rsidRPr="00BF0BD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:</w:t>
      </w:r>
      <w:r w:rsidR="000211CC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Леся Українка, дитяча література, бібліографічний покажчик</w:t>
      </w:r>
    </w:p>
    <w:p w:rsidR="00CC5C9B" w:rsidRPr="00BF0BD9" w:rsidRDefault="00CC5C9B" w:rsidP="00487EA5">
      <w:pPr>
        <w:pStyle w:val="HTML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C5C9B" w:rsidRPr="00BF0BD9" w:rsidRDefault="00CC5C9B" w:rsidP="00487EA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цьому році широкі кола громадськості не тільки в Україні, а й далеко за її межами святкували 150-річчя з дня народження великої української письменниці Лесі Українки.</w:t>
      </w:r>
    </w:p>
    <w:p w:rsidR="00CC5C9B" w:rsidRPr="00BF0BD9" w:rsidRDefault="00CC5C9B" w:rsidP="00487EA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Твори Лесі Українки належать до вершин світової літератури. Вони сповнені дивовижної глибини і внутрішньої сили,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осяєні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світлими почуттями та сприяють розвиткові кращих почуттів дитини</w:t>
      </w:r>
      <w:r w:rsidR="007B5232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глибокої любові до рідного краю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Читаючи її твори, діти занурюються у чарівний світ добра і краси, віри в щасливе майбутнє. Її твори не втратили своєї актуальності і в наші дні.</w:t>
      </w:r>
    </w:p>
    <w:p w:rsidR="00F31F35" w:rsidRPr="00BF0BD9" w:rsidRDefault="00F31F35" w:rsidP="00487EA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Дослідження творчого доробку Лесі Українки для дітей та сучасних видань, де представлені твори письменниці здійснено в рамках науково-дослідної теми відділу національної бібліографії Національної бібліотеки 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України імені Вернадського «Теоретичні, методичні та прикладні аспекти формування національної бібліографії в контексті вивчення спадщини діячів української науки та культури» (2019– 2021), зокрема, проекту «Леся Українка. 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Твори.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Переклади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Література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творчість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започаткований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зв’язку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ухвалою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Верховно</w:t>
      </w:r>
      <w:proofErr w:type="gram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«Про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відзначення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150-річчя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народження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Лесі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Українки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лютого 2018 р. (№ 2286 – VIII) [</w:t>
      </w:r>
      <w:r w:rsidR="00BB5674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213E30" w:rsidRPr="00BF0BD9" w:rsidRDefault="00663E94" w:rsidP="00487EA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Основна мета статті полягає в тому, щоб на основі аналізу різноманітних в жанровому, тематичному й стильовому відношенні художніх творів Лесі Українки для дітей, надрукованих в виданнях кінця X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–початку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ст., визначити її місце і значення в розвитку новітньої дитячої літератури, провести аналіз сучасного видавничого репертуару </w:t>
      </w:r>
      <w:r w:rsidR="00F67AE0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виявлення творів письменниці для дітей за матеріалами бібліографічного видання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“Леся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Українка (1884–2021)”</w:t>
      </w:r>
      <w:r w:rsidR="00733358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A28C4" w:rsidRPr="00BF0BD9" w:rsidRDefault="000A28C4" w:rsidP="00487EA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творчість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Лесі Українки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написано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розвідок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дисертацій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окремі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книги,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монографії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Та, на жаль, твори для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Лесі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Українки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об’єктом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досл</w:t>
      </w:r>
      <w:proofErr w:type="gram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ідження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небагатьох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науковців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: Т. 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Качак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, Л. Мовчун, Б. 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Якубського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, Н. 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Резніченко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, І. 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Тарасинської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, А. 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Каспрук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, Н. 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Дзюбишиної-Мельник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6AC3" w:rsidRPr="00487EA5" w:rsidRDefault="00CC5C9B" w:rsidP="00487E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розуміння місця Лесі Українки в контексті новітньої української дитячої літератури та у зв'язку з цим у контексті української літератури загалом важливо відмежувати власне дитячі твори письменниці від творів (чи їх фрагментів) для дитячого читання, з яких і давніше, і тепер складаються цілі збірники: "Плине білий човник" (</w:t>
      </w:r>
      <w:r w:rsidRPr="00BF0BD9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proofErr w:type="spellStart"/>
      <w:r w:rsidR="00942A1C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иїв</w:t>
      </w:r>
      <w:proofErr w:type="spellEnd"/>
      <w:r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1987),</w:t>
      </w:r>
      <w:r w:rsidR="0064399D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“В дитячому </w:t>
      </w:r>
      <w:proofErr w:type="spellStart"/>
      <w:r w:rsidR="0064399D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крузі”</w:t>
      </w:r>
      <w:proofErr w:type="spellEnd"/>
      <w:r w:rsidR="0064399D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(Львів, 1986)</w:t>
      </w:r>
      <w:r w:rsidR="00942A1C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942A1C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“Леся</w:t>
      </w:r>
      <w:proofErr w:type="spellEnd"/>
      <w:r w:rsidR="00942A1C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Українка </w:t>
      </w:r>
      <w:proofErr w:type="spellStart"/>
      <w:r w:rsidR="00942A1C" w:rsidRPr="00BF0B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–ді</w:t>
      </w:r>
      <w:r w:rsidR="00942A1C">
        <w:rPr>
          <w:rFonts w:ascii="Times New Roman" w:hAnsi="Times New Roman" w:cs="Times New Roman"/>
          <w:sz w:val="28"/>
          <w:szCs w:val="28"/>
          <w:lang w:val="uk-UA"/>
        </w:rPr>
        <w:t>тям</w:t>
      </w:r>
      <w:r w:rsidR="00942A1C" w:rsidRPr="00942A1C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942A1C" w:rsidRPr="00942A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42A1C">
        <w:rPr>
          <w:rFonts w:ascii="Times New Roman" w:hAnsi="Times New Roman" w:cs="Times New Roman"/>
          <w:sz w:val="28"/>
          <w:szCs w:val="28"/>
          <w:lang w:val="uk-UA"/>
        </w:rPr>
        <w:t>Львів, 2016, 2015</w:t>
      </w:r>
      <w:r w:rsidR="00942A1C" w:rsidRPr="00942A1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42A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399D">
        <w:rPr>
          <w:rFonts w:ascii="Times New Roman" w:hAnsi="Times New Roman" w:cs="Times New Roman"/>
          <w:sz w:val="28"/>
          <w:szCs w:val="28"/>
          <w:lang w:val="uk-UA"/>
        </w:rPr>
        <w:t xml:space="preserve"> вони публікуються на сторінках дитячої періодики, у читанках тощо.</w:t>
      </w:r>
      <w:r w:rsidR="00BB5674" w:rsidRPr="00487EA5">
        <w:rPr>
          <w:rFonts w:ascii="Times New Roman" w:hAnsi="Times New Roman" w:cs="Times New Roman"/>
          <w:sz w:val="28"/>
          <w:szCs w:val="28"/>
          <w:lang w:val="uk-UA"/>
        </w:rPr>
        <w:t>[2]</w:t>
      </w:r>
    </w:p>
    <w:p w:rsidR="00015869" w:rsidRDefault="00DC6AC3" w:rsidP="00957C7F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Саме дитячих творів, </w:t>
      </w:r>
      <w:r w:rsidR="00F02D87" w:rsidRPr="00643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себто </w:t>
      </w:r>
      <w:r w:rsidRPr="00643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адресованих дітям у Л. Українки небагато. 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t>У 1884</w:t>
      </w:r>
      <w:r w:rsidRPr="006439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1891 роках Леся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Українка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написала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поезії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об’єднавши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 цикл </w:t>
      </w:r>
      <w:proofErr w:type="gramStart"/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 назвою 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Дитячі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який був вміщений до першого видання збірки 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крилах пісень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>” (</w:t>
      </w:r>
      <w:r w:rsidR="00A018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Львів, 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 xml:space="preserve">1893 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другому прижиттєвому виданні цієї збірки в 1904 р.</w:t>
      </w:r>
      <w:r w:rsidR="00A018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Києві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D061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цикл 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</w:t>
      </w:r>
      <w:r w:rsidR="00D061A7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вже опубліковані під назвою 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дитячому крузі</w:t>
      </w:r>
      <w:r w:rsidR="00942A1C" w:rsidRPr="00942A1C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Тут уміщено твори для дошкільнят і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молодших школярів. Більшість із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поезій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— невеликі пейзажні твори, які легко сприймаються </w:t>
      </w:r>
      <w:r w:rsid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дітьми</w:t>
      </w:r>
      <w:r w:rsidRP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. У</w:t>
      </w:r>
      <w:r w:rsidRPr="0064399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2A1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поетичних рядках відчувається від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гомін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забавлянок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колисанок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утішок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полюбляють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99D">
        <w:rPr>
          <w:rFonts w:ascii="Times New Roman" w:hAnsi="Times New Roman" w:cs="Times New Roman"/>
          <w:color w:val="000000"/>
          <w:sz w:val="28"/>
          <w:szCs w:val="28"/>
        </w:rPr>
        <w:t>діти</w:t>
      </w:r>
      <w:proofErr w:type="spellEnd"/>
      <w:r w:rsidRPr="0064399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01874" w:rsidRPr="00A01874">
        <w:rPr>
          <w:rFonts w:ascii="Times New Roman" w:hAnsi="Times New Roman" w:cs="Times New Roman"/>
          <w:sz w:val="28"/>
          <w:szCs w:val="28"/>
        </w:rPr>
        <w:t xml:space="preserve"> </w:t>
      </w:r>
      <w:r w:rsidR="00A01874" w:rsidRPr="00C2171D">
        <w:rPr>
          <w:rFonts w:ascii="Times New Roman" w:hAnsi="Times New Roman" w:cs="Times New Roman"/>
          <w:sz w:val="28"/>
          <w:szCs w:val="28"/>
        </w:rPr>
        <w:t xml:space="preserve">До циклу </w:t>
      </w:r>
      <w:proofErr w:type="spellStart"/>
      <w:proofErr w:type="gramStart"/>
      <w:r w:rsidR="00A01874" w:rsidRPr="00C2171D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="00A01874" w:rsidRPr="00C2171D">
        <w:rPr>
          <w:rFonts w:ascii="Times New Roman" w:hAnsi="Times New Roman" w:cs="Times New Roman"/>
          <w:sz w:val="28"/>
          <w:szCs w:val="28"/>
        </w:rPr>
        <w:t>ійшли</w:t>
      </w:r>
      <w:proofErr w:type="spellEnd"/>
      <w:r w:rsidR="00A01874" w:rsidRPr="00C2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874" w:rsidRPr="00C2171D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="00A01874" w:rsidRPr="00C2171D">
        <w:rPr>
          <w:rFonts w:ascii="Times New Roman" w:hAnsi="Times New Roman" w:cs="Times New Roman"/>
          <w:sz w:val="28"/>
          <w:szCs w:val="28"/>
        </w:rPr>
        <w:t xml:space="preserve"> </w:t>
      </w:r>
      <w:r w:rsidR="00833357" w:rsidRPr="00833357">
        <w:rPr>
          <w:rFonts w:ascii="Times New Roman" w:hAnsi="Times New Roman" w:cs="Times New Roman"/>
          <w:sz w:val="28"/>
          <w:szCs w:val="28"/>
        </w:rPr>
        <w:t>“</w:t>
      </w:r>
      <w:r w:rsidR="00A01874" w:rsidRPr="00C2171D">
        <w:rPr>
          <w:rFonts w:ascii="Times New Roman" w:hAnsi="Times New Roman" w:cs="Times New Roman"/>
          <w:sz w:val="28"/>
          <w:szCs w:val="28"/>
        </w:rPr>
        <w:t xml:space="preserve">На зеленому </w:t>
      </w:r>
      <w:proofErr w:type="spellStart"/>
      <w:r w:rsidR="00A01874" w:rsidRPr="00C2171D">
        <w:rPr>
          <w:rFonts w:ascii="Times New Roman" w:hAnsi="Times New Roman" w:cs="Times New Roman"/>
          <w:sz w:val="28"/>
          <w:szCs w:val="28"/>
        </w:rPr>
        <w:t>горбочку</w:t>
      </w:r>
      <w:proofErr w:type="spellEnd"/>
      <w:r w:rsidR="00833357" w:rsidRPr="00833357">
        <w:rPr>
          <w:rFonts w:ascii="Times New Roman" w:hAnsi="Times New Roman" w:cs="Times New Roman"/>
          <w:sz w:val="28"/>
          <w:szCs w:val="28"/>
        </w:rPr>
        <w:t>”</w:t>
      </w:r>
      <w:r w:rsidR="00A01874">
        <w:rPr>
          <w:rFonts w:ascii="Times New Roman" w:hAnsi="Times New Roman" w:cs="Times New Roman"/>
          <w:sz w:val="28"/>
          <w:szCs w:val="28"/>
          <w:lang w:val="uk-UA"/>
        </w:rPr>
        <w:t xml:space="preserve"> (1885)</w:t>
      </w:r>
      <w:r w:rsidR="00A01874" w:rsidRPr="00C2171D">
        <w:rPr>
          <w:rFonts w:ascii="Times New Roman" w:hAnsi="Times New Roman" w:cs="Times New Roman"/>
          <w:sz w:val="28"/>
          <w:szCs w:val="28"/>
        </w:rPr>
        <w:t xml:space="preserve">, </w:t>
      </w:r>
      <w:r w:rsidR="00833357" w:rsidRPr="0083335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01874" w:rsidRPr="00C2171D">
        <w:rPr>
          <w:rFonts w:ascii="Times New Roman" w:hAnsi="Times New Roman" w:cs="Times New Roman"/>
          <w:sz w:val="28"/>
          <w:szCs w:val="28"/>
        </w:rPr>
        <w:t>Літо</w:t>
      </w:r>
      <w:proofErr w:type="spellEnd"/>
      <w:r w:rsidR="00A01874" w:rsidRPr="00C2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874" w:rsidRPr="00C2171D">
        <w:rPr>
          <w:rFonts w:ascii="Times New Roman" w:hAnsi="Times New Roman" w:cs="Times New Roman"/>
          <w:sz w:val="28"/>
          <w:szCs w:val="28"/>
        </w:rPr>
        <w:t>краснеє</w:t>
      </w:r>
      <w:proofErr w:type="spellEnd"/>
      <w:r w:rsidR="00A01874" w:rsidRPr="00C2171D">
        <w:rPr>
          <w:rFonts w:ascii="Times New Roman" w:hAnsi="Times New Roman" w:cs="Times New Roman"/>
          <w:sz w:val="28"/>
          <w:szCs w:val="28"/>
        </w:rPr>
        <w:t xml:space="preserve"> минуло</w:t>
      </w:r>
      <w:r w:rsidR="00833357" w:rsidRPr="00833357">
        <w:rPr>
          <w:rFonts w:ascii="Times New Roman" w:hAnsi="Times New Roman" w:cs="Times New Roman"/>
          <w:sz w:val="28"/>
          <w:szCs w:val="28"/>
        </w:rPr>
        <w:t>” (</w:t>
      </w:r>
      <w:r w:rsidR="00A01874">
        <w:rPr>
          <w:rFonts w:ascii="Times New Roman" w:hAnsi="Times New Roman" w:cs="Times New Roman"/>
          <w:sz w:val="28"/>
          <w:szCs w:val="28"/>
          <w:lang w:val="uk-UA"/>
        </w:rPr>
        <w:t>1884</w:t>
      </w:r>
      <w:r w:rsidR="00833357" w:rsidRPr="00833357">
        <w:rPr>
          <w:rFonts w:ascii="Times New Roman" w:hAnsi="Times New Roman" w:cs="Times New Roman"/>
          <w:sz w:val="28"/>
          <w:szCs w:val="28"/>
        </w:rPr>
        <w:t>)</w:t>
      </w:r>
      <w:r w:rsidR="00A01874" w:rsidRPr="00A01874">
        <w:rPr>
          <w:rFonts w:ascii="Times New Roman" w:hAnsi="Times New Roman" w:cs="Times New Roman"/>
          <w:sz w:val="28"/>
          <w:szCs w:val="28"/>
        </w:rPr>
        <w:t xml:space="preserve"> </w:t>
      </w:r>
      <w:r w:rsidR="00833357" w:rsidRPr="0083335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01874" w:rsidRPr="00C2171D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="00A01874" w:rsidRPr="00C21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874" w:rsidRPr="00C2171D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="00A01874" w:rsidRPr="00C2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874" w:rsidRPr="00C2171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A01874" w:rsidRPr="00C2171D">
        <w:rPr>
          <w:rFonts w:ascii="Times New Roman" w:hAnsi="Times New Roman" w:cs="Times New Roman"/>
          <w:sz w:val="28"/>
          <w:szCs w:val="28"/>
        </w:rPr>
        <w:t xml:space="preserve"> зима</w:t>
      </w:r>
      <w:r w:rsidR="00833357" w:rsidRPr="00833357">
        <w:rPr>
          <w:rFonts w:ascii="Times New Roman" w:hAnsi="Times New Roman" w:cs="Times New Roman"/>
          <w:sz w:val="28"/>
          <w:szCs w:val="28"/>
        </w:rPr>
        <w:t>”</w:t>
      </w:r>
      <w:r w:rsidR="00A01874">
        <w:rPr>
          <w:rFonts w:ascii="Times New Roman" w:hAnsi="Times New Roman" w:cs="Times New Roman"/>
          <w:sz w:val="28"/>
          <w:szCs w:val="28"/>
          <w:lang w:val="uk-UA"/>
        </w:rPr>
        <w:t xml:space="preserve"> (1891</w:t>
      </w:r>
      <w:r w:rsidR="00833357" w:rsidRPr="00833357">
        <w:rPr>
          <w:rFonts w:ascii="Times New Roman" w:hAnsi="Times New Roman" w:cs="Times New Roman"/>
          <w:sz w:val="28"/>
          <w:szCs w:val="28"/>
        </w:rPr>
        <w:t>)</w:t>
      </w:r>
      <w:r w:rsidR="00D061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1A7" w:rsidRPr="00D061A7">
        <w:rPr>
          <w:rFonts w:ascii="Times New Roman" w:hAnsi="Times New Roman" w:cs="Times New Roman"/>
          <w:sz w:val="28"/>
          <w:szCs w:val="28"/>
        </w:rPr>
        <w:t>“</w:t>
      </w:r>
      <w:r w:rsidR="00D061A7" w:rsidRPr="00C2171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D061A7" w:rsidRPr="00C2171D">
        <w:rPr>
          <w:rFonts w:ascii="Times New Roman" w:hAnsi="Times New Roman" w:cs="Times New Roman"/>
          <w:sz w:val="28"/>
          <w:szCs w:val="28"/>
        </w:rPr>
        <w:t>Тішся</w:t>
      </w:r>
      <w:proofErr w:type="spellEnd"/>
      <w:r w:rsidR="00D061A7" w:rsidRPr="00C21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61A7" w:rsidRPr="00C2171D">
        <w:rPr>
          <w:rFonts w:ascii="Times New Roman" w:hAnsi="Times New Roman" w:cs="Times New Roman"/>
          <w:sz w:val="28"/>
          <w:szCs w:val="28"/>
        </w:rPr>
        <w:t>дитино</w:t>
      </w:r>
      <w:proofErr w:type="spellEnd"/>
      <w:r w:rsidR="00D061A7" w:rsidRPr="00C217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61A7" w:rsidRPr="00C2171D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="00D061A7" w:rsidRPr="00C2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A7" w:rsidRPr="00C2171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D061A7" w:rsidRPr="00C2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A7" w:rsidRPr="00C2171D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="00D061A7" w:rsidRPr="00D061A7">
        <w:rPr>
          <w:rFonts w:ascii="Times New Roman" w:hAnsi="Times New Roman" w:cs="Times New Roman"/>
          <w:sz w:val="28"/>
          <w:szCs w:val="28"/>
        </w:rPr>
        <w:t xml:space="preserve">” (1891 </w:t>
      </w:r>
      <w:r w:rsidR="00D061A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061A7" w:rsidRPr="00D061A7">
        <w:rPr>
          <w:rFonts w:ascii="Times New Roman" w:hAnsi="Times New Roman" w:cs="Times New Roman"/>
          <w:sz w:val="28"/>
          <w:szCs w:val="28"/>
        </w:rPr>
        <w:t>.)</w:t>
      </w:r>
      <w:r w:rsidR="00D061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4389">
        <w:rPr>
          <w:rFonts w:ascii="Times New Roman" w:hAnsi="Times New Roman" w:cs="Times New Roman"/>
          <w:sz w:val="28"/>
          <w:szCs w:val="28"/>
          <w:lang w:val="uk-UA"/>
        </w:rPr>
        <w:t xml:space="preserve"> До творів Лесі Українки для дітей відносимо також п</w:t>
      </w:r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 xml:space="preserve">розові </w:t>
      </w:r>
      <w:r w:rsidR="002A4389">
        <w:rPr>
          <w:rFonts w:ascii="Times New Roman" w:hAnsi="Times New Roman" w:cs="Times New Roman"/>
          <w:sz w:val="28"/>
          <w:szCs w:val="28"/>
          <w:lang w:val="uk-UA"/>
        </w:rPr>
        <w:t xml:space="preserve">твори: </w:t>
      </w:r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 xml:space="preserve">казки </w:t>
      </w:r>
      <w:proofErr w:type="spellStart"/>
      <w:r w:rsidR="002A4389" w:rsidRPr="00015869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>Метелик</w:t>
      </w:r>
      <w:r w:rsidR="002A4389" w:rsidRPr="00015869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389" w:rsidRPr="00015869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>Біда</w:t>
      </w:r>
      <w:proofErr w:type="spellEnd"/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>навчить</w:t>
      </w:r>
      <w:r w:rsidR="002A4389" w:rsidRPr="00015869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0158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4389" w:rsidRPr="00015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4389" w:rsidRPr="00015869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A4389" w:rsidRPr="002A4389">
        <w:rPr>
          <w:rFonts w:ascii="Times New Roman" w:hAnsi="Times New Roman" w:cs="Times New Roman"/>
          <w:sz w:val="28"/>
          <w:szCs w:val="28"/>
          <w:lang w:val="uk-UA"/>
        </w:rPr>
        <w:t>Лелія</w:t>
      </w:r>
      <w:r w:rsidR="002A4389" w:rsidRPr="00015869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5869">
        <w:rPr>
          <w:rFonts w:ascii="Times New Roman" w:hAnsi="Times New Roman" w:cs="Times New Roman"/>
          <w:sz w:val="28"/>
          <w:szCs w:val="28"/>
          <w:lang w:val="uk-UA"/>
        </w:rPr>
        <w:t>та п</w:t>
      </w:r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>оезі</w:t>
      </w:r>
      <w:r w:rsidR="0001586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 xml:space="preserve"> "Вишеньки", надрукован</w:t>
      </w:r>
      <w:r w:rsidR="00015869">
        <w:rPr>
          <w:rFonts w:ascii="Times New Roman" w:hAnsi="Times New Roman" w:cs="Times New Roman"/>
          <w:sz w:val="28"/>
          <w:szCs w:val="28"/>
          <w:lang w:val="uk-UA"/>
        </w:rPr>
        <w:t>у вперше</w:t>
      </w:r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 xml:space="preserve"> у дитячому </w:t>
      </w:r>
      <w:proofErr w:type="spellStart"/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>часописі</w:t>
      </w:r>
      <w:proofErr w:type="spellEnd"/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5869" w:rsidRPr="0005003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>Дзвінок</w:t>
      </w:r>
      <w:r w:rsidR="00015869" w:rsidRPr="0005003B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015869" w:rsidRPr="00015869">
        <w:rPr>
          <w:rFonts w:ascii="Times New Roman" w:hAnsi="Times New Roman" w:cs="Times New Roman"/>
          <w:sz w:val="28"/>
          <w:szCs w:val="28"/>
          <w:lang w:val="uk-UA"/>
        </w:rPr>
        <w:t xml:space="preserve"> (Львів, 1891. Ч.4)</w:t>
      </w:r>
      <w:r w:rsidR="000158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7EC" w:rsidRPr="005E1F66" w:rsidRDefault="005E1F66" w:rsidP="008E67EC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E67EC" w:rsidRPr="005E1F66">
        <w:rPr>
          <w:rFonts w:ascii="Times New Roman" w:hAnsi="Times New Roman" w:cs="Times New Roman"/>
          <w:sz w:val="28"/>
          <w:szCs w:val="28"/>
          <w:lang w:val="uk-UA"/>
        </w:rPr>
        <w:t>оетичний світ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дітей</w:t>
      </w:r>
      <w:r w:rsidR="008E67EC" w:rsidRPr="005E1F66">
        <w:rPr>
          <w:rFonts w:ascii="Times New Roman" w:hAnsi="Times New Roman" w:cs="Times New Roman"/>
          <w:sz w:val="28"/>
          <w:szCs w:val="28"/>
          <w:lang w:val="uk-UA"/>
        </w:rPr>
        <w:t xml:space="preserve"> – це не тільки вірші та казки, а також уривки з поем, драматичних творів, доступні для сприймання дітьми молодшого та середнього шкільного віку</w:t>
      </w:r>
      <w:r w:rsidR="008E6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E1F6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“</w:t>
      </w:r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У маленькій хатинці, у тихім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куточку”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 (Уривок з поеми «Місячна легенда»),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“</w:t>
      </w:r>
      <w:r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Барв</w:t>
      </w:r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іночку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 мій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хрещатий”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 (уривок з поеми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“Русалка”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),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“Пісенька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 весняної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води”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“Уже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 весняне сонце </w:t>
      </w:r>
      <w:proofErr w:type="spellStart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припікає”</w:t>
      </w:r>
      <w:proofErr w:type="spellEnd"/>
      <w:r w:rsidRPr="005E1F66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 (Уривки з драми-казки «Лісова пісня»)</w:t>
      </w:r>
      <w:r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>.</w:t>
      </w:r>
    </w:p>
    <w:p w:rsidR="00C25BF4" w:rsidRPr="00254D73" w:rsidRDefault="00254D73" w:rsidP="008E67EC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Результати дослідження свідчать, що з</w:t>
      </w:r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 останні роки значно зріс о</w:t>
      </w:r>
      <w:proofErr w:type="spellStart"/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бсяг</w:t>
      </w:r>
      <w:proofErr w:type="spellEnd"/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друкованої</w:t>
      </w:r>
      <w:proofErr w:type="spellEnd"/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продукції</w:t>
      </w:r>
      <w:proofErr w:type="spellEnd"/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зокрема видань для дітей.</w:t>
      </w:r>
      <w:r w:rsidR="007601F6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7601F6" w:rsidRP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Твори</w:t>
      </w:r>
      <w:r w:rsidR="007601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для дітей Лесі Українки друкуються в різноманітних читанках, хрестоматіях, антологіях тощо.</w:t>
      </w:r>
      <w:r w:rsidRPr="00254D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Встановлено, що в</w:t>
      </w:r>
      <w:r w:rsidR="005E1F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бібліографічному виданні </w:t>
      </w:r>
      <w:proofErr w:type="spellStart"/>
      <w:r w:rsidRPr="00254D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Леся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Українка, 1884-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2021</w:t>
      </w:r>
      <w:r w:rsidRPr="008A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E4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відображен</w:t>
      </w:r>
      <w:r w:rsidR="008B3F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 велику</w:t>
      </w:r>
      <w:r w:rsidR="00FE4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кількість видань, де друкувалися твори </w:t>
      </w:r>
      <w:r w:rsidR="005F05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письменниці </w:t>
      </w:r>
      <w:r w:rsidR="00FE4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для дітей (біля</w:t>
      </w:r>
      <w:r w:rsidR="00B104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500 назв</w:t>
      </w:r>
      <w:r w:rsidR="00FE4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="008A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що свідчить про значний інтерес до творчості Лесі Українки, зокрема для дітей</w:t>
      </w:r>
      <w:r w:rsidRPr="00254D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C6A96" w:rsidRPr="0064399D" w:rsidRDefault="005A193A" w:rsidP="006439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2C6A96" w:rsidRPr="0064399D">
        <w:rPr>
          <w:rFonts w:ascii="Times New Roman" w:hAnsi="Times New Roman" w:cs="Times New Roman"/>
          <w:b/>
          <w:sz w:val="28"/>
          <w:szCs w:val="28"/>
          <w:lang w:val="uk-UA"/>
        </w:rPr>
        <w:t>ібліографічні посилання</w:t>
      </w:r>
    </w:p>
    <w:p w:rsidR="00BB5674" w:rsidRPr="00BB5674" w:rsidRDefault="00BB5674" w:rsidP="00BB567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B5674">
        <w:rPr>
          <w:rFonts w:ascii="Times New Roman" w:hAnsi="Times New Roman" w:cs="Times New Roman"/>
          <w:sz w:val="28"/>
          <w:szCs w:val="28"/>
          <w:lang w:val="uk-UA"/>
        </w:rPr>
        <w:t>Дзюбишина-Мельник Н. Я. Твори Лесі Українки для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56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5674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ВДУ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B5674">
        <w:rPr>
          <w:rFonts w:ascii="Times New Roman" w:hAnsi="Times New Roman" w:cs="Times New Roman"/>
          <w:sz w:val="28"/>
          <w:szCs w:val="28"/>
          <w:lang w:val="uk-UA"/>
        </w:rPr>
        <w:t xml:space="preserve"> 1999. № 10 : Філологічні науки.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5674">
        <w:rPr>
          <w:rFonts w:ascii="Times New Roman" w:hAnsi="Times New Roman" w:cs="Times New Roman"/>
          <w:sz w:val="28"/>
          <w:szCs w:val="28"/>
        </w:rPr>
        <w:t>C</w:t>
      </w:r>
      <w:r w:rsidRPr="00BB5674">
        <w:rPr>
          <w:rFonts w:ascii="Times New Roman" w:hAnsi="Times New Roman" w:cs="Times New Roman"/>
          <w:sz w:val="28"/>
          <w:szCs w:val="28"/>
          <w:lang w:val="uk-UA"/>
        </w:rPr>
        <w:t>. 34–36.</w:t>
      </w:r>
    </w:p>
    <w:p w:rsidR="00DA5C70" w:rsidRPr="00BB5674" w:rsidRDefault="00BB5674" w:rsidP="00BB567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C6A96" w:rsidRPr="00BB5674">
        <w:rPr>
          <w:rFonts w:ascii="Times New Roman" w:hAnsi="Times New Roman" w:cs="Times New Roman"/>
          <w:sz w:val="28"/>
          <w:szCs w:val="28"/>
          <w:lang w:val="uk-UA"/>
        </w:rPr>
        <w:t xml:space="preserve">Про відзначення 150-річчя з дня народження Лесі Українки : Постанова Верховної Ради України. </w:t>
      </w:r>
      <w:proofErr w:type="spellStart"/>
      <w:r w:rsidR="002C6A96" w:rsidRPr="00BB5674">
        <w:rPr>
          <w:rFonts w:ascii="Times New Roman" w:hAnsi="Times New Roman" w:cs="Times New Roman"/>
          <w:i/>
          <w:sz w:val="28"/>
          <w:szCs w:val="28"/>
          <w:lang w:val="uk-UA"/>
        </w:rPr>
        <w:t>Відом</w:t>
      </w:r>
      <w:proofErr w:type="spellEnd"/>
      <w:r w:rsidR="002C6A96" w:rsidRPr="00BB5674">
        <w:rPr>
          <w:rFonts w:ascii="Times New Roman" w:hAnsi="Times New Roman" w:cs="Times New Roman"/>
          <w:i/>
          <w:sz w:val="28"/>
          <w:szCs w:val="28"/>
          <w:lang w:val="uk-UA"/>
        </w:rPr>
        <w:t>. Верховної Ради</w:t>
      </w:r>
      <w:r w:rsidR="002C6A96" w:rsidRPr="00BB5674">
        <w:rPr>
          <w:rFonts w:ascii="Times New Roman" w:hAnsi="Times New Roman" w:cs="Times New Roman"/>
          <w:sz w:val="28"/>
          <w:szCs w:val="28"/>
          <w:lang w:val="uk-UA"/>
        </w:rPr>
        <w:t>. 2018. № 11. Ст. 64.</w:t>
      </w:r>
    </w:p>
    <w:p w:rsidR="00213E30" w:rsidRPr="0064399D" w:rsidRDefault="00DA5C70" w:rsidP="006439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99D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A026D8" w:rsidRPr="00A026D8" w:rsidRDefault="00A026D8" w:rsidP="00A026D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1. Dziubyshyna-Melnyk N.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Ya</w:t>
      </w:r>
      <w:proofErr w:type="spellEnd"/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(1999).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Tvory</w:t>
      </w:r>
      <w:proofErr w:type="spellEnd"/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Lesi</w:t>
      </w:r>
      <w:proofErr w:type="spellEnd"/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Ukrainky</w:t>
      </w:r>
      <w:proofErr w:type="spellEnd"/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dlia</w:t>
      </w:r>
      <w:proofErr w:type="spellEnd"/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ditei</w:t>
      </w:r>
      <w:proofErr w:type="spellEnd"/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5003B">
        <w:rPr>
          <w:rFonts w:ascii="Times New Roman" w:hAnsi="Times New Roman" w:cs="Times New Roman"/>
          <w:i/>
          <w:sz w:val="28"/>
          <w:szCs w:val="28"/>
          <w:lang w:val="uk-UA"/>
        </w:rPr>
        <w:t>Naukovyi</w:t>
      </w:r>
      <w:proofErr w:type="spellEnd"/>
      <w:r w:rsidRPr="000500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5003B">
        <w:rPr>
          <w:rFonts w:ascii="Times New Roman" w:hAnsi="Times New Roman" w:cs="Times New Roman"/>
          <w:i/>
          <w:sz w:val="28"/>
          <w:szCs w:val="28"/>
          <w:lang w:val="uk-UA"/>
        </w:rPr>
        <w:t>visnyk</w:t>
      </w:r>
      <w:proofErr w:type="spellEnd"/>
      <w:r w:rsidRPr="000500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VDU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10: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Filolohichni</w:t>
      </w:r>
      <w:proofErr w:type="spellEnd"/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26D8">
        <w:rPr>
          <w:rFonts w:ascii="Times New Roman" w:hAnsi="Times New Roman" w:cs="Times New Roman"/>
          <w:sz w:val="28"/>
          <w:szCs w:val="28"/>
          <w:lang w:val="uk-UA"/>
        </w:rPr>
        <w:t>nauky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34–36.</w:t>
      </w:r>
      <w:r w:rsidR="0005003B" w:rsidRPr="00050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03B" w:rsidRPr="0005003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="0005003B" w:rsidRPr="0005003B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="0005003B" w:rsidRPr="0005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003B" w:rsidRPr="0005003B">
        <w:rPr>
          <w:rFonts w:ascii="Times New Roman" w:eastAsia="Times New Roman" w:hAnsi="Times New Roman" w:cs="Times New Roman"/>
          <w:sz w:val="28"/>
          <w:szCs w:val="28"/>
          <w:lang w:eastAsia="ru-RU"/>
        </w:rPr>
        <w:t>Ukrainian</w:t>
      </w:r>
      <w:proofErr w:type="spellEnd"/>
      <w:r w:rsidR="0005003B" w:rsidRPr="0005003B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C6A96" w:rsidRPr="00A026D8" w:rsidRDefault="00A026D8" w:rsidP="00A026D8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2C6A96"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vidznachennia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uk-UA"/>
        </w:rPr>
        <w:t xml:space="preserve"> 150-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richchia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z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dnia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narodzhennia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Lesi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Ukrainky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[About marking of 150-richchya from the day of birth of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Lesya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Ukrainka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] (2018). </w:t>
      </w:r>
      <w:proofErr w:type="gram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="002C6A96" w:rsidRPr="0005003B">
        <w:rPr>
          <w:rFonts w:ascii="Times New Roman" w:hAnsi="Times New Roman" w:cs="Times New Roman"/>
          <w:i/>
          <w:sz w:val="28"/>
          <w:szCs w:val="28"/>
          <w:lang w:val="en-US"/>
        </w:rPr>
        <w:t>Vidomosti</w:t>
      </w:r>
      <w:proofErr w:type="spellEnd"/>
      <w:r w:rsidR="002C6A96" w:rsidRPr="000500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C6A96" w:rsidRPr="0005003B">
        <w:rPr>
          <w:rFonts w:ascii="Times New Roman" w:hAnsi="Times New Roman" w:cs="Times New Roman"/>
          <w:i/>
          <w:sz w:val="28"/>
          <w:szCs w:val="28"/>
          <w:lang w:val="en-US"/>
        </w:rPr>
        <w:t>Verkhovnoi</w:t>
      </w:r>
      <w:proofErr w:type="spellEnd"/>
      <w:r w:rsidR="002C6A96" w:rsidRPr="000500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2C6A96" w:rsidRPr="0005003B">
        <w:rPr>
          <w:rFonts w:ascii="Times New Roman" w:hAnsi="Times New Roman" w:cs="Times New Roman"/>
          <w:i/>
          <w:sz w:val="28"/>
          <w:szCs w:val="28"/>
          <w:lang w:val="en-US"/>
        </w:rPr>
        <w:t>Rady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, (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Iss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. 11, pp. 64).</w:t>
      </w:r>
      <w:proofErr w:type="gram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Kiev, Ukraine: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Verhovna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>Rada</w:t>
      </w:r>
      <w:proofErr w:type="spellEnd"/>
      <w:r w:rsidR="002C6A96" w:rsidRPr="00A026D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C6A96" w:rsidRPr="0005003B">
        <w:rPr>
          <w:rFonts w:ascii="Times New Roman" w:hAnsi="Times New Roman" w:cs="Times New Roman"/>
          <w:sz w:val="28"/>
          <w:szCs w:val="28"/>
          <w:lang w:val="en-US"/>
        </w:rPr>
        <w:t>[In Ukrainian]</w:t>
      </w:r>
    </w:p>
    <w:p w:rsidR="00213E30" w:rsidRPr="0064399D" w:rsidRDefault="00213E30" w:rsidP="006439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99D">
        <w:rPr>
          <w:rFonts w:ascii="Times New Roman" w:hAnsi="Times New Roman" w:cs="Times New Roman"/>
          <w:sz w:val="28"/>
          <w:szCs w:val="28"/>
          <w:lang w:val="uk-UA"/>
        </w:rPr>
        <w:t xml:space="preserve">УДК 116:821.161.2 </w:t>
      </w:r>
      <w:proofErr w:type="spellStart"/>
      <w:r w:rsidRPr="0064399D">
        <w:rPr>
          <w:rFonts w:ascii="Times New Roman" w:hAnsi="Times New Roman" w:cs="Times New Roman"/>
          <w:sz w:val="28"/>
          <w:szCs w:val="28"/>
          <w:lang w:val="en-US"/>
        </w:rPr>
        <w:t>Lesia</w:t>
      </w:r>
      <w:proofErr w:type="spellEnd"/>
      <w:r w:rsidRPr="00643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399D">
        <w:rPr>
          <w:rFonts w:ascii="Times New Roman" w:hAnsi="Times New Roman" w:cs="Times New Roman"/>
          <w:sz w:val="28"/>
          <w:szCs w:val="28"/>
          <w:lang w:val="en-US"/>
        </w:rPr>
        <w:t>Ukrainka</w:t>
      </w:r>
      <w:proofErr w:type="spellEnd"/>
    </w:p>
    <w:p w:rsidR="00213E30" w:rsidRPr="0064399D" w:rsidRDefault="00213E30" w:rsidP="0064399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4399D">
        <w:rPr>
          <w:rFonts w:ascii="Times New Roman" w:hAnsi="Times New Roman" w:cs="Times New Roman"/>
          <w:b/>
          <w:sz w:val="28"/>
          <w:szCs w:val="28"/>
          <w:lang w:val="en-US"/>
        </w:rPr>
        <w:t>Svitlana</w:t>
      </w:r>
      <w:proofErr w:type="spellEnd"/>
      <w:r w:rsidRPr="006439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399D">
        <w:rPr>
          <w:rFonts w:ascii="Times New Roman" w:hAnsi="Times New Roman" w:cs="Times New Roman"/>
          <w:b/>
          <w:sz w:val="28"/>
          <w:szCs w:val="28"/>
          <w:lang w:val="en-US"/>
        </w:rPr>
        <w:t>Dziubych</w:t>
      </w:r>
      <w:proofErr w:type="spellEnd"/>
    </w:p>
    <w:p w:rsidR="00213E30" w:rsidRPr="00637A44" w:rsidRDefault="00213E30" w:rsidP="006439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99D">
        <w:rPr>
          <w:rFonts w:ascii="Times New Roman" w:hAnsi="Times New Roman" w:cs="Times New Roman"/>
          <w:sz w:val="28"/>
          <w:szCs w:val="28"/>
          <w:lang w:val="en-US"/>
        </w:rPr>
        <w:t>Junior Researcher</w:t>
      </w:r>
      <w:r w:rsidR="00637A4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163EA" w:rsidRPr="00637A44" w:rsidRDefault="00213E30" w:rsidP="006439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399D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64399D">
        <w:rPr>
          <w:rFonts w:ascii="Times New Roman" w:hAnsi="Times New Roman" w:cs="Times New Roman"/>
          <w:sz w:val="28"/>
          <w:szCs w:val="28"/>
          <w:lang w:val="en-US"/>
        </w:rPr>
        <w:t xml:space="preserve"> National Library of Ukraine</w:t>
      </w:r>
      <w:r w:rsidR="00637A4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13E30" w:rsidRPr="0064399D" w:rsidRDefault="00213E30" w:rsidP="006439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99D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6439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4399D">
        <w:rPr>
          <w:rFonts w:ascii="Times New Roman" w:hAnsi="Times New Roman" w:cs="Times New Roman"/>
          <w:sz w:val="28"/>
          <w:szCs w:val="28"/>
          <w:lang w:val="en-US"/>
        </w:rPr>
        <w:t>Ukraine</w:t>
      </w:r>
    </w:p>
    <w:p w:rsidR="000211CC" w:rsidRPr="0064399D" w:rsidRDefault="000211CC" w:rsidP="0064399D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05003B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WORKS OF LESIA UKRAINKA FOR CHILDREN IN THE NEW </w:t>
      </w:r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SOCIO-CULTURAL DIMENSION (ACCORDING TO THE BIBLIOGRAPHICAL EDITION "LESIA UKRAINKA, 188</w:t>
      </w:r>
      <w:r w:rsidRPr="0064399D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4</w:t>
      </w:r>
      <w:r w:rsidR="00DA5C70" w:rsidRPr="0064399D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–</w:t>
      </w:r>
      <w:r w:rsidRPr="0064399D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2021)</w:t>
      </w:r>
    </w:p>
    <w:p w:rsidR="001102BA" w:rsidRPr="0005003B" w:rsidRDefault="001102BA" w:rsidP="001102BA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</w:pPr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lastRenderedPageBreak/>
        <w:t xml:space="preserve">The article analyzes the works of </w:t>
      </w:r>
      <w:proofErr w:type="spellStart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Lesya</w:t>
      </w:r>
      <w:proofErr w:type="spellEnd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proofErr w:type="spellStart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Ukrainka</w:t>
      </w:r>
      <w:proofErr w:type="spellEnd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for children. The editions in which </w:t>
      </w:r>
      <w:proofErr w:type="spellStart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Lesya</w:t>
      </w:r>
      <w:proofErr w:type="spellEnd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proofErr w:type="spellStart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Ukrainka's</w:t>
      </w:r>
      <w:proofErr w:type="spellEnd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creative work for children is presented on the materials of the bibliographic edition "</w:t>
      </w:r>
      <w:proofErr w:type="spellStart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Lesya</w:t>
      </w:r>
      <w:proofErr w:type="spellEnd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</w:t>
      </w:r>
      <w:proofErr w:type="spellStart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Ukrainka</w:t>
      </w:r>
      <w:proofErr w:type="spellEnd"/>
      <w:r w:rsidRPr="0005003B"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, 1884-2021" are characterized.</w:t>
      </w:r>
    </w:p>
    <w:p w:rsidR="006A7909" w:rsidRPr="001102BA" w:rsidRDefault="006A7909" w:rsidP="001102BA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</w:p>
    <w:p w:rsidR="000211CC" w:rsidRPr="0064399D" w:rsidRDefault="000211CC" w:rsidP="0064399D">
      <w:pPr>
        <w:pStyle w:val="HTML"/>
        <w:shd w:val="clear" w:color="auto" w:fill="F8F9FA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399D"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 w:rsidRPr="0064399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439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99D">
        <w:rPr>
          <w:rFonts w:ascii="Times New Roman" w:hAnsi="Times New Roman" w:cs="Times New Roman"/>
          <w:sz w:val="28"/>
          <w:szCs w:val="28"/>
          <w:lang w:val="en-US"/>
        </w:rPr>
        <w:t>Lesia</w:t>
      </w:r>
      <w:proofErr w:type="spellEnd"/>
      <w:r w:rsidRPr="006439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99D">
        <w:rPr>
          <w:rFonts w:ascii="Times New Roman" w:hAnsi="Times New Roman" w:cs="Times New Roman"/>
          <w:sz w:val="28"/>
          <w:szCs w:val="28"/>
          <w:lang w:val="en-US"/>
        </w:rPr>
        <w:t>Ukrainka</w:t>
      </w:r>
      <w:proofErr w:type="spellEnd"/>
      <w:r w:rsidRPr="006439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5003B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children's literature</w:t>
      </w:r>
      <w:r w:rsidRPr="0064399D">
        <w:rPr>
          <w:rFonts w:ascii="Times New Roman" w:hAnsi="Times New Roman" w:cs="Times New Roman"/>
          <w:sz w:val="28"/>
          <w:szCs w:val="28"/>
          <w:lang w:val="en-US"/>
        </w:rPr>
        <w:t>, bibliographies.</w:t>
      </w:r>
    </w:p>
    <w:sectPr w:rsidR="000211CC" w:rsidRPr="0064399D" w:rsidSect="0016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0710"/>
    <w:multiLevelType w:val="hybridMultilevel"/>
    <w:tmpl w:val="1ED4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0380E"/>
    <w:multiLevelType w:val="hybridMultilevel"/>
    <w:tmpl w:val="6F40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44A96"/>
    <w:multiLevelType w:val="hybridMultilevel"/>
    <w:tmpl w:val="62A6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54D"/>
    <w:rsid w:val="00015869"/>
    <w:rsid w:val="000211CC"/>
    <w:rsid w:val="0005003B"/>
    <w:rsid w:val="000A28C4"/>
    <w:rsid w:val="000D4760"/>
    <w:rsid w:val="001102BA"/>
    <w:rsid w:val="00161C60"/>
    <w:rsid w:val="00164A14"/>
    <w:rsid w:val="001F4390"/>
    <w:rsid w:val="00213E30"/>
    <w:rsid w:val="00254AEB"/>
    <w:rsid w:val="00254D73"/>
    <w:rsid w:val="0027254D"/>
    <w:rsid w:val="002A4389"/>
    <w:rsid w:val="002C6A96"/>
    <w:rsid w:val="003502F3"/>
    <w:rsid w:val="004163EA"/>
    <w:rsid w:val="00487EA5"/>
    <w:rsid w:val="005A193A"/>
    <w:rsid w:val="005D53FD"/>
    <w:rsid w:val="005E1F66"/>
    <w:rsid w:val="005F0522"/>
    <w:rsid w:val="00637A44"/>
    <w:rsid w:val="0064399D"/>
    <w:rsid w:val="00663E94"/>
    <w:rsid w:val="00695547"/>
    <w:rsid w:val="006A7909"/>
    <w:rsid w:val="006D52C4"/>
    <w:rsid w:val="00733358"/>
    <w:rsid w:val="007601F6"/>
    <w:rsid w:val="007B5232"/>
    <w:rsid w:val="00833357"/>
    <w:rsid w:val="008A661D"/>
    <w:rsid w:val="008B3F20"/>
    <w:rsid w:val="008E67EC"/>
    <w:rsid w:val="009102D0"/>
    <w:rsid w:val="00942A1C"/>
    <w:rsid w:val="00957C7F"/>
    <w:rsid w:val="009D6C80"/>
    <w:rsid w:val="00A01874"/>
    <w:rsid w:val="00A026D8"/>
    <w:rsid w:val="00B104F9"/>
    <w:rsid w:val="00B415EF"/>
    <w:rsid w:val="00BB5674"/>
    <w:rsid w:val="00BF0BD9"/>
    <w:rsid w:val="00C25BF4"/>
    <w:rsid w:val="00C50491"/>
    <w:rsid w:val="00CC5C9B"/>
    <w:rsid w:val="00D061A7"/>
    <w:rsid w:val="00D20E9F"/>
    <w:rsid w:val="00DA5C70"/>
    <w:rsid w:val="00DC0395"/>
    <w:rsid w:val="00DC6AC3"/>
    <w:rsid w:val="00EF2196"/>
    <w:rsid w:val="00F02D87"/>
    <w:rsid w:val="00F31F35"/>
    <w:rsid w:val="00F67AE0"/>
    <w:rsid w:val="00FE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1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A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21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11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211CC"/>
  </w:style>
  <w:style w:type="paragraph" w:styleId="a3">
    <w:name w:val="List Paragraph"/>
    <w:basedOn w:val="a"/>
    <w:uiPriority w:val="34"/>
    <w:qFormat/>
    <w:rsid w:val="002C6A9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C6A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8E67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25BF4"/>
    <w:rPr>
      <w:b/>
      <w:bCs/>
    </w:rPr>
  </w:style>
  <w:style w:type="character" w:styleId="a6">
    <w:name w:val="Emphasis"/>
    <w:basedOn w:val="a0"/>
    <w:uiPriority w:val="20"/>
    <w:qFormat/>
    <w:rsid w:val="005E1F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43</cp:revision>
  <dcterms:created xsi:type="dcterms:W3CDTF">2021-09-23T08:16:00Z</dcterms:created>
  <dcterms:modified xsi:type="dcterms:W3CDTF">2021-09-23T15:18:00Z</dcterms:modified>
</cp:coreProperties>
</file>