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2B37A" w14:textId="7D016C92" w:rsidR="00220CC4" w:rsidRPr="00081D49" w:rsidRDefault="00220CC4" w:rsidP="00220CC4">
      <w:pPr>
        <w:spacing w:after="0" w:line="240" w:lineRule="auto"/>
        <w:jc w:val="both"/>
        <w:rPr>
          <w:rFonts w:ascii="Times New Roman" w:hAnsi="Times New Roman" w:cs="Times New Roman"/>
          <w:bCs/>
        </w:rPr>
      </w:pPr>
      <w:r w:rsidRPr="00081D49">
        <w:rPr>
          <w:rFonts w:ascii="Times New Roman" w:hAnsi="Times New Roman" w:cs="Times New Roman"/>
          <w:bCs/>
          <w:sz w:val="28"/>
          <w:szCs w:val="28"/>
        </w:rPr>
        <w:t>УДК 028:</w:t>
      </w:r>
      <w:r w:rsidRPr="00081D49">
        <w:rPr>
          <w:rStyle w:val="markedcontent"/>
          <w:rFonts w:ascii="Times New Roman" w:hAnsi="Times New Roman" w:cs="Times New Roman"/>
          <w:bCs/>
          <w:sz w:val="28"/>
          <w:szCs w:val="28"/>
          <w:lang w:val="uk-UA"/>
        </w:rPr>
        <w:t>001.891</w:t>
      </w:r>
    </w:p>
    <w:p w14:paraId="3AA3DBC2" w14:textId="77777777" w:rsidR="00DD0BEF" w:rsidRPr="001678E7" w:rsidRDefault="00DD0BEF" w:rsidP="00220CC4">
      <w:pPr>
        <w:pStyle w:val="a7"/>
        <w:spacing w:before="0" w:beforeAutospacing="0" w:after="0" w:afterAutospacing="0"/>
        <w:rPr>
          <w:rFonts w:ascii="Times New Roman" w:hAnsi="Times New Roman"/>
          <w:b/>
          <w:sz w:val="28"/>
          <w:szCs w:val="28"/>
        </w:rPr>
      </w:pPr>
      <w:r w:rsidRPr="00220CC4">
        <w:rPr>
          <w:rFonts w:ascii="Times New Roman" w:hAnsi="Times New Roman" w:cs="Times New Roman"/>
          <w:b/>
          <w:sz w:val="28"/>
          <w:szCs w:val="28"/>
          <w:lang w:val="uk-UA"/>
        </w:rPr>
        <w:t>Лісова Ірина Володимирівна</w:t>
      </w:r>
      <w:r w:rsidRPr="001678E7">
        <w:rPr>
          <w:rFonts w:ascii="Times New Roman" w:hAnsi="Times New Roman"/>
          <w:b/>
          <w:sz w:val="28"/>
          <w:szCs w:val="28"/>
          <w:lang w:val="uk-UA"/>
        </w:rPr>
        <w:t xml:space="preserve">, </w:t>
      </w:r>
    </w:p>
    <w:p w14:paraId="3B3267C3" w14:textId="77777777" w:rsidR="00DD0BEF" w:rsidRPr="00081D49" w:rsidRDefault="00624595" w:rsidP="00DD0BEF">
      <w:pPr>
        <w:pStyle w:val="a7"/>
        <w:spacing w:before="0" w:beforeAutospacing="0" w:after="0" w:afterAutospacing="0"/>
        <w:rPr>
          <w:rFonts w:ascii="Times New Roman" w:hAnsi="Times New Roman" w:cs="Times New Roman"/>
          <w:sz w:val="28"/>
          <w:szCs w:val="28"/>
        </w:rPr>
      </w:pPr>
      <w:hyperlink r:id="rId7" w:tgtFrame="_blank" w:history="1">
        <w:r w:rsidR="00DD0BEF" w:rsidRPr="00081D49">
          <w:rPr>
            <w:rStyle w:val="a5"/>
            <w:rFonts w:ascii="Times New Roman" w:hAnsi="Times New Roman"/>
            <w:sz w:val="28"/>
            <w:szCs w:val="28"/>
            <w:shd w:val="clear" w:color="auto" w:fill="FFFFFF"/>
          </w:rPr>
          <w:t>https://orcid.org/0000-0002-0308-5965</w:t>
        </w:r>
      </w:hyperlink>
    </w:p>
    <w:p w14:paraId="5A95F6A8" w14:textId="77C6DFC8" w:rsidR="00B00242" w:rsidRPr="00081D49" w:rsidRDefault="00DD0BEF" w:rsidP="00DD0BEF">
      <w:pPr>
        <w:pStyle w:val="a7"/>
        <w:spacing w:before="0" w:beforeAutospacing="0" w:after="0" w:afterAutospacing="0"/>
        <w:rPr>
          <w:rFonts w:ascii="Times New Roman" w:hAnsi="Times New Roman" w:cs="Times New Roman"/>
          <w:sz w:val="28"/>
          <w:szCs w:val="28"/>
          <w:lang w:val="uk-UA"/>
        </w:rPr>
      </w:pPr>
      <w:r w:rsidRPr="00081D49">
        <w:rPr>
          <w:rFonts w:ascii="Times New Roman" w:hAnsi="Times New Roman" w:cs="Times New Roman"/>
          <w:sz w:val="28"/>
          <w:szCs w:val="28"/>
          <w:lang w:val="uk-UA"/>
        </w:rPr>
        <w:t>провідн</w:t>
      </w:r>
      <w:r w:rsidR="00B00242" w:rsidRPr="00081D49">
        <w:rPr>
          <w:rFonts w:ascii="Times New Roman" w:hAnsi="Times New Roman" w:cs="Times New Roman"/>
          <w:sz w:val="28"/>
          <w:szCs w:val="28"/>
          <w:lang w:val="uk-UA"/>
        </w:rPr>
        <w:t>а</w:t>
      </w:r>
      <w:r w:rsidRPr="00081D49">
        <w:rPr>
          <w:rFonts w:ascii="Times New Roman" w:hAnsi="Times New Roman" w:cs="Times New Roman"/>
          <w:sz w:val="28"/>
          <w:szCs w:val="28"/>
          <w:lang w:val="uk-UA"/>
        </w:rPr>
        <w:t xml:space="preserve"> бібліотекар</w:t>
      </w:r>
      <w:r w:rsidR="00B00242" w:rsidRPr="00081D49">
        <w:rPr>
          <w:rFonts w:ascii="Times New Roman" w:hAnsi="Times New Roman" w:cs="Times New Roman"/>
          <w:sz w:val="28"/>
          <w:szCs w:val="28"/>
          <w:lang w:val="uk-UA"/>
        </w:rPr>
        <w:t>ка,</w:t>
      </w:r>
    </w:p>
    <w:p w14:paraId="286CD340" w14:textId="0CFA985D" w:rsidR="00F261A0" w:rsidRPr="00081D49" w:rsidRDefault="00F261A0" w:rsidP="00DD0BEF">
      <w:pPr>
        <w:pStyle w:val="a7"/>
        <w:spacing w:before="0" w:beforeAutospacing="0" w:after="0" w:afterAutospacing="0"/>
        <w:rPr>
          <w:rFonts w:ascii="Times New Roman" w:hAnsi="Times New Roman" w:cs="Times New Roman"/>
          <w:sz w:val="28"/>
          <w:szCs w:val="28"/>
          <w:lang w:val="uk-UA"/>
        </w:rPr>
      </w:pPr>
      <w:r w:rsidRPr="00081D49">
        <w:rPr>
          <w:rFonts w:ascii="Times New Roman" w:hAnsi="Times New Roman" w:cs="Times New Roman"/>
          <w:sz w:val="28"/>
          <w:szCs w:val="28"/>
          <w:lang w:val="uk-UA"/>
        </w:rPr>
        <w:t>науково-дослідн</w:t>
      </w:r>
      <w:r w:rsidR="00B00242" w:rsidRPr="00081D49">
        <w:rPr>
          <w:rFonts w:ascii="Times New Roman" w:hAnsi="Times New Roman" w:cs="Times New Roman"/>
          <w:sz w:val="28"/>
          <w:szCs w:val="28"/>
          <w:lang w:val="uk-UA"/>
        </w:rPr>
        <w:t>ий</w:t>
      </w:r>
      <w:r w:rsidRPr="00081D49">
        <w:rPr>
          <w:rFonts w:ascii="Times New Roman" w:hAnsi="Times New Roman" w:cs="Times New Roman"/>
          <w:sz w:val="28"/>
          <w:szCs w:val="28"/>
          <w:lang w:val="uk-UA"/>
        </w:rPr>
        <w:t xml:space="preserve"> відділ</w:t>
      </w:r>
      <w:r w:rsidR="00B66C2A" w:rsidRPr="00081D49">
        <w:rPr>
          <w:rFonts w:ascii="Times New Roman" w:hAnsi="Times New Roman" w:cs="Times New Roman"/>
          <w:sz w:val="28"/>
          <w:szCs w:val="28"/>
          <w:lang w:val="uk-UA"/>
        </w:rPr>
        <w:t>,</w:t>
      </w:r>
    </w:p>
    <w:p w14:paraId="32872AD7" w14:textId="48622233" w:rsidR="00B00242" w:rsidRPr="00081D49" w:rsidRDefault="00DD0BEF" w:rsidP="00DD0BEF">
      <w:pPr>
        <w:pStyle w:val="a7"/>
        <w:spacing w:before="0" w:beforeAutospacing="0" w:after="0" w:afterAutospacing="0"/>
        <w:rPr>
          <w:rFonts w:ascii="Times New Roman" w:hAnsi="Times New Roman" w:cs="Times New Roman"/>
          <w:sz w:val="28"/>
          <w:szCs w:val="28"/>
          <w:lang w:val="uk-UA"/>
        </w:rPr>
      </w:pPr>
      <w:r w:rsidRPr="00081D49">
        <w:rPr>
          <w:rFonts w:ascii="Times New Roman" w:hAnsi="Times New Roman" w:cs="Times New Roman"/>
          <w:sz w:val="28"/>
          <w:szCs w:val="28"/>
          <w:lang w:val="uk-UA"/>
        </w:rPr>
        <w:t>Національн</w:t>
      </w:r>
      <w:r w:rsidR="00B00242" w:rsidRPr="00081D49">
        <w:rPr>
          <w:rFonts w:ascii="Times New Roman" w:hAnsi="Times New Roman" w:cs="Times New Roman"/>
          <w:sz w:val="28"/>
          <w:szCs w:val="28"/>
          <w:lang w:val="uk-UA"/>
        </w:rPr>
        <w:t>а</w:t>
      </w:r>
      <w:r w:rsidRPr="00081D49">
        <w:rPr>
          <w:rFonts w:ascii="Times New Roman" w:hAnsi="Times New Roman" w:cs="Times New Roman"/>
          <w:sz w:val="28"/>
          <w:szCs w:val="28"/>
          <w:lang w:val="uk-UA"/>
        </w:rPr>
        <w:t xml:space="preserve"> бібліотек</w:t>
      </w:r>
      <w:r w:rsidR="00B00242" w:rsidRPr="00081D49">
        <w:rPr>
          <w:rFonts w:ascii="Times New Roman" w:hAnsi="Times New Roman" w:cs="Times New Roman"/>
          <w:sz w:val="28"/>
          <w:szCs w:val="28"/>
          <w:lang w:val="uk-UA"/>
        </w:rPr>
        <w:t>а</w:t>
      </w:r>
      <w:r w:rsidRPr="00081D49">
        <w:rPr>
          <w:rFonts w:ascii="Times New Roman" w:hAnsi="Times New Roman" w:cs="Times New Roman"/>
          <w:sz w:val="28"/>
          <w:szCs w:val="28"/>
          <w:lang w:val="uk-UA"/>
        </w:rPr>
        <w:t xml:space="preserve"> України </w:t>
      </w:r>
    </w:p>
    <w:p w14:paraId="3E273702" w14:textId="22C2C404" w:rsidR="00DD0BEF" w:rsidRPr="00081D49" w:rsidRDefault="00DD0BEF" w:rsidP="00DD0BEF">
      <w:pPr>
        <w:pStyle w:val="a7"/>
        <w:spacing w:before="0" w:beforeAutospacing="0" w:after="0" w:afterAutospacing="0"/>
        <w:rPr>
          <w:rFonts w:ascii="Times New Roman" w:hAnsi="Times New Roman" w:cs="Times New Roman"/>
          <w:sz w:val="28"/>
          <w:szCs w:val="28"/>
          <w:lang w:val="uk-UA"/>
        </w:rPr>
      </w:pPr>
      <w:r w:rsidRPr="00081D49">
        <w:rPr>
          <w:rFonts w:ascii="Times New Roman" w:hAnsi="Times New Roman" w:cs="Times New Roman"/>
          <w:sz w:val="28"/>
          <w:szCs w:val="28"/>
          <w:lang w:val="uk-UA"/>
        </w:rPr>
        <w:t>імені Ярослава Мудрого</w:t>
      </w:r>
      <w:r w:rsidR="00081D49" w:rsidRPr="00081D49">
        <w:rPr>
          <w:rFonts w:ascii="Times New Roman" w:hAnsi="Times New Roman" w:cs="Times New Roman"/>
          <w:sz w:val="28"/>
          <w:szCs w:val="28"/>
          <w:lang w:val="uk-UA"/>
        </w:rPr>
        <w:t>,</w:t>
      </w:r>
    </w:p>
    <w:p w14:paraId="01762744" w14:textId="77777777" w:rsidR="00DD0BEF" w:rsidRPr="00081D49" w:rsidRDefault="00DD0BEF" w:rsidP="00DD0BEF">
      <w:pPr>
        <w:pStyle w:val="a7"/>
        <w:spacing w:before="0" w:beforeAutospacing="0" w:after="0" w:afterAutospacing="0"/>
        <w:rPr>
          <w:rFonts w:ascii="Times New Roman" w:hAnsi="Times New Roman" w:cs="Times New Roman"/>
          <w:sz w:val="28"/>
          <w:szCs w:val="28"/>
          <w:lang w:val="uk-UA"/>
        </w:rPr>
      </w:pPr>
      <w:r w:rsidRPr="00081D49">
        <w:rPr>
          <w:rFonts w:ascii="Times New Roman" w:hAnsi="Times New Roman" w:cs="Times New Roman"/>
          <w:sz w:val="28"/>
          <w:szCs w:val="28"/>
          <w:lang w:val="uk-UA"/>
        </w:rPr>
        <w:t>м. Київ, Україна</w:t>
      </w:r>
    </w:p>
    <w:p w14:paraId="2CCCFF85" w14:textId="429C8F1A" w:rsidR="00DD0BEF" w:rsidRPr="00081D49" w:rsidRDefault="00624595" w:rsidP="00DD0BEF">
      <w:pPr>
        <w:pStyle w:val="a7"/>
        <w:spacing w:before="0" w:beforeAutospacing="0" w:after="0" w:afterAutospacing="0"/>
        <w:rPr>
          <w:rFonts w:ascii="Times New Roman" w:hAnsi="Times New Roman" w:cs="Times New Roman"/>
          <w:sz w:val="28"/>
          <w:szCs w:val="28"/>
          <w:lang w:val="uk-UA"/>
        </w:rPr>
      </w:pPr>
      <w:hyperlink r:id="rId8" w:history="1">
        <w:r w:rsidR="0087785D" w:rsidRPr="00081D49">
          <w:rPr>
            <w:rStyle w:val="a5"/>
            <w:rFonts w:ascii="Times New Roman" w:hAnsi="Times New Roman"/>
            <w:sz w:val="28"/>
            <w:szCs w:val="28"/>
            <w:lang w:val="en-US"/>
          </w:rPr>
          <w:t>l</w:t>
        </w:r>
        <w:r w:rsidR="0087785D" w:rsidRPr="00081D49">
          <w:rPr>
            <w:rStyle w:val="a5"/>
            <w:rFonts w:ascii="Times New Roman" w:hAnsi="Times New Roman"/>
            <w:sz w:val="28"/>
            <w:szCs w:val="28"/>
            <w:lang w:val="uk-UA"/>
          </w:rPr>
          <w:t>isovairyna@ukr.net</w:t>
        </w:r>
      </w:hyperlink>
    </w:p>
    <w:p w14:paraId="5A700DDC" w14:textId="77777777" w:rsidR="00DD0BEF" w:rsidRPr="00DD0BEF" w:rsidRDefault="00DD0BEF" w:rsidP="00CD4EB6">
      <w:pPr>
        <w:pStyle w:val="a3"/>
        <w:spacing w:line="360" w:lineRule="auto"/>
        <w:ind w:left="0" w:right="0" w:firstLine="709"/>
        <w:rPr>
          <w:w w:val="105"/>
          <w:sz w:val="28"/>
          <w:szCs w:val="28"/>
          <w:lang w:val="uk-UA"/>
        </w:rPr>
      </w:pPr>
    </w:p>
    <w:p w14:paraId="65A045A3" w14:textId="77777777" w:rsidR="00F11318" w:rsidRDefault="00B84CB6" w:rsidP="00F11318">
      <w:pPr>
        <w:spacing w:after="0" w:line="360" w:lineRule="auto"/>
        <w:jc w:val="center"/>
        <w:rPr>
          <w:rFonts w:ascii="Times New Roman" w:hAnsi="Times New Roman" w:cs="Times New Roman"/>
          <w:b/>
          <w:bCs/>
          <w:color w:val="000000"/>
          <w:sz w:val="28"/>
          <w:szCs w:val="28"/>
          <w:lang w:val="uk-UA"/>
        </w:rPr>
      </w:pPr>
      <w:bookmarkStart w:id="0" w:name="_Hlk109417970"/>
      <w:r w:rsidRPr="00F11318">
        <w:rPr>
          <w:rFonts w:ascii="Times New Roman" w:hAnsi="Times New Roman" w:cs="Times New Roman"/>
          <w:b/>
          <w:bCs/>
          <w:color w:val="000000"/>
          <w:sz w:val="28"/>
          <w:szCs w:val="28"/>
          <w:lang w:val="uk-UA"/>
        </w:rPr>
        <w:t>П</w:t>
      </w:r>
      <w:r w:rsidR="005C2205" w:rsidRPr="00F11318">
        <w:rPr>
          <w:rFonts w:ascii="Times New Roman" w:hAnsi="Times New Roman" w:cs="Times New Roman"/>
          <w:b/>
          <w:bCs/>
          <w:color w:val="000000"/>
          <w:sz w:val="28"/>
          <w:szCs w:val="28"/>
          <w:lang w:val="uk-UA"/>
        </w:rPr>
        <w:t>РОБЛЕМИ ЧИТАННЯ В ОБ</w:t>
      </w:r>
      <w:r w:rsidR="00F11318" w:rsidRPr="00F11318">
        <w:rPr>
          <w:rFonts w:ascii="Times New Roman" w:hAnsi="Times New Roman" w:cs="Times New Roman"/>
          <w:b/>
          <w:bCs/>
          <w:color w:val="000000"/>
          <w:sz w:val="28"/>
          <w:szCs w:val="28"/>
          <w:lang w:val="uk-UA"/>
        </w:rPr>
        <w:t>’</w:t>
      </w:r>
      <w:r w:rsidR="005C2205" w:rsidRPr="00F11318">
        <w:rPr>
          <w:rFonts w:ascii="Times New Roman" w:hAnsi="Times New Roman" w:cs="Times New Roman"/>
          <w:b/>
          <w:bCs/>
          <w:color w:val="000000"/>
          <w:sz w:val="28"/>
          <w:szCs w:val="28"/>
          <w:lang w:val="uk-UA"/>
        </w:rPr>
        <w:t xml:space="preserve">ЄКТИВІ </w:t>
      </w:r>
    </w:p>
    <w:p w14:paraId="6A4D14F0" w14:textId="656D6AB0" w:rsidR="00B84CB6" w:rsidRDefault="00F11318" w:rsidP="00F11318">
      <w:pPr>
        <w:spacing w:after="0" w:line="360" w:lineRule="auto"/>
        <w:jc w:val="center"/>
        <w:rPr>
          <w:rFonts w:ascii="Times New Roman" w:hAnsi="Times New Roman" w:cs="Times New Roman"/>
          <w:b/>
          <w:bCs/>
          <w:color w:val="000000"/>
          <w:sz w:val="28"/>
          <w:szCs w:val="28"/>
          <w:lang w:val="uk-UA"/>
        </w:rPr>
      </w:pPr>
      <w:r w:rsidRPr="00F11318">
        <w:rPr>
          <w:rFonts w:ascii="Times New Roman" w:hAnsi="Times New Roman" w:cs="Times New Roman"/>
          <w:b/>
          <w:bCs/>
          <w:color w:val="000000"/>
          <w:sz w:val="28"/>
          <w:szCs w:val="28"/>
          <w:lang w:val="uk-UA"/>
        </w:rPr>
        <w:t>СОЦІОЛОГІЧНИХ ДОСЛІДЖЕНЬ</w:t>
      </w:r>
    </w:p>
    <w:p w14:paraId="31A2D40E" w14:textId="27A70CF0" w:rsidR="00781FBE" w:rsidRPr="00781FBE" w:rsidRDefault="00781FBE" w:rsidP="00F11318">
      <w:pPr>
        <w:spacing w:after="0" w:line="360" w:lineRule="auto"/>
        <w:jc w:val="center"/>
        <w:rPr>
          <w:rFonts w:ascii="Times New Roman" w:hAnsi="Times New Roman" w:cs="Times New Roman"/>
          <w:b/>
          <w:bCs/>
          <w:color w:val="000000"/>
          <w:sz w:val="28"/>
          <w:szCs w:val="28"/>
          <w:lang w:val="uk-UA"/>
        </w:rPr>
      </w:pPr>
    </w:p>
    <w:p w14:paraId="4EA82216" w14:textId="2E93D48C" w:rsidR="00781FBE" w:rsidRPr="00690A91" w:rsidRDefault="00781FBE" w:rsidP="00781FBE">
      <w:pPr>
        <w:spacing w:after="0" w:line="240" w:lineRule="auto"/>
        <w:jc w:val="both"/>
        <w:rPr>
          <w:rFonts w:ascii="Times New Roman" w:hAnsi="Times New Roman" w:cs="Times New Roman"/>
          <w:sz w:val="28"/>
          <w:szCs w:val="28"/>
          <w:lang w:val="uk-UA"/>
        </w:rPr>
      </w:pPr>
      <w:r w:rsidRPr="00690A91">
        <w:rPr>
          <w:rFonts w:ascii="Times New Roman" w:hAnsi="Times New Roman" w:cs="Times New Roman"/>
          <w:sz w:val="28"/>
          <w:szCs w:val="28"/>
          <w:lang w:val="uk-UA"/>
        </w:rPr>
        <w:t xml:space="preserve">Втрата в суспільстві інтересу до читання набула загальнодержавного значення </w:t>
      </w:r>
      <w:r w:rsidRPr="00690A91">
        <w:rPr>
          <w:rFonts w:ascii="Times New Roman" w:hAnsi="Times New Roman" w:cs="Times New Roman"/>
          <w:color w:val="000000"/>
          <w:sz w:val="28"/>
          <w:szCs w:val="28"/>
          <w:lang w:val="uk-UA"/>
        </w:rPr>
        <w:t xml:space="preserve">та стала об’єктом низки соціологічних досліджень. У статті вибірково розглядаються соціологічні розвідки з </w:t>
      </w:r>
      <w:r w:rsidRPr="00690A91">
        <w:rPr>
          <w:rFonts w:ascii="Times New Roman" w:hAnsi="Times New Roman" w:cs="Times New Roman"/>
          <w:sz w:val="28"/>
          <w:szCs w:val="28"/>
          <w:lang w:val="uk-UA"/>
        </w:rPr>
        <w:t>вивчення проблем читання українців, що проводилися за останні роки публічними бібліотеками України</w:t>
      </w:r>
      <w:r w:rsidR="00690A91">
        <w:rPr>
          <w:rFonts w:ascii="Times New Roman" w:hAnsi="Times New Roman" w:cs="Times New Roman"/>
          <w:sz w:val="28"/>
          <w:szCs w:val="28"/>
          <w:lang w:val="uk-UA"/>
        </w:rPr>
        <w:t>.</w:t>
      </w:r>
    </w:p>
    <w:p w14:paraId="4D1112EB" w14:textId="784DC7D6" w:rsidR="00781FBE" w:rsidRPr="00690A91" w:rsidRDefault="00781FBE" w:rsidP="00781FBE">
      <w:pPr>
        <w:pStyle w:val="a7"/>
        <w:spacing w:before="0" w:beforeAutospacing="0" w:after="0" w:afterAutospacing="0"/>
        <w:jc w:val="both"/>
        <w:rPr>
          <w:rFonts w:ascii="Times New Roman" w:hAnsi="Times New Roman" w:cs="Times New Roman"/>
          <w:bCs/>
          <w:sz w:val="28"/>
          <w:szCs w:val="28"/>
          <w:lang w:val="uk-UA"/>
        </w:rPr>
      </w:pPr>
      <w:r w:rsidRPr="00690A91">
        <w:rPr>
          <w:rFonts w:ascii="Times New Roman" w:hAnsi="Times New Roman" w:cs="Times New Roman"/>
          <w:bCs/>
          <w:i/>
          <w:iCs/>
          <w:sz w:val="28"/>
          <w:szCs w:val="28"/>
          <w:lang w:val="uk-UA"/>
        </w:rPr>
        <w:t>Ключові слова:</w:t>
      </w:r>
      <w:r w:rsidRPr="00690A91">
        <w:rPr>
          <w:rFonts w:ascii="Times New Roman" w:hAnsi="Times New Roman" w:cs="Times New Roman"/>
          <w:bCs/>
          <w:sz w:val="28"/>
          <w:szCs w:val="28"/>
          <w:lang w:val="uk-UA"/>
        </w:rPr>
        <w:t xml:space="preserve"> соціологічні дослідження, читання, книги, користувачі бібліотек, читацькі потреби, публічні бібліотеки України</w:t>
      </w:r>
      <w:r w:rsidR="00690A91">
        <w:rPr>
          <w:rFonts w:ascii="Times New Roman" w:hAnsi="Times New Roman" w:cs="Times New Roman"/>
          <w:bCs/>
          <w:sz w:val="28"/>
          <w:szCs w:val="28"/>
          <w:lang w:val="uk-UA"/>
        </w:rPr>
        <w:t>.</w:t>
      </w:r>
    </w:p>
    <w:p w14:paraId="78D18A0A" w14:textId="77777777" w:rsidR="00781FBE" w:rsidRPr="00F11318" w:rsidRDefault="00781FBE" w:rsidP="00781FBE">
      <w:pPr>
        <w:spacing w:after="0" w:line="360" w:lineRule="auto"/>
        <w:jc w:val="both"/>
        <w:rPr>
          <w:rFonts w:ascii="Times New Roman" w:hAnsi="Times New Roman" w:cs="Times New Roman"/>
          <w:b/>
          <w:bCs/>
          <w:color w:val="000000"/>
          <w:sz w:val="28"/>
          <w:szCs w:val="28"/>
          <w:lang w:val="uk-UA"/>
        </w:rPr>
      </w:pPr>
    </w:p>
    <w:bookmarkEnd w:id="0"/>
    <w:p w14:paraId="6D89F1AE" w14:textId="4250E22F" w:rsidR="002418B7" w:rsidRPr="005C2791" w:rsidRDefault="00761A5A" w:rsidP="00F960D3">
      <w:pPr>
        <w:spacing w:after="0" w:line="360" w:lineRule="auto"/>
        <w:ind w:firstLine="709"/>
        <w:jc w:val="both"/>
        <w:rPr>
          <w:rFonts w:ascii="Times New Roman" w:hAnsi="Times New Roman" w:cs="Times New Roman"/>
          <w:sz w:val="28"/>
          <w:szCs w:val="28"/>
          <w:lang w:val="uk-UA"/>
        </w:rPr>
      </w:pPr>
      <w:r w:rsidRPr="005C2791">
        <w:rPr>
          <w:rFonts w:ascii="Times New Roman" w:hAnsi="Times New Roman" w:cs="Times New Roman"/>
          <w:color w:val="000000"/>
          <w:sz w:val="28"/>
          <w:szCs w:val="28"/>
          <w:lang w:val="uk-UA"/>
        </w:rPr>
        <w:t>В останні роки в Україні</w:t>
      </w:r>
      <w:r w:rsidR="00B713C5" w:rsidRPr="005C2791">
        <w:rPr>
          <w:rFonts w:ascii="Times New Roman" w:hAnsi="Times New Roman" w:cs="Times New Roman"/>
          <w:color w:val="000000"/>
          <w:sz w:val="28"/>
          <w:szCs w:val="28"/>
          <w:lang w:val="uk-UA"/>
        </w:rPr>
        <w:t xml:space="preserve"> </w:t>
      </w:r>
      <w:r w:rsidR="00C77001" w:rsidRPr="005C2791">
        <w:rPr>
          <w:rFonts w:ascii="Times New Roman" w:hAnsi="Times New Roman" w:cs="Times New Roman"/>
          <w:color w:val="000000"/>
          <w:sz w:val="28"/>
          <w:szCs w:val="28"/>
          <w:lang w:val="uk-UA"/>
        </w:rPr>
        <w:t>ф</w:t>
      </w:r>
      <w:r w:rsidR="00F960D3" w:rsidRPr="005C2791">
        <w:rPr>
          <w:rFonts w:ascii="Times New Roman" w:hAnsi="Times New Roman" w:cs="Times New Roman"/>
          <w:color w:val="000000"/>
          <w:sz w:val="28"/>
          <w:szCs w:val="28"/>
          <w:lang w:val="uk-UA"/>
        </w:rPr>
        <w:t>ахівці різних галузей висловлюють занепокоєння щодо</w:t>
      </w:r>
      <w:r w:rsidR="00C77001" w:rsidRPr="005C2791">
        <w:rPr>
          <w:rFonts w:ascii="Times New Roman" w:hAnsi="Times New Roman" w:cs="Times New Roman"/>
          <w:color w:val="000000"/>
          <w:sz w:val="28"/>
          <w:szCs w:val="28"/>
          <w:lang w:val="uk-UA"/>
        </w:rPr>
        <w:t xml:space="preserve"> падіння престижу читання в суспільстві. П</w:t>
      </w:r>
      <w:r w:rsidR="00F960D3" w:rsidRPr="005C2791">
        <w:rPr>
          <w:rFonts w:ascii="Times New Roman" w:hAnsi="Times New Roman" w:cs="Times New Roman"/>
          <w:color w:val="000000"/>
          <w:sz w:val="28"/>
          <w:szCs w:val="28"/>
          <w:lang w:val="uk-UA"/>
        </w:rPr>
        <w:t>роблем</w:t>
      </w:r>
      <w:r w:rsidR="00C77001" w:rsidRPr="005C2791">
        <w:rPr>
          <w:rFonts w:ascii="Times New Roman" w:hAnsi="Times New Roman" w:cs="Times New Roman"/>
          <w:color w:val="000000"/>
          <w:sz w:val="28"/>
          <w:szCs w:val="28"/>
          <w:lang w:val="uk-UA"/>
        </w:rPr>
        <w:t>а читання</w:t>
      </w:r>
      <w:r w:rsidR="00F960D3" w:rsidRPr="005C2791">
        <w:rPr>
          <w:rFonts w:ascii="Times New Roman" w:hAnsi="Times New Roman" w:cs="Times New Roman"/>
          <w:color w:val="000000"/>
          <w:sz w:val="28"/>
          <w:szCs w:val="28"/>
          <w:lang w:val="uk-UA"/>
        </w:rPr>
        <w:t xml:space="preserve"> набула загальнодержавного значення</w:t>
      </w:r>
      <w:r w:rsidR="00C77001" w:rsidRPr="005C2791">
        <w:rPr>
          <w:rFonts w:ascii="Times New Roman" w:hAnsi="Times New Roman" w:cs="Times New Roman"/>
          <w:color w:val="000000"/>
          <w:sz w:val="28"/>
          <w:szCs w:val="28"/>
          <w:lang w:val="uk-UA"/>
        </w:rPr>
        <w:t xml:space="preserve"> </w:t>
      </w:r>
      <w:r w:rsidR="00483967" w:rsidRPr="005C2791">
        <w:rPr>
          <w:rFonts w:ascii="Times New Roman" w:hAnsi="Times New Roman" w:cs="Times New Roman"/>
          <w:color w:val="000000"/>
          <w:sz w:val="28"/>
          <w:szCs w:val="28"/>
          <w:lang w:val="uk-UA"/>
        </w:rPr>
        <w:t>та стала об’єктом багатьох соціологічних досліджень</w:t>
      </w:r>
      <w:r w:rsidR="00F960D3" w:rsidRPr="005C2791">
        <w:rPr>
          <w:rFonts w:ascii="Times New Roman" w:hAnsi="Times New Roman" w:cs="Times New Roman"/>
          <w:color w:val="000000"/>
          <w:sz w:val="28"/>
          <w:szCs w:val="28"/>
          <w:lang w:val="uk-UA"/>
        </w:rPr>
        <w:t xml:space="preserve">. </w:t>
      </w:r>
      <w:r w:rsidR="00B713C5" w:rsidRPr="005C2791">
        <w:rPr>
          <w:rFonts w:ascii="Times New Roman" w:hAnsi="Times New Roman" w:cs="Times New Roman"/>
          <w:sz w:val="28"/>
          <w:szCs w:val="28"/>
          <w:lang w:val="uk-UA"/>
        </w:rPr>
        <w:t xml:space="preserve">Місце </w:t>
      </w:r>
      <w:r w:rsidR="00F960D3" w:rsidRPr="005C2791">
        <w:rPr>
          <w:rFonts w:ascii="Times New Roman" w:hAnsi="Times New Roman" w:cs="Times New Roman"/>
          <w:sz w:val="28"/>
          <w:szCs w:val="28"/>
          <w:lang w:val="uk-UA"/>
        </w:rPr>
        <w:t xml:space="preserve">читання </w:t>
      </w:r>
      <w:r w:rsidR="00B713C5" w:rsidRPr="005C2791">
        <w:rPr>
          <w:rFonts w:ascii="Times New Roman" w:hAnsi="Times New Roman" w:cs="Times New Roman"/>
          <w:sz w:val="28"/>
          <w:szCs w:val="28"/>
          <w:lang w:val="uk-UA"/>
        </w:rPr>
        <w:t>в дозвіллі</w:t>
      </w:r>
      <w:r w:rsidR="00F960D3" w:rsidRPr="005C2791">
        <w:rPr>
          <w:rFonts w:ascii="Times New Roman" w:hAnsi="Times New Roman" w:cs="Times New Roman"/>
          <w:sz w:val="28"/>
          <w:szCs w:val="28"/>
          <w:lang w:val="uk-UA"/>
        </w:rPr>
        <w:t xml:space="preserve"> </w:t>
      </w:r>
      <w:r w:rsidR="00B713C5" w:rsidRPr="005C2791">
        <w:rPr>
          <w:rFonts w:ascii="Times New Roman" w:hAnsi="Times New Roman" w:cs="Times New Roman"/>
          <w:sz w:val="28"/>
          <w:szCs w:val="28"/>
          <w:lang w:val="uk-UA"/>
        </w:rPr>
        <w:t>перебува</w:t>
      </w:r>
      <w:r w:rsidR="00F960D3" w:rsidRPr="005C2791">
        <w:rPr>
          <w:rFonts w:ascii="Times New Roman" w:hAnsi="Times New Roman" w:cs="Times New Roman"/>
          <w:sz w:val="28"/>
          <w:szCs w:val="28"/>
          <w:lang w:val="uk-UA"/>
        </w:rPr>
        <w:t>є</w:t>
      </w:r>
      <w:r w:rsidR="00B713C5" w:rsidRPr="005C2791">
        <w:rPr>
          <w:rFonts w:ascii="Times New Roman" w:hAnsi="Times New Roman" w:cs="Times New Roman"/>
          <w:sz w:val="28"/>
          <w:szCs w:val="28"/>
          <w:lang w:val="uk-UA"/>
        </w:rPr>
        <w:t xml:space="preserve"> в центрі уваги соціологів</w:t>
      </w:r>
      <w:r w:rsidR="00F960D3" w:rsidRPr="005C2791">
        <w:rPr>
          <w:rFonts w:ascii="Times New Roman" w:hAnsi="Times New Roman" w:cs="Times New Roman"/>
          <w:sz w:val="28"/>
          <w:szCs w:val="28"/>
          <w:lang w:val="uk-UA"/>
        </w:rPr>
        <w:t xml:space="preserve">, педагоги та психологи вивчають методику формування навичок читання, психологію читання, </w:t>
      </w:r>
      <w:r w:rsidR="00483967" w:rsidRPr="005C2791">
        <w:rPr>
          <w:rFonts w:ascii="Times New Roman" w:hAnsi="Times New Roman" w:cs="Times New Roman"/>
          <w:sz w:val="28"/>
          <w:szCs w:val="28"/>
          <w:lang w:val="uk-UA"/>
        </w:rPr>
        <w:t>видав</w:t>
      </w:r>
      <w:r w:rsidR="002418B7" w:rsidRPr="005C2791">
        <w:rPr>
          <w:rFonts w:ascii="Times New Roman" w:hAnsi="Times New Roman" w:cs="Times New Roman"/>
          <w:sz w:val="28"/>
          <w:szCs w:val="28"/>
          <w:lang w:val="uk-UA"/>
        </w:rPr>
        <w:t>ці</w:t>
      </w:r>
      <w:r w:rsidR="00483967" w:rsidRPr="005C2791">
        <w:rPr>
          <w:rFonts w:ascii="Times New Roman" w:hAnsi="Times New Roman" w:cs="Times New Roman"/>
          <w:sz w:val="28"/>
          <w:szCs w:val="28"/>
          <w:lang w:val="uk-UA"/>
        </w:rPr>
        <w:t xml:space="preserve"> здійснюють моніторинг </w:t>
      </w:r>
      <w:r w:rsidR="002418B7" w:rsidRPr="005C2791">
        <w:rPr>
          <w:rFonts w:ascii="Times New Roman" w:hAnsi="Times New Roman" w:cs="Times New Roman"/>
          <w:sz w:val="28"/>
          <w:szCs w:val="28"/>
          <w:lang w:val="uk-UA"/>
        </w:rPr>
        <w:t>попиту на друковану продукцію</w:t>
      </w:r>
      <w:r w:rsidR="00483967" w:rsidRPr="005C2791">
        <w:rPr>
          <w:rFonts w:ascii="Times New Roman" w:hAnsi="Times New Roman" w:cs="Times New Roman"/>
          <w:sz w:val="28"/>
          <w:szCs w:val="28"/>
          <w:lang w:val="uk-UA"/>
        </w:rPr>
        <w:t xml:space="preserve"> на книжковому ринку</w:t>
      </w:r>
      <w:r w:rsidR="002418B7" w:rsidRPr="005C2791">
        <w:rPr>
          <w:rFonts w:ascii="Times New Roman" w:hAnsi="Times New Roman" w:cs="Times New Roman"/>
          <w:sz w:val="28"/>
          <w:szCs w:val="28"/>
          <w:lang w:val="uk-UA"/>
        </w:rPr>
        <w:t>.</w:t>
      </w:r>
    </w:p>
    <w:p w14:paraId="5FA83F42" w14:textId="73194F4D" w:rsidR="000A2994" w:rsidRPr="005C2791" w:rsidRDefault="000A2994" w:rsidP="00F960D3">
      <w:pPr>
        <w:spacing w:after="0" w:line="360" w:lineRule="auto"/>
        <w:ind w:firstLine="709"/>
        <w:jc w:val="both"/>
        <w:rPr>
          <w:rFonts w:ascii="Times New Roman" w:hAnsi="Times New Roman" w:cs="Times New Roman"/>
          <w:sz w:val="28"/>
          <w:szCs w:val="28"/>
          <w:lang w:val="uk-UA"/>
        </w:rPr>
      </w:pPr>
      <w:r w:rsidRPr="005C2791">
        <w:rPr>
          <w:rFonts w:ascii="Times New Roman" w:hAnsi="Times New Roman"/>
          <w:sz w:val="28"/>
          <w:szCs w:val="28"/>
          <w:lang w:val="uk-UA"/>
        </w:rPr>
        <w:t>Актуальність цієї комплексної проблеми зумовлена докорінними змінами в інформаційних інтересах читацької аудиторії, зниженням попиту на друковану книгу, зменшенням в суспільстві інтересу до читання.</w:t>
      </w:r>
    </w:p>
    <w:p w14:paraId="4DAD6D3E" w14:textId="74F29C06" w:rsidR="007A354E" w:rsidRPr="00997802" w:rsidRDefault="007A354E" w:rsidP="0003177D">
      <w:pPr>
        <w:pStyle w:val="a7"/>
        <w:spacing w:before="0" w:beforeAutospacing="0" w:after="0" w:afterAutospacing="0" w:line="360" w:lineRule="auto"/>
        <w:ind w:firstLine="709"/>
        <w:jc w:val="both"/>
        <w:rPr>
          <w:rFonts w:ascii="Times New Roman" w:hAnsi="Times New Roman" w:cs="Times New Roman"/>
          <w:sz w:val="28"/>
          <w:szCs w:val="28"/>
          <w:lang w:val="uk-UA"/>
        </w:rPr>
      </w:pPr>
      <w:r w:rsidRPr="00997802">
        <w:rPr>
          <w:rFonts w:ascii="Times New Roman" w:hAnsi="Times New Roman" w:cs="Times New Roman"/>
          <w:sz w:val="28"/>
          <w:szCs w:val="28"/>
          <w:lang w:val="uk-UA"/>
        </w:rPr>
        <w:t xml:space="preserve">Серед найбільш значних соціологічних досліджень, що проводилися в Україні: </w:t>
      </w:r>
      <w:r w:rsidRPr="00997802">
        <w:rPr>
          <w:rFonts w:ascii="Times New Roman" w:hAnsi="Times New Roman" w:cs="Times New Roman"/>
          <w:b/>
          <w:bCs/>
          <w:i/>
          <w:iCs/>
          <w:sz w:val="28"/>
          <w:szCs w:val="28"/>
          <w:lang w:val="uk-UA"/>
        </w:rPr>
        <w:t>«Дослідження ринку книжок в Україні»</w:t>
      </w:r>
      <w:r w:rsidRPr="00997802">
        <w:rPr>
          <w:rFonts w:ascii="Times New Roman" w:hAnsi="Times New Roman" w:cs="Times New Roman"/>
          <w:sz w:val="28"/>
          <w:szCs w:val="28"/>
          <w:lang w:val="uk-UA"/>
        </w:rPr>
        <w:t xml:space="preserve">, яку проводила компанія </w:t>
      </w:r>
      <w:proofErr w:type="spellStart"/>
      <w:r w:rsidRPr="00997802">
        <w:rPr>
          <w:rFonts w:ascii="Times New Roman" w:hAnsi="Times New Roman" w:cs="Times New Roman"/>
          <w:sz w:val="28"/>
          <w:szCs w:val="28"/>
          <w:lang w:val="uk-UA"/>
        </w:rPr>
        <w:t>GfK</w:t>
      </w:r>
      <w:proofErr w:type="spellEnd"/>
      <w:r w:rsidRPr="00997802">
        <w:rPr>
          <w:rFonts w:ascii="Times New Roman" w:hAnsi="Times New Roman" w:cs="Times New Roman"/>
          <w:sz w:val="28"/>
          <w:szCs w:val="28"/>
          <w:lang w:val="uk-UA"/>
        </w:rPr>
        <w:t xml:space="preserve"> </w:t>
      </w:r>
      <w:proofErr w:type="spellStart"/>
      <w:r w:rsidRPr="00997802">
        <w:rPr>
          <w:rFonts w:ascii="Times New Roman" w:hAnsi="Times New Roman" w:cs="Times New Roman"/>
          <w:sz w:val="28"/>
          <w:szCs w:val="28"/>
          <w:lang w:val="uk-UA"/>
        </w:rPr>
        <w:t>Ukraine</w:t>
      </w:r>
      <w:proofErr w:type="spellEnd"/>
      <w:r w:rsidRPr="00997802">
        <w:rPr>
          <w:rFonts w:ascii="Times New Roman" w:hAnsi="Times New Roman" w:cs="Times New Roman"/>
          <w:sz w:val="28"/>
          <w:szCs w:val="28"/>
          <w:lang w:val="uk-UA"/>
        </w:rPr>
        <w:t xml:space="preserve"> для Міжнародного фонду «Відродження» (2006–2008);</w:t>
      </w:r>
      <w:r w:rsidRPr="00997802">
        <w:rPr>
          <w:rStyle w:val="a9"/>
          <w:rFonts w:ascii="Times New Roman" w:hAnsi="Times New Roman" w:cs="Times New Roman"/>
          <w:sz w:val="28"/>
          <w:szCs w:val="28"/>
          <w:lang w:val="uk-UA"/>
        </w:rPr>
        <w:t xml:space="preserve"> </w:t>
      </w:r>
      <w:r w:rsidRPr="00997802">
        <w:rPr>
          <w:rStyle w:val="a9"/>
          <w:rFonts w:ascii="Times New Roman" w:hAnsi="Times New Roman" w:cs="Times New Roman"/>
          <w:i/>
          <w:iCs/>
          <w:sz w:val="28"/>
          <w:szCs w:val="28"/>
          <w:lang w:val="uk-UA"/>
        </w:rPr>
        <w:t>«Читання книжок в Україні»</w:t>
      </w:r>
      <w:r w:rsidRPr="00997802">
        <w:rPr>
          <w:rFonts w:ascii="Times New Roman" w:hAnsi="Times New Roman" w:cs="Times New Roman"/>
          <w:sz w:val="28"/>
          <w:szCs w:val="28"/>
          <w:lang w:val="uk-UA"/>
        </w:rPr>
        <w:t xml:space="preserve">, здійсненої </w:t>
      </w:r>
      <w:proofErr w:type="spellStart"/>
      <w:r w:rsidRPr="00997802">
        <w:rPr>
          <w:rFonts w:ascii="Times New Roman" w:hAnsi="Times New Roman" w:cs="Times New Roman"/>
          <w:sz w:val="28"/>
          <w:szCs w:val="28"/>
          <w:lang w:val="uk-UA"/>
        </w:rPr>
        <w:t>Gfk</w:t>
      </w:r>
      <w:proofErr w:type="spellEnd"/>
      <w:r w:rsidRPr="00997802">
        <w:rPr>
          <w:rFonts w:ascii="Times New Roman" w:hAnsi="Times New Roman" w:cs="Times New Roman"/>
          <w:sz w:val="28"/>
          <w:szCs w:val="28"/>
          <w:lang w:val="uk-UA"/>
        </w:rPr>
        <w:t xml:space="preserve"> </w:t>
      </w:r>
      <w:proofErr w:type="spellStart"/>
      <w:r w:rsidRPr="00997802">
        <w:rPr>
          <w:rFonts w:ascii="Times New Roman" w:hAnsi="Times New Roman" w:cs="Times New Roman"/>
          <w:sz w:val="28"/>
          <w:szCs w:val="28"/>
          <w:lang w:val="uk-UA"/>
        </w:rPr>
        <w:t>Ukraine</w:t>
      </w:r>
      <w:proofErr w:type="spellEnd"/>
      <w:r w:rsidRPr="00997802">
        <w:rPr>
          <w:rFonts w:ascii="Times New Roman" w:hAnsi="Times New Roman" w:cs="Times New Roman"/>
          <w:sz w:val="28"/>
          <w:szCs w:val="28"/>
          <w:lang w:val="uk-UA"/>
        </w:rPr>
        <w:t xml:space="preserve"> на замовлення компанії «Київстар» та ГО «Форум видавців»; </w:t>
      </w:r>
      <w:r w:rsidRPr="00997802">
        <w:rPr>
          <w:rFonts w:ascii="Times New Roman" w:hAnsi="Times New Roman" w:cs="Times New Roman"/>
          <w:b/>
          <w:bCs/>
          <w:i/>
          <w:iCs/>
          <w:sz w:val="28"/>
          <w:szCs w:val="28"/>
          <w:lang w:val="uk-UA"/>
        </w:rPr>
        <w:t xml:space="preserve">«Читання в Україні. Результати дослідження </w:t>
      </w:r>
      <w:r w:rsidRPr="00997802">
        <w:rPr>
          <w:rFonts w:ascii="Times New Roman" w:hAnsi="Times New Roman" w:cs="Times New Roman"/>
          <w:b/>
          <w:bCs/>
          <w:i/>
          <w:iCs/>
          <w:sz w:val="28"/>
          <w:szCs w:val="28"/>
          <w:lang w:val="uk-UA"/>
        </w:rPr>
        <w:lastRenderedPageBreak/>
        <w:t>читацьких звичок та ставлення до читання»</w:t>
      </w:r>
      <w:r w:rsidRPr="00997802">
        <w:rPr>
          <w:rFonts w:ascii="Times New Roman" w:hAnsi="Times New Roman" w:cs="Times New Roman"/>
          <w:sz w:val="28"/>
          <w:szCs w:val="28"/>
          <w:lang w:val="uk-UA"/>
        </w:rPr>
        <w:t xml:space="preserve"> (2013–2014) у межах </w:t>
      </w:r>
      <w:proofErr w:type="spellStart"/>
      <w:r w:rsidRPr="00997802">
        <w:rPr>
          <w:rFonts w:ascii="Times New Roman" w:hAnsi="Times New Roman" w:cs="Times New Roman"/>
          <w:sz w:val="28"/>
          <w:szCs w:val="28"/>
          <w:lang w:val="uk-UA"/>
        </w:rPr>
        <w:t>проєкту</w:t>
      </w:r>
      <w:proofErr w:type="spellEnd"/>
      <w:r w:rsidRPr="00997802">
        <w:rPr>
          <w:rFonts w:ascii="Times New Roman" w:hAnsi="Times New Roman" w:cs="Times New Roman"/>
          <w:sz w:val="28"/>
          <w:szCs w:val="28"/>
          <w:lang w:val="uk-UA"/>
        </w:rPr>
        <w:t xml:space="preserve"> </w:t>
      </w:r>
      <w:proofErr w:type="spellStart"/>
      <w:r w:rsidRPr="00997802">
        <w:rPr>
          <w:rFonts w:ascii="Times New Roman" w:hAnsi="Times New Roman" w:cs="Times New Roman"/>
          <w:sz w:val="28"/>
          <w:szCs w:val="28"/>
          <w:lang w:val="uk-UA"/>
        </w:rPr>
        <w:t>Book</w:t>
      </w:r>
      <w:proofErr w:type="spellEnd"/>
      <w:r w:rsidRPr="00997802">
        <w:rPr>
          <w:rFonts w:ascii="Times New Roman" w:hAnsi="Times New Roman" w:cs="Times New Roman"/>
          <w:sz w:val="28"/>
          <w:szCs w:val="28"/>
          <w:lang w:val="uk-UA"/>
        </w:rPr>
        <w:t xml:space="preserve"> </w:t>
      </w:r>
      <w:proofErr w:type="spellStart"/>
      <w:r w:rsidRPr="00997802">
        <w:rPr>
          <w:rFonts w:ascii="Times New Roman" w:hAnsi="Times New Roman" w:cs="Times New Roman"/>
          <w:sz w:val="28"/>
          <w:szCs w:val="28"/>
          <w:lang w:val="uk-UA"/>
        </w:rPr>
        <w:t>Platform</w:t>
      </w:r>
      <w:proofErr w:type="spellEnd"/>
      <w:r w:rsidRPr="00997802">
        <w:rPr>
          <w:rFonts w:ascii="Times New Roman" w:hAnsi="Times New Roman" w:cs="Times New Roman"/>
          <w:sz w:val="28"/>
          <w:szCs w:val="28"/>
          <w:lang w:val="uk-UA"/>
        </w:rPr>
        <w:t xml:space="preserve">; </w:t>
      </w:r>
      <w:proofErr w:type="spellStart"/>
      <w:r w:rsidRPr="00997802">
        <w:rPr>
          <w:rFonts w:ascii="Times New Roman" w:hAnsi="Times New Roman" w:cs="Times New Roman"/>
          <w:sz w:val="28"/>
          <w:szCs w:val="28"/>
          <w:lang w:val="uk-UA"/>
        </w:rPr>
        <w:t>Ukrainian</w:t>
      </w:r>
      <w:proofErr w:type="spellEnd"/>
      <w:r w:rsidRPr="00997802">
        <w:rPr>
          <w:rFonts w:ascii="Times New Roman" w:hAnsi="Times New Roman" w:cs="Times New Roman"/>
          <w:sz w:val="28"/>
          <w:szCs w:val="28"/>
          <w:lang w:val="uk-UA"/>
        </w:rPr>
        <w:t xml:space="preserve"> </w:t>
      </w:r>
      <w:proofErr w:type="spellStart"/>
      <w:r w:rsidRPr="00997802">
        <w:rPr>
          <w:rFonts w:ascii="Times New Roman" w:hAnsi="Times New Roman" w:cs="Times New Roman"/>
          <w:sz w:val="28"/>
          <w:szCs w:val="28"/>
          <w:lang w:val="uk-UA"/>
        </w:rPr>
        <w:t>Reading</w:t>
      </w:r>
      <w:proofErr w:type="spellEnd"/>
      <w:r w:rsidRPr="00997802">
        <w:rPr>
          <w:rFonts w:ascii="Times New Roman" w:hAnsi="Times New Roman" w:cs="Times New Roman"/>
          <w:sz w:val="28"/>
          <w:szCs w:val="28"/>
          <w:lang w:val="uk-UA"/>
        </w:rPr>
        <w:t xml:space="preserve"> </w:t>
      </w:r>
      <w:proofErr w:type="spellStart"/>
      <w:r w:rsidRPr="00997802">
        <w:rPr>
          <w:rFonts w:ascii="Times New Roman" w:hAnsi="Times New Roman" w:cs="Times New Roman"/>
          <w:sz w:val="28"/>
          <w:szCs w:val="28"/>
          <w:lang w:val="uk-UA"/>
        </w:rPr>
        <w:t>and</w:t>
      </w:r>
      <w:proofErr w:type="spellEnd"/>
      <w:r w:rsidRPr="00997802">
        <w:rPr>
          <w:rFonts w:ascii="Times New Roman" w:hAnsi="Times New Roman" w:cs="Times New Roman"/>
          <w:sz w:val="28"/>
          <w:szCs w:val="28"/>
          <w:lang w:val="uk-UA"/>
        </w:rPr>
        <w:t xml:space="preserve"> </w:t>
      </w:r>
      <w:proofErr w:type="spellStart"/>
      <w:r w:rsidRPr="00997802">
        <w:rPr>
          <w:rFonts w:ascii="Times New Roman" w:hAnsi="Times New Roman" w:cs="Times New Roman"/>
          <w:sz w:val="28"/>
          <w:szCs w:val="28"/>
          <w:lang w:val="uk-UA"/>
        </w:rPr>
        <w:t>Publishing</w:t>
      </w:r>
      <w:proofErr w:type="spellEnd"/>
      <w:r w:rsidRPr="00997802">
        <w:rPr>
          <w:rFonts w:ascii="Times New Roman" w:hAnsi="Times New Roman" w:cs="Times New Roman"/>
          <w:sz w:val="28"/>
          <w:szCs w:val="28"/>
          <w:lang w:val="uk-UA"/>
        </w:rPr>
        <w:t xml:space="preserve"> </w:t>
      </w:r>
      <w:proofErr w:type="spellStart"/>
      <w:r w:rsidRPr="00997802">
        <w:rPr>
          <w:rFonts w:ascii="Times New Roman" w:hAnsi="Times New Roman" w:cs="Times New Roman"/>
          <w:sz w:val="28"/>
          <w:szCs w:val="28"/>
          <w:lang w:val="uk-UA"/>
        </w:rPr>
        <w:t>Data</w:t>
      </w:r>
      <w:proofErr w:type="spellEnd"/>
      <w:r w:rsidRPr="00997802">
        <w:rPr>
          <w:rFonts w:ascii="Times New Roman" w:hAnsi="Times New Roman" w:cs="Times New Roman"/>
          <w:sz w:val="28"/>
          <w:szCs w:val="28"/>
          <w:lang w:val="uk-UA"/>
        </w:rPr>
        <w:t xml:space="preserve"> 2018, організованої цифровим видавництвом </w:t>
      </w:r>
      <w:proofErr w:type="spellStart"/>
      <w:r w:rsidRPr="00997802">
        <w:rPr>
          <w:rStyle w:val="a9"/>
          <w:rFonts w:ascii="Times New Roman" w:hAnsi="Times New Roman" w:cs="Times New Roman"/>
          <w:b w:val="0"/>
          <w:bCs w:val="0"/>
          <w:sz w:val="28"/>
          <w:szCs w:val="28"/>
          <w:shd w:val="clear" w:color="auto" w:fill="FFFFFF"/>
          <w:lang w:val="uk-UA"/>
        </w:rPr>
        <w:t>Gutenbergz</w:t>
      </w:r>
      <w:proofErr w:type="spellEnd"/>
      <w:r w:rsidRPr="00997802">
        <w:rPr>
          <w:rFonts w:ascii="Times New Roman" w:hAnsi="Times New Roman" w:cs="Times New Roman"/>
          <w:sz w:val="28"/>
          <w:szCs w:val="28"/>
          <w:lang w:val="uk-UA"/>
        </w:rPr>
        <w:t xml:space="preserve">, культурно-видавничим </w:t>
      </w:r>
      <w:proofErr w:type="spellStart"/>
      <w:r w:rsidRPr="00997802">
        <w:rPr>
          <w:rFonts w:ascii="Times New Roman" w:hAnsi="Times New Roman" w:cs="Times New Roman"/>
          <w:sz w:val="28"/>
          <w:szCs w:val="28"/>
          <w:lang w:val="uk-UA"/>
        </w:rPr>
        <w:t>проєктом</w:t>
      </w:r>
      <w:proofErr w:type="spellEnd"/>
      <w:r w:rsidRPr="00997802">
        <w:rPr>
          <w:rFonts w:ascii="Times New Roman" w:hAnsi="Times New Roman" w:cs="Times New Roman"/>
          <w:sz w:val="28"/>
          <w:szCs w:val="28"/>
          <w:lang w:val="uk-UA"/>
        </w:rPr>
        <w:t xml:space="preserve"> «</w:t>
      </w:r>
      <w:proofErr w:type="spellStart"/>
      <w:r w:rsidRPr="00997802">
        <w:rPr>
          <w:rFonts w:ascii="Times New Roman" w:hAnsi="Times New Roman" w:cs="Times New Roman"/>
          <w:sz w:val="28"/>
          <w:szCs w:val="28"/>
          <w:lang w:val="uk-UA"/>
        </w:rPr>
        <w:t>Читомо</w:t>
      </w:r>
      <w:proofErr w:type="spellEnd"/>
      <w:r w:rsidRPr="00997802">
        <w:rPr>
          <w:rFonts w:ascii="Times New Roman" w:hAnsi="Times New Roman" w:cs="Times New Roman"/>
          <w:sz w:val="28"/>
          <w:szCs w:val="28"/>
          <w:lang w:val="uk-UA"/>
        </w:rPr>
        <w:t xml:space="preserve">» та Центром Разумкова; </w:t>
      </w:r>
      <w:r w:rsidRPr="00997802">
        <w:rPr>
          <w:rFonts w:ascii="Times New Roman" w:hAnsi="Times New Roman" w:cs="Times New Roman"/>
          <w:b/>
          <w:bCs/>
          <w:i/>
          <w:iCs/>
          <w:sz w:val="28"/>
          <w:szCs w:val="28"/>
          <w:lang w:val="uk-UA"/>
        </w:rPr>
        <w:t>«Деякі аспекти культурних практик і культурної інфраструктури України»</w:t>
      </w:r>
      <w:r w:rsidRPr="00997802">
        <w:rPr>
          <w:rFonts w:ascii="Times New Roman" w:hAnsi="Times New Roman" w:cs="Times New Roman"/>
          <w:sz w:val="28"/>
          <w:szCs w:val="28"/>
          <w:lang w:val="uk-UA"/>
        </w:rPr>
        <w:t xml:space="preserve"> Київського міжнародного інституту соціології (2018); </w:t>
      </w:r>
      <w:r w:rsidRPr="00997802">
        <w:rPr>
          <w:rFonts w:ascii="Times New Roman" w:hAnsi="Times New Roman" w:cs="Times New Roman"/>
          <w:b/>
          <w:bCs/>
          <w:i/>
          <w:iCs/>
          <w:sz w:val="28"/>
          <w:szCs w:val="28"/>
          <w:lang w:val="uk-UA"/>
        </w:rPr>
        <w:t xml:space="preserve">«Читання в контексті </w:t>
      </w:r>
      <w:proofErr w:type="spellStart"/>
      <w:r w:rsidRPr="00997802">
        <w:rPr>
          <w:rFonts w:ascii="Times New Roman" w:hAnsi="Times New Roman" w:cs="Times New Roman"/>
          <w:b/>
          <w:bCs/>
          <w:i/>
          <w:iCs/>
          <w:sz w:val="28"/>
          <w:szCs w:val="28"/>
          <w:lang w:val="uk-UA"/>
        </w:rPr>
        <w:t>медіаспоживання</w:t>
      </w:r>
      <w:proofErr w:type="spellEnd"/>
      <w:r w:rsidR="0003177D" w:rsidRPr="00997802">
        <w:rPr>
          <w:rFonts w:ascii="Times New Roman" w:hAnsi="Times New Roman" w:cs="Times New Roman"/>
          <w:b/>
          <w:bCs/>
          <w:i/>
          <w:iCs/>
          <w:sz w:val="28"/>
          <w:szCs w:val="28"/>
          <w:lang w:val="uk-UA"/>
        </w:rPr>
        <w:t xml:space="preserve"> </w:t>
      </w:r>
      <w:r w:rsidRPr="00997802">
        <w:rPr>
          <w:rFonts w:ascii="Times New Roman" w:hAnsi="Times New Roman" w:cs="Times New Roman"/>
          <w:b/>
          <w:bCs/>
          <w:i/>
          <w:iCs/>
          <w:sz w:val="28"/>
          <w:szCs w:val="28"/>
          <w:lang w:val="uk-UA"/>
        </w:rPr>
        <w:t xml:space="preserve">та </w:t>
      </w:r>
      <w:proofErr w:type="spellStart"/>
      <w:r w:rsidRPr="00997802">
        <w:rPr>
          <w:rFonts w:ascii="Times New Roman" w:hAnsi="Times New Roman" w:cs="Times New Roman"/>
          <w:b/>
          <w:bCs/>
          <w:i/>
          <w:iCs/>
          <w:sz w:val="28"/>
          <w:szCs w:val="28"/>
          <w:lang w:val="uk-UA"/>
        </w:rPr>
        <w:t>життєконструювання</w:t>
      </w:r>
      <w:proofErr w:type="spellEnd"/>
      <w:r w:rsidRPr="00997802">
        <w:rPr>
          <w:rFonts w:ascii="Times New Roman" w:hAnsi="Times New Roman" w:cs="Times New Roman"/>
          <w:b/>
          <w:bCs/>
          <w:i/>
          <w:iCs/>
          <w:sz w:val="28"/>
          <w:szCs w:val="28"/>
          <w:lang w:val="uk-UA"/>
        </w:rPr>
        <w:t>»</w:t>
      </w:r>
      <w:r w:rsidRPr="00997802">
        <w:rPr>
          <w:rFonts w:ascii="Times New Roman" w:hAnsi="Times New Roman" w:cs="Times New Roman"/>
          <w:sz w:val="28"/>
          <w:szCs w:val="28"/>
          <w:lang w:val="uk-UA"/>
        </w:rPr>
        <w:t xml:space="preserve"> Українського інституту книги (2020)</w:t>
      </w:r>
      <w:r w:rsidR="0000073C">
        <w:rPr>
          <w:rFonts w:ascii="Times New Roman" w:hAnsi="Times New Roman" w:cs="Times New Roman"/>
          <w:sz w:val="28"/>
          <w:szCs w:val="28"/>
          <w:lang w:val="uk-UA"/>
        </w:rPr>
        <w:t xml:space="preserve">, </w:t>
      </w:r>
      <w:r w:rsidRPr="00997802">
        <w:rPr>
          <w:rFonts w:ascii="Times New Roman" w:hAnsi="Times New Roman" w:cs="Times New Roman"/>
          <w:sz w:val="28"/>
          <w:szCs w:val="28"/>
          <w:lang w:val="uk-UA"/>
        </w:rPr>
        <w:t>ін.</w:t>
      </w:r>
    </w:p>
    <w:p w14:paraId="5665DA8D" w14:textId="22D376A6" w:rsidR="00FE653C" w:rsidRPr="005C2791" w:rsidRDefault="00FE653C" w:rsidP="00FE653C">
      <w:pPr>
        <w:spacing w:after="0" w:line="360" w:lineRule="auto"/>
        <w:ind w:firstLine="709"/>
        <w:jc w:val="both"/>
        <w:rPr>
          <w:rFonts w:ascii="Times New Roman" w:hAnsi="Times New Roman" w:cs="Times New Roman"/>
          <w:color w:val="000000"/>
          <w:sz w:val="28"/>
          <w:szCs w:val="28"/>
          <w:lang w:val="uk-UA"/>
        </w:rPr>
      </w:pPr>
      <w:r w:rsidRPr="005C2791">
        <w:rPr>
          <w:rFonts w:ascii="Times New Roman" w:hAnsi="Times New Roman" w:cs="Times New Roman"/>
          <w:sz w:val="28"/>
          <w:szCs w:val="28"/>
          <w:lang w:val="uk-UA"/>
        </w:rPr>
        <w:t>Не залишаються осторонь проблеми й публічні бібліотеки</w:t>
      </w:r>
      <w:r w:rsidR="00997802">
        <w:rPr>
          <w:rFonts w:ascii="Times New Roman" w:hAnsi="Times New Roman" w:cs="Times New Roman"/>
          <w:sz w:val="28"/>
          <w:szCs w:val="28"/>
          <w:lang w:val="uk-UA"/>
        </w:rPr>
        <w:t>, для яких п</w:t>
      </w:r>
      <w:r w:rsidRPr="005C2791">
        <w:rPr>
          <w:rFonts w:ascii="Times New Roman" w:hAnsi="Times New Roman" w:cs="Times New Roman"/>
          <w:color w:val="000000"/>
          <w:sz w:val="28"/>
          <w:szCs w:val="28"/>
          <w:lang w:val="uk-UA"/>
        </w:rPr>
        <w:t>ерспективним</w:t>
      </w:r>
      <w:r w:rsidR="001B2282" w:rsidRPr="001B2282">
        <w:rPr>
          <w:rFonts w:ascii="Times New Roman" w:hAnsi="Times New Roman" w:cs="Times New Roman"/>
          <w:color w:val="000000"/>
          <w:sz w:val="28"/>
          <w:szCs w:val="28"/>
          <w:lang w:val="uk-UA"/>
        </w:rPr>
        <w:t xml:space="preserve"> </w:t>
      </w:r>
      <w:r w:rsidR="001B2282" w:rsidRPr="005C2791">
        <w:rPr>
          <w:rFonts w:ascii="Times New Roman" w:hAnsi="Times New Roman" w:cs="Times New Roman"/>
          <w:color w:val="000000"/>
          <w:sz w:val="28"/>
          <w:szCs w:val="28"/>
          <w:lang w:val="uk-UA"/>
        </w:rPr>
        <w:t>напрям</w:t>
      </w:r>
      <w:r w:rsidR="001B2282">
        <w:rPr>
          <w:rFonts w:ascii="Times New Roman" w:hAnsi="Times New Roman" w:cs="Times New Roman"/>
          <w:color w:val="000000"/>
          <w:sz w:val="28"/>
          <w:szCs w:val="28"/>
          <w:lang w:val="uk-UA"/>
        </w:rPr>
        <w:t>ом</w:t>
      </w:r>
      <w:r w:rsidR="001B2282" w:rsidRPr="005C2791">
        <w:rPr>
          <w:rFonts w:ascii="Times New Roman" w:hAnsi="Times New Roman" w:cs="Times New Roman"/>
          <w:color w:val="000000"/>
          <w:sz w:val="28"/>
          <w:szCs w:val="28"/>
          <w:lang w:val="uk-UA"/>
        </w:rPr>
        <w:t xml:space="preserve"> науково-дослідної роботи</w:t>
      </w:r>
      <w:r w:rsidRPr="005C2791">
        <w:rPr>
          <w:rFonts w:ascii="Times New Roman" w:hAnsi="Times New Roman" w:cs="Times New Roman"/>
          <w:color w:val="000000"/>
          <w:sz w:val="28"/>
          <w:szCs w:val="28"/>
          <w:lang w:val="uk-UA"/>
        </w:rPr>
        <w:t xml:space="preserve"> </w:t>
      </w:r>
      <w:r w:rsidR="001B2282">
        <w:rPr>
          <w:rFonts w:ascii="Times New Roman" w:hAnsi="Times New Roman" w:cs="Times New Roman"/>
          <w:color w:val="000000"/>
          <w:sz w:val="28"/>
          <w:szCs w:val="28"/>
          <w:lang w:val="uk-UA"/>
        </w:rPr>
        <w:t>у</w:t>
      </w:r>
      <w:r w:rsidRPr="005C2791">
        <w:rPr>
          <w:rFonts w:ascii="Times New Roman" w:hAnsi="Times New Roman" w:cs="Times New Roman"/>
          <w:color w:val="000000"/>
          <w:sz w:val="28"/>
          <w:szCs w:val="28"/>
          <w:lang w:val="uk-UA"/>
        </w:rPr>
        <w:t xml:space="preserve"> реалізації завдань з промоції книги та читання є </w:t>
      </w:r>
      <w:r w:rsidR="001B2282">
        <w:rPr>
          <w:rFonts w:ascii="Times New Roman" w:hAnsi="Times New Roman" w:cs="Times New Roman"/>
          <w:color w:val="000000"/>
          <w:sz w:val="28"/>
          <w:szCs w:val="28"/>
          <w:lang w:val="uk-UA"/>
        </w:rPr>
        <w:t>проведення</w:t>
      </w:r>
      <w:r w:rsidRPr="005C2791">
        <w:rPr>
          <w:rFonts w:ascii="Times New Roman" w:hAnsi="Times New Roman" w:cs="Times New Roman"/>
          <w:color w:val="000000"/>
          <w:sz w:val="28"/>
          <w:szCs w:val="28"/>
          <w:lang w:val="uk-UA"/>
        </w:rPr>
        <w:t xml:space="preserve"> соціологічн</w:t>
      </w:r>
      <w:r w:rsidR="001B2282">
        <w:rPr>
          <w:rFonts w:ascii="Times New Roman" w:hAnsi="Times New Roman" w:cs="Times New Roman"/>
          <w:color w:val="000000"/>
          <w:sz w:val="28"/>
          <w:szCs w:val="28"/>
          <w:lang w:val="uk-UA"/>
        </w:rPr>
        <w:t>их</w:t>
      </w:r>
      <w:r w:rsidRPr="005C2791">
        <w:rPr>
          <w:rFonts w:ascii="Times New Roman" w:hAnsi="Times New Roman" w:cs="Times New Roman"/>
          <w:color w:val="000000"/>
          <w:sz w:val="28"/>
          <w:szCs w:val="28"/>
          <w:lang w:val="uk-UA"/>
        </w:rPr>
        <w:t xml:space="preserve"> досліджен</w:t>
      </w:r>
      <w:r w:rsidR="001B2282">
        <w:rPr>
          <w:rFonts w:ascii="Times New Roman" w:hAnsi="Times New Roman" w:cs="Times New Roman"/>
          <w:color w:val="000000"/>
          <w:sz w:val="28"/>
          <w:szCs w:val="28"/>
          <w:lang w:val="uk-UA"/>
        </w:rPr>
        <w:t>ь</w:t>
      </w:r>
      <w:r w:rsidRPr="005C2791">
        <w:rPr>
          <w:rFonts w:ascii="Times New Roman" w:hAnsi="Times New Roman" w:cs="Times New Roman"/>
          <w:color w:val="000000"/>
          <w:sz w:val="28"/>
          <w:szCs w:val="28"/>
          <w:lang w:val="uk-UA"/>
        </w:rPr>
        <w:t xml:space="preserve"> з вивчення читацьких інтересів, моніторинг проблем читання, аналіз потреб та запитів читачів, особливостей читання різних вікових та соціальних груп, вивчення ролі книг, книжної культури, бібліотеки в суспільстві тощо. </w:t>
      </w:r>
      <w:r w:rsidRPr="005C2791">
        <w:rPr>
          <w:rStyle w:val="markedcontent"/>
          <w:rFonts w:ascii="Times New Roman" w:hAnsi="Times New Roman" w:cs="Times New Roman"/>
          <w:sz w:val="28"/>
          <w:szCs w:val="28"/>
          <w:lang w:val="uk-UA"/>
        </w:rPr>
        <w:t xml:space="preserve">Результати науково-дослідної роботи публічних бібліотек систематично відображаються в аналітичному виданні Національної бібліотеки України імені Ярослава Мудрого «Огляд науково-дослідної роботи бібліотек та закладів вищої освіти сфери культури України за … роки» що публікується з 1976 р. за </w:t>
      </w:r>
      <w:r w:rsidR="0062428E">
        <w:rPr>
          <w:rStyle w:val="markedcontent"/>
          <w:rFonts w:ascii="Times New Roman" w:hAnsi="Times New Roman" w:cs="Times New Roman"/>
          <w:sz w:val="28"/>
          <w:szCs w:val="28"/>
          <w:lang w:val="uk-UA"/>
        </w:rPr>
        <w:t xml:space="preserve">кожні </w:t>
      </w:r>
      <w:r w:rsidRPr="005C2791">
        <w:rPr>
          <w:rStyle w:val="markedcontent"/>
          <w:rFonts w:ascii="Times New Roman" w:hAnsi="Times New Roman" w:cs="Times New Roman"/>
          <w:sz w:val="28"/>
          <w:szCs w:val="28"/>
          <w:lang w:val="uk-UA"/>
        </w:rPr>
        <w:t>п’ять років</w:t>
      </w:r>
      <w:r w:rsidRPr="005C2791">
        <w:rPr>
          <w:rFonts w:ascii="Times New Roman" w:hAnsi="Times New Roman" w:cs="Times New Roman"/>
          <w:sz w:val="28"/>
          <w:szCs w:val="28"/>
          <w:lang w:val="uk-UA"/>
        </w:rPr>
        <w:t>.</w:t>
      </w:r>
    </w:p>
    <w:p w14:paraId="1C7E3C46" w14:textId="01E5AEC6" w:rsidR="00FE653C" w:rsidRPr="005C2791" w:rsidRDefault="00FE653C" w:rsidP="00FE653C">
      <w:pPr>
        <w:pStyle w:val="a3"/>
        <w:spacing w:line="360" w:lineRule="auto"/>
        <w:ind w:left="0" w:right="0" w:firstLine="709"/>
        <w:rPr>
          <w:color w:val="000000"/>
          <w:sz w:val="28"/>
          <w:szCs w:val="28"/>
          <w:lang w:val="uk-UA"/>
        </w:rPr>
      </w:pPr>
      <w:r w:rsidRPr="005C2791">
        <w:rPr>
          <w:rStyle w:val="markedcontent"/>
          <w:sz w:val="28"/>
          <w:szCs w:val="28"/>
          <w:lang w:val="uk-UA"/>
        </w:rPr>
        <w:t xml:space="preserve">Метою публікації є розкриття здобутків науково-дослідної діяльності бібліотек України та </w:t>
      </w:r>
      <w:r w:rsidR="0007701F">
        <w:rPr>
          <w:rStyle w:val="markedcontent"/>
          <w:sz w:val="28"/>
          <w:szCs w:val="28"/>
          <w:lang w:val="uk-UA"/>
        </w:rPr>
        <w:t xml:space="preserve">сприяння </w:t>
      </w:r>
      <w:r w:rsidRPr="005C2791">
        <w:rPr>
          <w:color w:val="000000"/>
          <w:sz w:val="28"/>
          <w:szCs w:val="28"/>
          <w:lang w:val="uk-UA"/>
        </w:rPr>
        <w:t>запровадженн</w:t>
      </w:r>
      <w:r w:rsidR="0007701F">
        <w:rPr>
          <w:color w:val="000000"/>
          <w:sz w:val="28"/>
          <w:szCs w:val="28"/>
          <w:lang w:val="uk-UA"/>
        </w:rPr>
        <w:t>ю</w:t>
      </w:r>
      <w:r w:rsidRPr="005C2791">
        <w:rPr>
          <w:color w:val="000000"/>
          <w:sz w:val="28"/>
          <w:szCs w:val="28"/>
          <w:lang w:val="uk-UA"/>
        </w:rPr>
        <w:t xml:space="preserve"> їхніх результатів в практику роботи</w:t>
      </w:r>
      <w:r w:rsidR="0007701F">
        <w:rPr>
          <w:color w:val="000000"/>
          <w:sz w:val="28"/>
          <w:szCs w:val="28"/>
          <w:lang w:val="uk-UA"/>
        </w:rPr>
        <w:t xml:space="preserve"> </w:t>
      </w:r>
      <w:r w:rsidR="0007701F" w:rsidRPr="005C2791">
        <w:rPr>
          <w:color w:val="000000"/>
          <w:sz w:val="28"/>
          <w:szCs w:val="28"/>
          <w:lang w:val="uk-UA"/>
        </w:rPr>
        <w:t>з популяризації книги і читання</w:t>
      </w:r>
      <w:r w:rsidRPr="005C2791">
        <w:rPr>
          <w:color w:val="000000"/>
          <w:sz w:val="28"/>
          <w:szCs w:val="28"/>
          <w:lang w:val="uk-UA"/>
        </w:rPr>
        <w:t xml:space="preserve"> публічни</w:t>
      </w:r>
      <w:r w:rsidR="0007701F">
        <w:rPr>
          <w:color w:val="000000"/>
          <w:sz w:val="28"/>
          <w:szCs w:val="28"/>
          <w:lang w:val="uk-UA"/>
        </w:rPr>
        <w:t>ми</w:t>
      </w:r>
      <w:r w:rsidRPr="005C2791">
        <w:rPr>
          <w:color w:val="000000"/>
          <w:sz w:val="28"/>
          <w:szCs w:val="28"/>
          <w:lang w:val="uk-UA"/>
        </w:rPr>
        <w:t xml:space="preserve"> бібліотек</w:t>
      </w:r>
      <w:r w:rsidR="0007701F">
        <w:rPr>
          <w:color w:val="000000"/>
          <w:sz w:val="28"/>
          <w:szCs w:val="28"/>
          <w:lang w:val="uk-UA"/>
        </w:rPr>
        <w:t>ами</w:t>
      </w:r>
      <w:r w:rsidR="0062428E">
        <w:rPr>
          <w:color w:val="000000"/>
          <w:sz w:val="28"/>
          <w:szCs w:val="28"/>
          <w:lang w:val="uk-UA"/>
        </w:rPr>
        <w:t xml:space="preserve"> України</w:t>
      </w:r>
      <w:r w:rsidR="0007701F">
        <w:rPr>
          <w:color w:val="000000"/>
          <w:sz w:val="28"/>
          <w:szCs w:val="28"/>
          <w:lang w:val="uk-UA"/>
        </w:rPr>
        <w:t>.</w:t>
      </w:r>
    </w:p>
    <w:p w14:paraId="65E83A82" w14:textId="39167529" w:rsidR="004F7689" w:rsidRPr="005C2791" w:rsidRDefault="004F7689" w:rsidP="004F7689">
      <w:pPr>
        <w:spacing w:after="0" w:line="360" w:lineRule="auto"/>
        <w:ind w:firstLine="709"/>
        <w:jc w:val="both"/>
        <w:rPr>
          <w:rFonts w:ascii="Times New Roman" w:hAnsi="Times New Roman" w:cs="Times New Roman"/>
          <w:color w:val="000000"/>
          <w:sz w:val="28"/>
          <w:szCs w:val="28"/>
          <w:lang w:val="uk-UA"/>
        </w:rPr>
      </w:pPr>
      <w:r w:rsidRPr="005C2791">
        <w:rPr>
          <w:rFonts w:ascii="Times New Roman" w:hAnsi="Times New Roman" w:cs="Times New Roman"/>
          <w:sz w:val="28"/>
          <w:szCs w:val="28"/>
          <w:lang w:val="uk-UA"/>
        </w:rPr>
        <w:t xml:space="preserve">Національна бібліотека України імені Ярослава Мудрого у 2021 році провела комплексне загальнодержавне дослідження </w:t>
      </w:r>
      <w:r w:rsidRPr="005C2791">
        <w:rPr>
          <w:rFonts w:ascii="Times New Roman" w:hAnsi="Times New Roman" w:cs="Times New Roman"/>
          <w:b/>
          <w:bCs/>
          <w:i/>
          <w:iCs/>
          <w:sz w:val="28"/>
          <w:szCs w:val="28"/>
          <w:lang w:val="uk-UA"/>
        </w:rPr>
        <w:t>«</w:t>
      </w:r>
      <w:r w:rsidRPr="005C2791">
        <w:rPr>
          <w:rFonts w:ascii="Times New Roman" w:hAnsi="Times New Roman" w:cs="Times New Roman"/>
          <w:b/>
          <w:bCs/>
          <w:i/>
          <w:iCs/>
          <w:color w:val="000000"/>
          <w:sz w:val="28"/>
          <w:szCs w:val="28"/>
          <w:lang w:val="uk-UA"/>
        </w:rPr>
        <w:t>Роль публічних бібліотек у промоції читання»</w:t>
      </w:r>
      <w:r w:rsidRPr="005C2791">
        <w:rPr>
          <w:rFonts w:ascii="Times New Roman" w:hAnsi="Times New Roman" w:cs="Times New Roman"/>
          <w:color w:val="000000"/>
          <w:sz w:val="28"/>
          <w:szCs w:val="28"/>
          <w:lang w:val="uk-UA"/>
        </w:rPr>
        <w:t xml:space="preserve"> </w:t>
      </w:r>
      <w:r w:rsidRPr="005C2791">
        <w:rPr>
          <w:rStyle w:val="markedcontent"/>
          <w:rFonts w:ascii="Times New Roman" w:hAnsi="Times New Roman" w:cs="Times New Roman"/>
          <w:sz w:val="28"/>
          <w:szCs w:val="28"/>
          <w:lang w:val="uk-UA"/>
        </w:rPr>
        <w:t>та оприлюднила результати соціологічної розвідки.</w:t>
      </w:r>
      <w:r w:rsidRPr="005C2791">
        <w:rPr>
          <w:rFonts w:ascii="Times New Roman" w:hAnsi="Times New Roman" w:cs="Times New Roman"/>
          <w:sz w:val="28"/>
          <w:szCs w:val="28"/>
          <w:lang w:val="uk-UA"/>
        </w:rPr>
        <w:t xml:space="preserve"> Дослідження показало, що публічні бібліотеки, всіх рівнів (національні, державні, обласні, міські, сільські/селищні), відіграють важливу роль у промоції читання, використовуючи у своїй діяльності весь спектр сучасних форм і методів роботи, що ґрунтуються на використанні інформаційних технологій, інтерактивних елементів, мультимедійних засобів</w:t>
      </w:r>
      <w:r w:rsidRPr="005C2791">
        <w:rPr>
          <w:rFonts w:ascii="Times New Roman" w:hAnsi="Times New Roman" w:cs="Times New Roman"/>
          <w:color w:val="000000"/>
          <w:sz w:val="28"/>
          <w:szCs w:val="28"/>
          <w:lang w:val="uk-UA"/>
        </w:rPr>
        <w:t>.</w:t>
      </w:r>
    </w:p>
    <w:p w14:paraId="19198C88" w14:textId="746333ED" w:rsidR="004F7689" w:rsidRPr="005C2791" w:rsidRDefault="004F7689" w:rsidP="004F7689">
      <w:pPr>
        <w:spacing w:after="0" w:line="360" w:lineRule="auto"/>
        <w:ind w:firstLine="709"/>
        <w:jc w:val="both"/>
        <w:rPr>
          <w:rFonts w:ascii="Times New Roman" w:hAnsi="Times New Roman" w:cs="Times New Roman"/>
          <w:sz w:val="28"/>
          <w:szCs w:val="28"/>
          <w:lang w:val="uk-UA"/>
        </w:rPr>
      </w:pPr>
      <w:r w:rsidRPr="005C2791">
        <w:rPr>
          <w:rFonts w:ascii="Times New Roman" w:hAnsi="Times New Roman" w:cs="Times New Roman"/>
          <w:sz w:val="28"/>
          <w:szCs w:val="28"/>
          <w:lang w:val="uk-UA"/>
        </w:rPr>
        <w:t xml:space="preserve">Працівники бібліотек активно переймають передовий досвід зарубіжних та вітчизняних колег, трансформуючи його відповідно до потреб користувачів </w:t>
      </w:r>
      <w:r w:rsidRPr="005C2791">
        <w:rPr>
          <w:rFonts w:ascii="Times New Roman" w:hAnsi="Times New Roman" w:cs="Times New Roman"/>
          <w:sz w:val="28"/>
          <w:szCs w:val="28"/>
          <w:lang w:val="uk-UA"/>
        </w:rPr>
        <w:lastRenderedPageBreak/>
        <w:t>своїх бібліотек, діляться власним досвідом, оприлюднюючи кращі практики бібліотек на сторінках фахових видань</w:t>
      </w:r>
      <w:r w:rsidR="00D72B14">
        <w:rPr>
          <w:rFonts w:ascii="Times New Roman" w:hAnsi="Times New Roman" w:cs="Times New Roman"/>
          <w:sz w:val="28"/>
          <w:szCs w:val="28"/>
          <w:lang w:val="uk-UA"/>
        </w:rPr>
        <w:t xml:space="preserve"> та </w:t>
      </w:r>
      <w:r w:rsidRPr="005C2791">
        <w:rPr>
          <w:rFonts w:ascii="Times New Roman" w:hAnsi="Times New Roman" w:cs="Times New Roman"/>
          <w:sz w:val="28"/>
          <w:szCs w:val="28"/>
          <w:lang w:val="uk-UA"/>
        </w:rPr>
        <w:t>електронних ресурсах.</w:t>
      </w:r>
    </w:p>
    <w:p w14:paraId="05368372" w14:textId="7A1E98F2" w:rsidR="00D614FE" w:rsidRPr="00D614FE" w:rsidRDefault="00FE653C" w:rsidP="004F7689">
      <w:pPr>
        <w:pStyle w:val="a3"/>
        <w:spacing w:line="360" w:lineRule="auto"/>
        <w:ind w:left="0" w:right="0" w:firstLine="709"/>
        <w:rPr>
          <w:sz w:val="28"/>
          <w:szCs w:val="28"/>
          <w:lang w:val="uk-UA"/>
        </w:rPr>
      </w:pPr>
      <w:r w:rsidRPr="005C2791">
        <w:rPr>
          <w:sz w:val="28"/>
          <w:szCs w:val="28"/>
          <w:lang w:val="uk-UA"/>
        </w:rPr>
        <w:t>Сучасний користувач хоче бачити бібліотеку насамперед інформаційним центром, де можна знайти будь-яку потрібну інформацію</w:t>
      </w:r>
      <w:r w:rsidR="004F7689" w:rsidRPr="005C2791">
        <w:rPr>
          <w:sz w:val="28"/>
          <w:szCs w:val="28"/>
          <w:lang w:val="uk-UA"/>
        </w:rPr>
        <w:t xml:space="preserve">. Для виконання таких завдань </w:t>
      </w:r>
      <w:r w:rsidRPr="005C2791">
        <w:rPr>
          <w:sz w:val="28"/>
          <w:szCs w:val="28"/>
          <w:lang w:val="uk-UA"/>
        </w:rPr>
        <w:t xml:space="preserve">бібліотеки </w:t>
      </w:r>
      <w:r w:rsidR="004F7689" w:rsidRPr="005C2791">
        <w:rPr>
          <w:sz w:val="28"/>
          <w:szCs w:val="28"/>
          <w:lang w:val="uk-UA"/>
        </w:rPr>
        <w:t xml:space="preserve">повинні </w:t>
      </w:r>
      <w:r w:rsidRPr="005C2791">
        <w:rPr>
          <w:sz w:val="28"/>
          <w:szCs w:val="28"/>
          <w:lang w:val="uk-UA"/>
        </w:rPr>
        <w:t>досконало знати мотиви звернення до них користувачів, їх пот</w:t>
      </w:r>
      <w:r w:rsidR="004F7689" w:rsidRPr="005C2791">
        <w:rPr>
          <w:sz w:val="28"/>
          <w:szCs w:val="28"/>
          <w:lang w:val="uk-UA"/>
        </w:rPr>
        <w:t>р</w:t>
      </w:r>
      <w:r w:rsidRPr="005C2791">
        <w:rPr>
          <w:sz w:val="28"/>
          <w:szCs w:val="28"/>
          <w:lang w:val="uk-UA"/>
        </w:rPr>
        <w:t>еби та очікування, рівень задоволення читацьких запитів.</w:t>
      </w:r>
      <w:r w:rsidR="004F7689" w:rsidRPr="005C2791">
        <w:rPr>
          <w:sz w:val="28"/>
          <w:szCs w:val="28"/>
          <w:lang w:val="uk-UA"/>
        </w:rPr>
        <w:t xml:space="preserve"> Кожні два роки Н</w:t>
      </w:r>
      <w:r w:rsidR="00D72B14">
        <w:rPr>
          <w:sz w:val="28"/>
          <w:szCs w:val="28"/>
          <w:lang w:val="uk-UA"/>
        </w:rPr>
        <w:t xml:space="preserve">аціональна бібліотека України </w:t>
      </w:r>
      <w:r w:rsidR="004F7689" w:rsidRPr="005C2791">
        <w:rPr>
          <w:sz w:val="28"/>
          <w:szCs w:val="28"/>
          <w:lang w:val="uk-UA"/>
        </w:rPr>
        <w:t xml:space="preserve">для дітей організовує і проводить всеукраїнське дослідження </w:t>
      </w:r>
      <w:r w:rsidR="004F7689" w:rsidRPr="005C2791">
        <w:rPr>
          <w:b/>
          <w:bCs/>
          <w:i/>
          <w:iCs/>
          <w:sz w:val="28"/>
          <w:szCs w:val="28"/>
          <w:lang w:val="uk-UA"/>
        </w:rPr>
        <w:t>«Незадоволений читацький попит на дитячу літературу в бібліотеках України для дітей»</w:t>
      </w:r>
      <w:r w:rsidR="004F7689" w:rsidRPr="005C2791">
        <w:rPr>
          <w:sz w:val="28"/>
          <w:szCs w:val="28"/>
          <w:lang w:val="uk-UA"/>
        </w:rPr>
        <w:t xml:space="preserve">. Систематичне його здійснення дає змогу відстежити динаміку змін читацьких інтересів та уподобань користувачів бібліотек для дітей, виявити тенденції в читанні та функціонуванні української дитячої книги в суспільстві. </w:t>
      </w:r>
      <w:r w:rsidR="00D614FE" w:rsidRPr="00D614FE">
        <w:rPr>
          <w:sz w:val="28"/>
          <w:szCs w:val="28"/>
          <w:lang w:val="uk-UA"/>
        </w:rPr>
        <w:t>Результати моніторингу висвітлені у аналітичній довідці</w:t>
      </w:r>
      <w:r w:rsidR="00D614FE">
        <w:rPr>
          <w:sz w:val="28"/>
          <w:szCs w:val="28"/>
          <w:lang w:val="uk-UA"/>
        </w:rPr>
        <w:t xml:space="preserve">, оприлюднені </w:t>
      </w:r>
      <w:r w:rsidR="00D614FE" w:rsidRPr="00D614FE">
        <w:rPr>
          <w:sz w:val="28"/>
          <w:szCs w:val="28"/>
          <w:lang w:val="uk-UA"/>
        </w:rPr>
        <w:t>на сайті бібліотеки</w:t>
      </w:r>
      <w:r w:rsidR="00D614FE">
        <w:rPr>
          <w:sz w:val="28"/>
          <w:szCs w:val="28"/>
          <w:lang w:val="uk-UA"/>
        </w:rPr>
        <w:t xml:space="preserve"> та</w:t>
      </w:r>
      <w:r w:rsidR="00D614FE" w:rsidRPr="00D614FE">
        <w:rPr>
          <w:sz w:val="28"/>
          <w:szCs w:val="28"/>
          <w:lang w:val="uk-UA"/>
        </w:rPr>
        <w:t xml:space="preserve"> </w:t>
      </w:r>
      <w:r w:rsidR="00D614FE">
        <w:rPr>
          <w:sz w:val="28"/>
          <w:szCs w:val="28"/>
          <w:lang w:val="uk-UA"/>
        </w:rPr>
        <w:t>користуються попитом серед</w:t>
      </w:r>
      <w:r w:rsidR="00D614FE" w:rsidRPr="00D614FE">
        <w:rPr>
          <w:sz w:val="28"/>
          <w:szCs w:val="28"/>
          <w:lang w:val="uk-UA"/>
        </w:rPr>
        <w:t xml:space="preserve"> видавців дитяч</w:t>
      </w:r>
      <w:r w:rsidR="00D614FE">
        <w:rPr>
          <w:sz w:val="28"/>
          <w:szCs w:val="28"/>
          <w:lang w:val="uk-UA"/>
        </w:rPr>
        <w:t xml:space="preserve">ої </w:t>
      </w:r>
      <w:r w:rsidR="00D614FE" w:rsidRPr="00D614FE">
        <w:rPr>
          <w:sz w:val="28"/>
          <w:szCs w:val="28"/>
          <w:lang w:val="uk-UA"/>
        </w:rPr>
        <w:t>книжк</w:t>
      </w:r>
      <w:r w:rsidR="00D614FE">
        <w:rPr>
          <w:sz w:val="28"/>
          <w:szCs w:val="28"/>
          <w:lang w:val="uk-UA"/>
        </w:rPr>
        <w:t>ової продукції</w:t>
      </w:r>
      <w:r w:rsidR="00D614FE" w:rsidRPr="00D614FE">
        <w:rPr>
          <w:sz w:val="28"/>
          <w:szCs w:val="28"/>
          <w:lang w:val="uk-UA"/>
        </w:rPr>
        <w:t>.</w:t>
      </w:r>
    </w:p>
    <w:p w14:paraId="1AC4FB4C" w14:textId="06A8220F" w:rsidR="00A56137" w:rsidRPr="005C2791" w:rsidRDefault="0009679B" w:rsidP="00A56137">
      <w:pPr>
        <w:spacing w:after="0" w:line="360" w:lineRule="auto"/>
        <w:ind w:firstLine="709"/>
        <w:jc w:val="both"/>
        <w:rPr>
          <w:rFonts w:ascii="Times New Roman" w:hAnsi="Times New Roman" w:cs="Times New Roman"/>
          <w:sz w:val="28"/>
          <w:szCs w:val="28"/>
          <w:lang w:val="uk-UA"/>
        </w:rPr>
      </w:pPr>
      <w:r w:rsidRPr="005C2791">
        <w:rPr>
          <w:rFonts w:ascii="Times New Roman" w:hAnsi="Times New Roman"/>
          <w:sz w:val="28"/>
          <w:szCs w:val="28"/>
          <w:lang w:val="uk-UA"/>
        </w:rPr>
        <w:t>Особливу тривогу виклика</w:t>
      </w:r>
      <w:r w:rsidR="00470E94" w:rsidRPr="005C2791">
        <w:rPr>
          <w:rFonts w:ascii="Times New Roman" w:hAnsi="Times New Roman"/>
          <w:sz w:val="28"/>
          <w:szCs w:val="28"/>
          <w:lang w:val="uk-UA"/>
        </w:rPr>
        <w:t>є</w:t>
      </w:r>
      <w:r w:rsidRPr="005C2791">
        <w:rPr>
          <w:rFonts w:ascii="Times New Roman" w:hAnsi="Times New Roman"/>
          <w:sz w:val="28"/>
          <w:szCs w:val="28"/>
          <w:lang w:val="uk-UA"/>
        </w:rPr>
        <w:t xml:space="preserve"> читання підлітків і молоді</w:t>
      </w:r>
      <w:r w:rsidR="00470E94" w:rsidRPr="005C2791">
        <w:rPr>
          <w:rFonts w:ascii="Times New Roman" w:hAnsi="Times New Roman"/>
          <w:sz w:val="28"/>
          <w:szCs w:val="28"/>
          <w:lang w:val="uk-UA"/>
        </w:rPr>
        <w:t xml:space="preserve">, </w:t>
      </w:r>
      <w:r w:rsidRPr="005C2791">
        <w:rPr>
          <w:rFonts w:ascii="Times New Roman" w:hAnsi="Times New Roman"/>
          <w:sz w:val="28"/>
          <w:szCs w:val="28"/>
          <w:lang w:val="uk-UA"/>
        </w:rPr>
        <w:t>кардинальн</w:t>
      </w:r>
      <w:r w:rsidR="00470E94" w:rsidRPr="005C2791">
        <w:rPr>
          <w:rFonts w:ascii="Times New Roman" w:hAnsi="Times New Roman"/>
          <w:sz w:val="28"/>
          <w:szCs w:val="28"/>
          <w:lang w:val="uk-UA"/>
        </w:rPr>
        <w:t>о</w:t>
      </w:r>
      <w:r w:rsidRPr="005C2791">
        <w:rPr>
          <w:rFonts w:ascii="Times New Roman" w:hAnsi="Times New Roman"/>
          <w:sz w:val="28"/>
          <w:szCs w:val="28"/>
          <w:lang w:val="uk-UA"/>
        </w:rPr>
        <w:t xml:space="preserve"> змін</w:t>
      </w:r>
      <w:r w:rsidR="00470E94" w:rsidRPr="005C2791">
        <w:rPr>
          <w:rFonts w:ascii="Times New Roman" w:hAnsi="Times New Roman"/>
          <w:sz w:val="28"/>
          <w:szCs w:val="28"/>
          <w:lang w:val="uk-UA"/>
        </w:rPr>
        <w:t>юється</w:t>
      </w:r>
      <w:r w:rsidRPr="005C2791">
        <w:rPr>
          <w:rFonts w:ascii="Times New Roman" w:hAnsi="Times New Roman"/>
          <w:sz w:val="28"/>
          <w:szCs w:val="28"/>
          <w:lang w:val="uk-UA"/>
        </w:rPr>
        <w:t xml:space="preserve"> мотивації читання в молодіжному середовищі. </w:t>
      </w:r>
      <w:r w:rsidR="00A56137" w:rsidRPr="005C2791">
        <w:rPr>
          <w:rFonts w:ascii="Times New Roman" w:hAnsi="Times New Roman" w:cs="Times New Roman"/>
          <w:sz w:val="28"/>
          <w:szCs w:val="28"/>
          <w:lang w:val="uk-UA"/>
        </w:rPr>
        <w:t xml:space="preserve">У 2020 р. Державна бібліотека України для дітей провела </w:t>
      </w:r>
      <w:r w:rsidR="00A56137" w:rsidRPr="005C2791">
        <w:rPr>
          <w:rFonts w:ascii="Times New Roman" w:hAnsi="Times New Roman" w:cs="Times New Roman"/>
          <w:bCs/>
          <w:sz w:val="28"/>
          <w:szCs w:val="28"/>
          <w:lang w:val="uk-UA"/>
        </w:rPr>
        <w:t>Всеукраїнське соціологічне опитування</w:t>
      </w:r>
      <w:r w:rsidR="00A56137" w:rsidRPr="005C2791">
        <w:rPr>
          <w:rFonts w:ascii="Times New Roman" w:hAnsi="Times New Roman" w:cs="Times New Roman"/>
          <w:b/>
          <w:sz w:val="28"/>
          <w:szCs w:val="28"/>
          <w:lang w:val="uk-UA"/>
        </w:rPr>
        <w:t xml:space="preserve"> </w:t>
      </w:r>
      <w:r w:rsidR="00A56137" w:rsidRPr="005C2791">
        <w:rPr>
          <w:rFonts w:ascii="Times New Roman" w:hAnsi="Times New Roman" w:cs="Times New Roman"/>
          <w:b/>
          <w:i/>
          <w:iCs/>
          <w:sz w:val="28"/>
          <w:szCs w:val="28"/>
          <w:lang w:val="uk-UA"/>
        </w:rPr>
        <w:t>«Молодь і книги: чому варто читати?».</w:t>
      </w:r>
      <w:r w:rsidR="00A56137" w:rsidRPr="005C2791">
        <w:rPr>
          <w:rFonts w:ascii="Times New Roman" w:hAnsi="Times New Roman" w:cs="Times New Roman"/>
          <w:b/>
          <w:sz w:val="28"/>
          <w:szCs w:val="28"/>
          <w:lang w:val="uk-UA"/>
        </w:rPr>
        <w:t xml:space="preserve"> </w:t>
      </w:r>
      <w:r w:rsidR="00A56137" w:rsidRPr="005C2791">
        <w:rPr>
          <w:rFonts w:ascii="Times New Roman" w:hAnsi="Times New Roman" w:cs="Times New Roman"/>
          <w:bCs/>
          <w:iCs/>
          <w:color w:val="000000"/>
          <w:sz w:val="28"/>
          <w:szCs w:val="28"/>
          <w:lang w:val="uk-UA"/>
        </w:rPr>
        <w:t>Мета:</w:t>
      </w:r>
      <w:r w:rsidR="00A56137" w:rsidRPr="005C2791">
        <w:rPr>
          <w:rFonts w:ascii="Times New Roman" w:hAnsi="Times New Roman" w:cs="Times New Roman"/>
          <w:b/>
          <w:i/>
          <w:color w:val="000000"/>
          <w:sz w:val="28"/>
          <w:szCs w:val="28"/>
          <w:lang w:val="uk-UA"/>
        </w:rPr>
        <w:t xml:space="preserve"> </w:t>
      </w:r>
      <w:r w:rsidR="00A56137" w:rsidRPr="005C2791">
        <w:rPr>
          <w:rFonts w:ascii="Times New Roman" w:hAnsi="Times New Roman" w:cs="Times New Roman"/>
          <w:sz w:val="28"/>
          <w:szCs w:val="28"/>
          <w:lang w:val="uk-UA"/>
        </w:rPr>
        <w:t>виявлення цінності читання у молоді. Опитування відбувалося на базі спеціалізованих бібліотек для молоді та юнацтва. Результати опитування показали, що сучасна молодь усвідомлює цінність читання. Молодь дуже прогресивна, вона чітко розуміє чого хоче, до чого прагне та приділяє час читанню, яке необхідне для досягнення життєвих цілей.</w:t>
      </w:r>
    </w:p>
    <w:p w14:paraId="3D1F8224" w14:textId="1157549C" w:rsidR="00875AC6" w:rsidRPr="00910763" w:rsidRDefault="00E7376C" w:rsidP="00D339AD">
      <w:pPr>
        <w:spacing w:after="0" w:line="360" w:lineRule="auto"/>
        <w:ind w:firstLine="709"/>
        <w:jc w:val="both"/>
        <w:rPr>
          <w:rFonts w:ascii="Times New Roman" w:hAnsi="Times New Roman" w:cs="Times New Roman"/>
          <w:sz w:val="28"/>
          <w:szCs w:val="28"/>
          <w:lang w:val="uk-UA"/>
        </w:rPr>
      </w:pPr>
      <w:r w:rsidRPr="00E7376C">
        <w:rPr>
          <w:rFonts w:ascii="Times New Roman" w:hAnsi="Times New Roman" w:cs="Times New Roman"/>
          <w:color w:val="000000"/>
          <w:sz w:val="28"/>
          <w:szCs w:val="28"/>
          <w:shd w:val="clear" w:color="auto" w:fill="FFFFFF"/>
          <w:lang w:val="uk-UA"/>
        </w:rPr>
        <w:t xml:space="preserve">Всеукраїнський рейтинг </w:t>
      </w:r>
      <w:r w:rsidRPr="00E7376C">
        <w:rPr>
          <w:rFonts w:ascii="Times New Roman" w:hAnsi="Times New Roman" w:cs="Times New Roman"/>
          <w:b/>
          <w:bCs/>
          <w:i/>
          <w:iCs/>
          <w:color w:val="000000"/>
          <w:sz w:val="28"/>
          <w:szCs w:val="28"/>
          <w:shd w:val="clear" w:color="auto" w:fill="FFFFFF"/>
          <w:lang w:val="uk-UA"/>
        </w:rPr>
        <w:t>«Книжка року»</w:t>
      </w:r>
      <w:r w:rsidRPr="00E7376C">
        <w:rPr>
          <w:rFonts w:ascii="Times New Roman" w:hAnsi="Times New Roman" w:cs="Times New Roman"/>
          <w:color w:val="000000"/>
          <w:sz w:val="28"/>
          <w:szCs w:val="28"/>
          <w:shd w:val="clear" w:color="auto" w:fill="FFFFFF"/>
          <w:lang w:val="uk-UA"/>
        </w:rPr>
        <w:t xml:space="preserve"> з 1999 року щорічно визначає найкращі українські книжки поточного року, видані вітчизняними видавцями самостійно або у співпраці з іноземними партнерами</w:t>
      </w:r>
      <w:r w:rsidR="00EA3363">
        <w:rPr>
          <w:rFonts w:ascii="Times New Roman" w:hAnsi="Times New Roman" w:cs="Times New Roman"/>
          <w:color w:val="000000"/>
          <w:sz w:val="28"/>
          <w:szCs w:val="28"/>
          <w:shd w:val="clear" w:color="auto" w:fill="FFFFFF"/>
          <w:lang w:val="uk-UA"/>
        </w:rPr>
        <w:t xml:space="preserve"> (</w:t>
      </w:r>
      <w:r w:rsidR="00875AC6" w:rsidRPr="00875AC6">
        <w:rPr>
          <w:rFonts w:ascii="Times New Roman" w:hAnsi="Times New Roman" w:cs="Times New Roman"/>
          <w:color w:val="000000"/>
          <w:sz w:val="28"/>
          <w:szCs w:val="28"/>
          <w:shd w:val="clear" w:color="auto" w:fill="FFFFFF"/>
          <w:lang w:val="uk-UA"/>
        </w:rPr>
        <w:t>організатор</w:t>
      </w:r>
      <w:r w:rsidR="00EA3363">
        <w:rPr>
          <w:rFonts w:ascii="Times New Roman" w:hAnsi="Times New Roman" w:cs="Times New Roman"/>
          <w:color w:val="000000"/>
          <w:sz w:val="28"/>
          <w:szCs w:val="28"/>
          <w:shd w:val="clear" w:color="auto" w:fill="FFFFFF"/>
          <w:lang w:val="uk-UA"/>
        </w:rPr>
        <w:t>и</w:t>
      </w:r>
      <w:r w:rsidR="00875AC6" w:rsidRPr="00875AC6">
        <w:rPr>
          <w:rFonts w:ascii="Times New Roman" w:hAnsi="Times New Roman" w:cs="Times New Roman"/>
          <w:color w:val="000000"/>
          <w:sz w:val="28"/>
          <w:szCs w:val="28"/>
          <w:shd w:val="clear" w:color="auto" w:fill="FFFFFF"/>
          <w:lang w:val="uk-UA"/>
        </w:rPr>
        <w:t xml:space="preserve"> – Інститут літератури імені Т.</w:t>
      </w:r>
      <w:r w:rsidR="00EA3363">
        <w:rPr>
          <w:rFonts w:ascii="Times New Roman" w:hAnsi="Times New Roman" w:cs="Times New Roman"/>
          <w:color w:val="000000"/>
          <w:sz w:val="28"/>
          <w:szCs w:val="28"/>
          <w:shd w:val="clear" w:color="auto" w:fill="FFFFFF"/>
          <w:lang w:val="uk-UA"/>
        </w:rPr>
        <w:t xml:space="preserve"> </w:t>
      </w:r>
      <w:r w:rsidR="00875AC6" w:rsidRPr="00875AC6">
        <w:rPr>
          <w:rFonts w:ascii="Times New Roman" w:hAnsi="Times New Roman" w:cs="Times New Roman"/>
          <w:color w:val="000000"/>
          <w:sz w:val="28"/>
          <w:szCs w:val="28"/>
          <w:shd w:val="clear" w:color="auto" w:fill="FFFFFF"/>
          <w:lang w:val="uk-UA"/>
        </w:rPr>
        <w:t xml:space="preserve">Г. Шевченка НАН України, Національний педагогічний університет імені М.П. Драгоманова, Фонд сприяння розвитку </w:t>
      </w:r>
      <w:r w:rsidR="00875AC6" w:rsidRPr="00910763">
        <w:rPr>
          <w:rFonts w:ascii="Times New Roman" w:hAnsi="Times New Roman" w:cs="Times New Roman"/>
          <w:color w:val="000000"/>
          <w:sz w:val="28"/>
          <w:szCs w:val="28"/>
          <w:shd w:val="clear" w:color="auto" w:fill="FFFFFF"/>
          <w:lang w:val="uk-UA"/>
        </w:rPr>
        <w:t>мистецтв, газета «Україна молода», центр рейтингових досліджень «Еліт-</w:t>
      </w:r>
      <w:proofErr w:type="spellStart"/>
      <w:r w:rsidR="00875AC6" w:rsidRPr="00910763">
        <w:rPr>
          <w:rFonts w:ascii="Times New Roman" w:hAnsi="Times New Roman" w:cs="Times New Roman"/>
          <w:color w:val="000000"/>
          <w:sz w:val="28"/>
          <w:szCs w:val="28"/>
          <w:shd w:val="clear" w:color="auto" w:fill="FFFFFF"/>
          <w:lang w:val="uk-UA"/>
        </w:rPr>
        <w:t>Профі</w:t>
      </w:r>
      <w:proofErr w:type="spellEnd"/>
      <w:r w:rsidR="00875AC6" w:rsidRPr="00910763">
        <w:rPr>
          <w:rFonts w:ascii="Times New Roman" w:hAnsi="Times New Roman" w:cs="Times New Roman"/>
          <w:color w:val="000000"/>
          <w:sz w:val="28"/>
          <w:szCs w:val="28"/>
          <w:shd w:val="clear" w:color="auto" w:fill="FFFFFF"/>
          <w:lang w:val="uk-UA"/>
        </w:rPr>
        <w:t>»</w:t>
      </w:r>
      <w:r w:rsidR="00EA3363">
        <w:rPr>
          <w:rFonts w:ascii="Times New Roman" w:hAnsi="Times New Roman" w:cs="Times New Roman"/>
          <w:color w:val="000000"/>
          <w:sz w:val="28"/>
          <w:szCs w:val="28"/>
          <w:shd w:val="clear" w:color="auto" w:fill="FFFFFF"/>
          <w:lang w:val="uk-UA"/>
        </w:rPr>
        <w:t>)</w:t>
      </w:r>
      <w:r w:rsidR="00875AC6" w:rsidRPr="00910763">
        <w:rPr>
          <w:rFonts w:ascii="Times New Roman" w:hAnsi="Times New Roman" w:cs="Times New Roman"/>
          <w:color w:val="000000"/>
          <w:sz w:val="28"/>
          <w:szCs w:val="28"/>
          <w:shd w:val="clear" w:color="auto" w:fill="FFFFFF"/>
          <w:lang w:val="uk-UA"/>
        </w:rPr>
        <w:t xml:space="preserve">. </w:t>
      </w:r>
      <w:r w:rsidR="00BB6AED" w:rsidRPr="00910763">
        <w:rPr>
          <w:rFonts w:ascii="Times New Roman" w:hAnsi="Times New Roman" w:cs="Times New Roman"/>
          <w:sz w:val="28"/>
          <w:szCs w:val="28"/>
          <w:lang w:val="uk-UA"/>
        </w:rPr>
        <w:t>Як правило,  моніторинг проводи</w:t>
      </w:r>
      <w:r w:rsidRPr="00910763">
        <w:rPr>
          <w:rFonts w:ascii="Times New Roman" w:hAnsi="Times New Roman" w:cs="Times New Roman"/>
          <w:sz w:val="28"/>
          <w:szCs w:val="28"/>
          <w:lang w:val="uk-UA"/>
        </w:rPr>
        <w:t>ться</w:t>
      </w:r>
      <w:r w:rsidR="00BB6AED" w:rsidRPr="00910763">
        <w:rPr>
          <w:rFonts w:ascii="Times New Roman" w:hAnsi="Times New Roman" w:cs="Times New Roman"/>
          <w:sz w:val="28"/>
          <w:szCs w:val="28"/>
          <w:lang w:val="uk-UA"/>
        </w:rPr>
        <w:t xml:space="preserve"> з метою визначення реального попиту на твори </w:t>
      </w:r>
      <w:r w:rsidR="00BB6AED" w:rsidRPr="00910763">
        <w:rPr>
          <w:rFonts w:ascii="Times New Roman" w:hAnsi="Times New Roman" w:cs="Times New Roman"/>
          <w:sz w:val="28"/>
          <w:szCs w:val="28"/>
          <w:lang w:val="uk-UA"/>
        </w:rPr>
        <w:lastRenderedPageBreak/>
        <w:t xml:space="preserve">української та світової літератури, сприяння якісному комплектуванню бібліотечних фондів. </w:t>
      </w:r>
    </w:p>
    <w:p w14:paraId="63A1EDB7" w14:textId="36F72AF7" w:rsidR="00875AC6" w:rsidRPr="00910763" w:rsidRDefault="00875AC6" w:rsidP="00D339AD">
      <w:pPr>
        <w:spacing w:after="0" w:line="360" w:lineRule="auto"/>
        <w:ind w:firstLine="709"/>
        <w:jc w:val="both"/>
        <w:rPr>
          <w:rFonts w:ascii="Times New Roman" w:hAnsi="Times New Roman" w:cs="Times New Roman"/>
          <w:sz w:val="28"/>
          <w:szCs w:val="28"/>
          <w:lang w:val="uk-UA"/>
        </w:rPr>
      </w:pPr>
      <w:r w:rsidRPr="00910763">
        <w:rPr>
          <w:rFonts w:ascii="Times New Roman" w:hAnsi="Times New Roman"/>
          <w:sz w:val="28"/>
          <w:szCs w:val="28"/>
          <w:lang w:val="uk-UA"/>
        </w:rPr>
        <w:t>Національна бібліотека України для дітей щороку проводить всеукраїнський моніторин</w:t>
      </w:r>
      <w:r w:rsidR="001B2282">
        <w:rPr>
          <w:rFonts w:ascii="Times New Roman" w:hAnsi="Times New Roman"/>
          <w:sz w:val="28"/>
          <w:szCs w:val="28"/>
          <w:lang w:val="uk-UA"/>
        </w:rPr>
        <w:t>г</w:t>
      </w:r>
      <w:r w:rsidRPr="00910763">
        <w:rPr>
          <w:rFonts w:ascii="Times New Roman" w:hAnsi="Times New Roman"/>
          <w:sz w:val="28"/>
          <w:szCs w:val="28"/>
          <w:lang w:val="uk-UA"/>
        </w:rPr>
        <w:t xml:space="preserve"> </w:t>
      </w:r>
      <w:r w:rsidRPr="00EA3363">
        <w:rPr>
          <w:rFonts w:ascii="Times New Roman" w:hAnsi="Times New Roman"/>
          <w:b/>
          <w:i/>
          <w:iCs/>
          <w:sz w:val="28"/>
          <w:szCs w:val="28"/>
          <w:lang w:val="uk-UA"/>
        </w:rPr>
        <w:t>«Книга року»</w:t>
      </w:r>
      <w:r w:rsidR="001B2282">
        <w:rPr>
          <w:rFonts w:ascii="Times New Roman" w:hAnsi="Times New Roman"/>
          <w:b/>
          <w:sz w:val="28"/>
          <w:szCs w:val="28"/>
          <w:lang w:val="uk-UA"/>
        </w:rPr>
        <w:t>,</w:t>
      </w:r>
      <w:r w:rsidR="001B2282" w:rsidRPr="001B2282">
        <w:rPr>
          <w:rFonts w:ascii="Times New Roman" w:hAnsi="Times New Roman"/>
          <w:bCs/>
          <w:sz w:val="28"/>
          <w:szCs w:val="28"/>
          <w:lang w:val="uk-UA"/>
        </w:rPr>
        <w:t xml:space="preserve"> в ході </w:t>
      </w:r>
      <w:r w:rsidR="001B2282">
        <w:rPr>
          <w:rFonts w:ascii="Times New Roman" w:hAnsi="Times New Roman"/>
          <w:bCs/>
          <w:sz w:val="28"/>
          <w:szCs w:val="28"/>
          <w:lang w:val="uk-UA"/>
        </w:rPr>
        <w:t xml:space="preserve">якого </w:t>
      </w:r>
      <w:r w:rsidR="001B2282" w:rsidRPr="001B2282">
        <w:rPr>
          <w:rFonts w:ascii="Times New Roman" w:hAnsi="Times New Roman"/>
          <w:bCs/>
          <w:sz w:val="28"/>
          <w:szCs w:val="28"/>
          <w:lang w:val="uk-UA"/>
        </w:rPr>
        <w:t>д</w:t>
      </w:r>
      <w:r w:rsidRPr="001B2282">
        <w:rPr>
          <w:rFonts w:ascii="Times New Roman" w:hAnsi="Times New Roman"/>
          <w:bCs/>
          <w:sz w:val="28"/>
          <w:szCs w:val="28"/>
          <w:lang w:val="uk-UA"/>
        </w:rPr>
        <w:t>осліджуються</w:t>
      </w:r>
      <w:r w:rsidRPr="00910763">
        <w:rPr>
          <w:rFonts w:ascii="Times New Roman" w:hAnsi="Times New Roman"/>
          <w:sz w:val="28"/>
          <w:szCs w:val="28"/>
          <w:lang w:val="uk-UA"/>
        </w:rPr>
        <w:t xml:space="preserve"> питання, пов’язані з читанням дітей, відстежуються нові тенденції</w:t>
      </w:r>
      <w:r w:rsidRPr="00910763">
        <w:rPr>
          <w:lang w:val="uk-UA"/>
        </w:rPr>
        <w:t xml:space="preserve"> </w:t>
      </w:r>
      <w:r w:rsidRPr="00910763">
        <w:rPr>
          <w:rFonts w:ascii="Times New Roman" w:hAnsi="Times New Roman"/>
          <w:sz w:val="28"/>
          <w:szCs w:val="28"/>
          <w:lang w:val="uk-UA"/>
        </w:rPr>
        <w:t>дитячого читання сучасної вітчизняної та зарубіжної літератури. Це дає можливість визначити сучасний стан кола читання користувачів-дітей та на основі особистісного сприйняття прочитаного виявити кращу книгу року.</w:t>
      </w:r>
    </w:p>
    <w:p w14:paraId="59950491" w14:textId="7CD07192" w:rsidR="00BB6AED" w:rsidRPr="005C2791" w:rsidRDefault="00093014" w:rsidP="00D339A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Локальні опитування («Краща книга року», </w:t>
      </w:r>
      <w:r w:rsidRPr="00093014">
        <w:rPr>
          <w:rFonts w:ascii="Times New Roman" w:hAnsi="Times New Roman"/>
          <w:sz w:val="28"/>
          <w:szCs w:val="28"/>
          <w:lang w:val="uk-UA"/>
        </w:rPr>
        <w:t>«Краща українська книга року»</w:t>
      </w:r>
      <w:r>
        <w:rPr>
          <w:rFonts w:ascii="Times New Roman" w:hAnsi="Times New Roman" w:cs="Times New Roman"/>
          <w:sz w:val="28"/>
          <w:szCs w:val="28"/>
          <w:lang w:val="uk-UA"/>
        </w:rPr>
        <w:t xml:space="preserve"> «Краща книга Рівненщини» тощо) </w:t>
      </w:r>
      <w:r w:rsidR="00ED22F9" w:rsidRPr="005C2791">
        <w:rPr>
          <w:rFonts w:ascii="Times New Roman" w:hAnsi="Times New Roman" w:cs="Times New Roman"/>
          <w:sz w:val="28"/>
          <w:szCs w:val="28"/>
          <w:lang w:val="uk-UA"/>
        </w:rPr>
        <w:t>да</w:t>
      </w:r>
      <w:r>
        <w:rPr>
          <w:rFonts w:ascii="Times New Roman" w:hAnsi="Times New Roman" w:cs="Times New Roman"/>
          <w:sz w:val="28"/>
          <w:szCs w:val="28"/>
          <w:lang w:val="uk-UA"/>
        </w:rPr>
        <w:t>ють</w:t>
      </w:r>
      <w:r w:rsidR="00ED22F9" w:rsidRPr="005C2791">
        <w:rPr>
          <w:rFonts w:ascii="Times New Roman" w:hAnsi="Times New Roman" w:cs="Times New Roman"/>
          <w:sz w:val="28"/>
          <w:szCs w:val="28"/>
          <w:lang w:val="uk-UA"/>
        </w:rPr>
        <w:t xml:space="preserve"> змогу сформулювати конкретні пропозиції щодо комплектування фондів публічних бібліотек, зокрема: збільшити надходження популярної художньої української та світової літератури, розширити асортимент періодичних видань, покращити поінформованість користувачів про нові надходження, що підвищить престиж бібліотек, як центрів читання. </w:t>
      </w:r>
    </w:p>
    <w:p w14:paraId="27235CBD" w14:textId="6E4C80C7" w:rsidR="005C2791" w:rsidRPr="007317BC" w:rsidRDefault="005C2791" w:rsidP="004E375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Працівники публічних бібліотек України усвідомлюють важливість дослідницького напряму</w:t>
      </w:r>
      <w:r w:rsidR="00AB5CF4">
        <w:rPr>
          <w:rFonts w:ascii="Times New Roman" w:hAnsi="Times New Roman" w:cs="Times New Roman"/>
          <w:sz w:val="28"/>
          <w:szCs w:val="28"/>
          <w:lang w:val="uk-UA"/>
        </w:rPr>
        <w:t xml:space="preserve"> роботи, спостерігається позитивна динаміка </w:t>
      </w:r>
      <w:r w:rsidR="00AB5CF4" w:rsidRPr="007317BC">
        <w:rPr>
          <w:rFonts w:ascii="Times New Roman" w:hAnsi="Times New Roman" w:cs="Times New Roman"/>
          <w:sz w:val="28"/>
          <w:szCs w:val="28"/>
          <w:lang w:val="uk-UA"/>
        </w:rPr>
        <w:t xml:space="preserve">проведення </w:t>
      </w:r>
      <w:r w:rsidR="004E3751" w:rsidRPr="007317BC">
        <w:rPr>
          <w:rFonts w:ascii="Times New Roman" w:hAnsi="Times New Roman" w:cs="Times New Roman"/>
          <w:sz w:val="28"/>
          <w:szCs w:val="28"/>
          <w:lang w:val="uk-UA"/>
        </w:rPr>
        <w:t xml:space="preserve">соціологічних </w:t>
      </w:r>
      <w:r w:rsidR="00AB5CF4" w:rsidRPr="007317BC">
        <w:rPr>
          <w:rFonts w:ascii="Times New Roman" w:hAnsi="Times New Roman" w:cs="Times New Roman"/>
          <w:sz w:val="28"/>
          <w:szCs w:val="28"/>
          <w:lang w:val="uk-UA"/>
        </w:rPr>
        <w:t xml:space="preserve">досліджень (загальнодержавних, обласних і локальних) з систематичного вивчення читацьких інтересів, </w:t>
      </w:r>
      <w:r w:rsidR="00257CAE" w:rsidRPr="007317BC">
        <w:rPr>
          <w:rFonts w:ascii="Times New Roman" w:hAnsi="Times New Roman" w:cs="Times New Roman"/>
          <w:sz w:val="28"/>
          <w:szCs w:val="28"/>
          <w:lang w:val="uk-UA"/>
        </w:rPr>
        <w:t>особливостей потреб і запитів читацької аудиторії, виявлення проблем відповідності інформаційних ресурсів</w:t>
      </w:r>
      <w:r w:rsidR="007317BC" w:rsidRPr="007317BC">
        <w:rPr>
          <w:rFonts w:ascii="Times New Roman" w:hAnsi="Times New Roman" w:cs="Times New Roman"/>
          <w:sz w:val="28"/>
          <w:szCs w:val="28"/>
          <w:lang w:val="uk-UA"/>
        </w:rPr>
        <w:t xml:space="preserve"> </w:t>
      </w:r>
      <w:r w:rsidR="00257CAE" w:rsidRPr="007317BC">
        <w:rPr>
          <w:rFonts w:ascii="Times New Roman" w:hAnsi="Times New Roman" w:cs="Times New Roman"/>
          <w:sz w:val="28"/>
          <w:szCs w:val="28"/>
          <w:lang w:val="uk-UA"/>
        </w:rPr>
        <w:t>запитам читачів</w:t>
      </w:r>
      <w:r w:rsidR="00AB5CF4" w:rsidRPr="007317BC">
        <w:rPr>
          <w:rFonts w:ascii="Times New Roman" w:hAnsi="Times New Roman" w:cs="Times New Roman"/>
          <w:sz w:val="28"/>
          <w:szCs w:val="28"/>
          <w:lang w:val="uk-UA"/>
        </w:rPr>
        <w:t xml:space="preserve">, </w:t>
      </w:r>
      <w:r w:rsidR="004E3751" w:rsidRPr="007317BC">
        <w:rPr>
          <w:rFonts w:ascii="Times New Roman" w:hAnsi="Times New Roman" w:cs="Times New Roman"/>
          <w:sz w:val="28"/>
          <w:szCs w:val="28"/>
          <w:lang w:val="uk-UA"/>
        </w:rPr>
        <w:t>аналізу мотивації звернення до бібліотеки та причин падіння значення книги в житті людини.</w:t>
      </w:r>
    </w:p>
    <w:p w14:paraId="473E7565" w14:textId="207B61A9" w:rsidR="0009679B" w:rsidRPr="004E3751" w:rsidRDefault="0009679B" w:rsidP="00CD4EB6">
      <w:pPr>
        <w:pStyle w:val="a3"/>
        <w:spacing w:line="360" w:lineRule="auto"/>
        <w:ind w:left="0" w:right="0" w:firstLine="709"/>
        <w:rPr>
          <w:sz w:val="28"/>
          <w:szCs w:val="28"/>
          <w:lang w:val="uk-UA"/>
        </w:rPr>
      </w:pPr>
      <w:r w:rsidRPr="007317BC">
        <w:rPr>
          <w:sz w:val="28"/>
          <w:szCs w:val="28"/>
          <w:lang w:val="uk-UA"/>
        </w:rPr>
        <w:t>Результати більшості розвідок підтверд</w:t>
      </w:r>
      <w:r w:rsidR="004E3751" w:rsidRPr="007317BC">
        <w:rPr>
          <w:sz w:val="28"/>
          <w:szCs w:val="28"/>
          <w:lang w:val="uk-UA"/>
        </w:rPr>
        <w:t>жують</w:t>
      </w:r>
      <w:r w:rsidRPr="007317BC">
        <w:rPr>
          <w:sz w:val="28"/>
          <w:szCs w:val="28"/>
          <w:lang w:val="uk-UA"/>
        </w:rPr>
        <w:t xml:space="preserve"> загальну думку про те</w:t>
      </w:r>
      <w:r w:rsidRPr="004E3751">
        <w:rPr>
          <w:sz w:val="28"/>
          <w:szCs w:val="28"/>
          <w:lang w:val="uk-UA"/>
        </w:rPr>
        <w:t xml:space="preserve">, що криза читання таки існує, але воно залишається поширеною культурною практикою громадян, сприймається як засіб саморозвитку, а книга є актуальним і цінним джерелом інформації. </w:t>
      </w:r>
      <w:r w:rsidR="004E3751">
        <w:rPr>
          <w:sz w:val="28"/>
          <w:szCs w:val="28"/>
          <w:lang w:val="uk-UA"/>
        </w:rPr>
        <w:t xml:space="preserve">Слід відзначити, що </w:t>
      </w:r>
      <w:r w:rsidR="00257CAE">
        <w:rPr>
          <w:sz w:val="28"/>
          <w:szCs w:val="28"/>
          <w:lang w:val="uk-UA"/>
        </w:rPr>
        <w:t>користувачі публічних бібліотек все частіше звертаються до читання україномовних видань.</w:t>
      </w:r>
    </w:p>
    <w:p w14:paraId="6E0BCC87" w14:textId="77777777" w:rsidR="00A458A0" w:rsidRPr="00A458A0" w:rsidRDefault="00A458A0" w:rsidP="00DD0BEF">
      <w:pPr>
        <w:pStyle w:val="docdata"/>
        <w:spacing w:before="0" w:beforeAutospacing="0" w:after="0" w:afterAutospacing="0"/>
        <w:rPr>
          <w:color w:val="000000"/>
          <w:sz w:val="28"/>
          <w:szCs w:val="28"/>
        </w:rPr>
      </w:pPr>
    </w:p>
    <w:p w14:paraId="059859C7" w14:textId="266E3C4B" w:rsidR="00DD0BEF" w:rsidRPr="003832F4" w:rsidRDefault="00DD0BEF" w:rsidP="00DD0BEF">
      <w:pPr>
        <w:pStyle w:val="docdata"/>
        <w:spacing w:before="0" w:beforeAutospacing="0" w:after="0" w:afterAutospacing="0"/>
      </w:pPr>
      <w:r w:rsidRPr="00DD0BEF">
        <w:rPr>
          <w:color w:val="000000"/>
          <w:sz w:val="28"/>
          <w:szCs w:val="28"/>
          <w:lang w:val="en-US"/>
        </w:rPr>
        <w:t>UDC</w:t>
      </w:r>
      <w:r w:rsidRPr="003832F4">
        <w:rPr>
          <w:color w:val="000000"/>
          <w:sz w:val="28"/>
          <w:szCs w:val="28"/>
        </w:rPr>
        <w:t xml:space="preserve"> </w:t>
      </w:r>
      <w:r w:rsidR="00081D49" w:rsidRPr="00081D49">
        <w:rPr>
          <w:bCs/>
          <w:sz w:val="28"/>
          <w:szCs w:val="28"/>
        </w:rPr>
        <w:t>028:</w:t>
      </w:r>
      <w:r w:rsidR="00081D49" w:rsidRPr="00081D49">
        <w:rPr>
          <w:rStyle w:val="markedcontent"/>
          <w:bCs/>
          <w:sz w:val="28"/>
          <w:szCs w:val="28"/>
          <w:lang w:val="uk-UA"/>
        </w:rPr>
        <w:t>001.891</w:t>
      </w:r>
    </w:p>
    <w:p w14:paraId="40B8E5EF" w14:textId="31E747A8" w:rsidR="00DD0BEF" w:rsidRPr="00DD0BEF" w:rsidRDefault="00DD0BEF" w:rsidP="00DD0BEF">
      <w:pPr>
        <w:pStyle w:val="a7"/>
        <w:spacing w:before="0" w:beforeAutospacing="0" w:after="0" w:afterAutospacing="0"/>
        <w:rPr>
          <w:rFonts w:ascii="Times New Roman" w:hAnsi="Times New Roman"/>
          <w:b/>
          <w:sz w:val="28"/>
          <w:szCs w:val="28"/>
          <w:lang w:val="uk-UA"/>
        </w:rPr>
      </w:pPr>
      <w:r>
        <w:rPr>
          <w:rFonts w:ascii="Times New Roman" w:hAnsi="Times New Roman"/>
          <w:b/>
          <w:sz w:val="28"/>
          <w:szCs w:val="28"/>
          <w:lang w:val="en-US"/>
        </w:rPr>
        <w:t>Li</w:t>
      </w:r>
      <w:proofErr w:type="spellStart"/>
      <w:r w:rsidRPr="00DD0BEF">
        <w:rPr>
          <w:rFonts w:ascii="Times New Roman" w:hAnsi="Times New Roman"/>
          <w:b/>
          <w:sz w:val="28"/>
          <w:szCs w:val="28"/>
          <w:lang w:val="uk-UA"/>
        </w:rPr>
        <w:t>sova</w:t>
      </w:r>
      <w:proofErr w:type="spellEnd"/>
      <w:r w:rsidRPr="00DD0BEF">
        <w:rPr>
          <w:rFonts w:ascii="Times New Roman" w:hAnsi="Times New Roman"/>
          <w:b/>
          <w:sz w:val="28"/>
          <w:szCs w:val="28"/>
          <w:lang w:val="uk-UA"/>
        </w:rPr>
        <w:t> </w:t>
      </w:r>
      <w:proofErr w:type="spellStart"/>
      <w:r w:rsidRPr="00DD0BEF">
        <w:rPr>
          <w:rFonts w:ascii="Times New Roman" w:hAnsi="Times New Roman"/>
          <w:b/>
          <w:sz w:val="28"/>
          <w:szCs w:val="28"/>
          <w:lang w:val="uk-UA"/>
        </w:rPr>
        <w:t>Iryna</w:t>
      </w:r>
      <w:proofErr w:type="spellEnd"/>
      <w:r w:rsidRPr="00DD0BEF">
        <w:rPr>
          <w:rFonts w:ascii="Times New Roman" w:hAnsi="Times New Roman"/>
          <w:b/>
          <w:sz w:val="28"/>
          <w:szCs w:val="28"/>
          <w:lang w:val="uk-UA"/>
        </w:rPr>
        <w:t>,</w:t>
      </w:r>
    </w:p>
    <w:p w14:paraId="1059D5F9" w14:textId="3B29A644" w:rsidR="00DD0BEF" w:rsidRPr="00081D49" w:rsidRDefault="00624595" w:rsidP="00DD0BEF">
      <w:pPr>
        <w:pStyle w:val="a7"/>
        <w:spacing w:before="0" w:beforeAutospacing="0" w:after="0" w:afterAutospacing="0"/>
        <w:rPr>
          <w:rFonts w:ascii="Times New Roman" w:hAnsi="Times New Roman" w:cs="Times New Roman"/>
          <w:sz w:val="28"/>
          <w:szCs w:val="28"/>
          <w:lang w:val="uk-UA"/>
        </w:rPr>
      </w:pPr>
      <w:hyperlink r:id="rId9" w:history="1">
        <w:hyperlink r:id="rId10" w:tgtFrame="_blank" w:history="1">
          <w:r w:rsidR="00DD0BEF" w:rsidRPr="00081D49">
            <w:rPr>
              <w:rStyle w:val="a5"/>
              <w:rFonts w:ascii="Times New Roman" w:hAnsi="Times New Roman"/>
              <w:sz w:val="28"/>
              <w:szCs w:val="28"/>
              <w:shd w:val="clear" w:color="auto" w:fill="FFFFFF"/>
            </w:rPr>
            <w:t>https://orcid.org/0000-0002-0308-5965</w:t>
          </w:r>
        </w:hyperlink>
      </w:hyperlink>
    </w:p>
    <w:p w14:paraId="7230F285" w14:textId="77777777" w:rsidR="00B00242" w:rsidRPr="00081D49" w:rsidRDefault="00DD0BEF" w:rsidP="00F261A0">
      <w:pPr>
        <w:pStyle w:val="a7"/>
        <w:spacing w:before="0" w:beforeAutospacing="0" w:after="0" w:afterAutospacing="0"/>
        <w:rPr>
          <w:rFonts w:ascii="Times New Roman" w:hAnsi="Times New Roman" w:cs="Times New Roman"/>
          <w:sz w:val="28"/>
          <w:szCs w:val="28"/>
          <w:lang w:val="uk-UA"/>
        </w:rPr>
      </w:pPr>
      <w:proofErr w:type="spellStart"/>
      <w:r w:rsidRPr="00081D49">
        <w:rPr>
          <w:rFonts w:ascii="Times New Roman" w:hAnsi="Times New Roman" w:cs="Times New Roman"/>
          <w:sz w:val="28"/>
          <w:szCs w:val="28"/>
          <w:lang w:val="uk-UA"/>
        </w:rPr>
        <w:lastRenderedPageBreak/>
        <w:t>Leading</w:t>
      </w:r>
      <w:proofErr w:type="spellEnd"/>
      <w:r w:rsidRPr="00081D49">
        <w:rPr>
          <w:rFonts w:ascii="Times New Roman" w:hAnsi="Times New Roman" w:cs="Times New Roman"/>
          <w:sz w:val="28"/>
          <w:szCs w:val="28"/>
          <w:lang w:val="uk-UA"/>
        </w:rPr>
        <w:t xml:space="preserve"> </w:t>
      </w:r>
      <w:proofErr w:type="spellStart"/>
      <w:r w:rsidRPr="00081D49">
        <w:rPr>
          <w:rFonts w:ascii="Times New Roman" w:hAnsi="Times New Roman" w:cs="Times New Roman"/>
          <w:sz w:val="28"/>
          <w:szCs w:val="28"/>
          <w:lang w:val="uk-UA"/>
        </w:rPr>
        <w:t>librarian</w:t>
      </w:r>
      <w:proofErr w:type="spellEnd"/>
      <w:r w:rsidR="00B00242" w:rsidRPr="00081D49">
        <w:rPr>
          <w:rFonts w:ascii="Times New Roman" w:hAnsi="Times New Roman" w:cs="Times New Roman"/>
          <w:sz w:val="28"/>
          <w:szCs w:val="28"/>
          <w:lang w:val="uk-UA"/>
        </w:rPr>
        <w:t>,</w:t>
      </w:r>
    </w:p>
    <w:p w14:paraId="5BA17D12" w14:textId="65172F45" w:rsidR="00F261A0" w:rsidRPr="00081D49" w:rsidRDefault="00F261A0" w:rsidP="00F261A0">
      <w:pPr>
        <w:pStyle w:val="a7"/>
        <w:spacing w:before="0" w:beforeAutospacing="0" w:after="0" w:afterAutospacing="0"/>
        <w:rPr>
          <w:rFonts w:ascii="Times New Roman" w:hAnsi="Times New Roman" w:cs="Times New Roman"/>
          <w:sz w:val="28"/>
          <w:szCs w:val="28"/>
          <w:lang w:val="uk-UA"/>
        </w:rPr>
      </w:pPr>
      <w:r w:rsidRPr="00081D49">
        <w:rPr>
          <w:rFonts w:ascii="Times New Roman" w:hAnsi="Times New Roman" w:cs="Times New Roman"/>
          <w:sz w:val="28"/>
          <w:szCs w:val="28"/>
          <w:lang w:val="en-US"/>
        </w:rPr>
        <w:t>R</w:t>
      </w:r>
      <w:proofErr w:type="spellStart"/>
      <w:r w:rsidRPr="00081D49">
        <w:rPr>
          <w:rFonts w:ascii="Times New Roman" w:hAnsi="Times New Roman" w:cs="Times New Roman"/>
          <w:sz w:val="28"/>
          <w:szCs w:val="28"/>
          <w:lang w:val="uk-UA"/>
        </w:rPr>
        <w:t>esearch</w:t>
      </w:r>
      <w:proofErr w:type="spellEnd"/>
      <w:r w:rsidRPr="00081D49">
        <w:rPr>
          <w:rFonts w:ascii="Times New Roman" w:hAnsi="Times New Roman" w:cs="Times New Roman"/>
          <w:sz w:val="28"/>
          <w:szCs w:val="28"/>
          <w:lang w:val="uk-UA"/>
        </w:rPr>
        <w:t xml:space="preserve"> </w:t>
      </w:r>
      <w:r w:rsidRPr="00081D49">
        <w:rPr>
          <w:rFonts w:ascii="Times New Roman" w:hAnsi="Times New Roman" w:cs="Times New Roman"/>
          <w:sz w:val="28"/>
          <w:szCs w:val="28"/>
          <w:lang w:val="en-US"/>
        </w:rPr>
        <w:t>D</w:t>
      </w:r>
      <w:proofErr w:type="spellStart"/>
      <w:r w:rsidRPr="00081D49">
        <w:rPr>
          <w:rFonts w:ascii="Times New Roman" w:hAnsi="Times New Roman" w:cs="Times New Roman"/>
          <w:sz w:val="28"/>
          <w:szCs w:val="28"/>
          <w:lang w:val="uk-UA"/>
        </w:rPr>
        <w:t>epartment</w:t>
      </w:r>
      <w:proofErr w:type="spellEnd"/>
      <w:r w:rsidR="00B00242" w:rsidRPr="00081D49">
        <w:rPr>
          <w:rFonts w:ascii="Times New Roman" w:hAnsi="Times New Roman" w:cs="Times New Roman"/>
          <w:sz w:val="28"/>
          <w:szCs w:val="28"/>
          <w:lang w:val="uk-UA"/>
        </w:rPr>
        <w:t>,</w:t>
      </w:r>
    </w:p>
    <w:p w14:paraId="7C7D17A8" w14:textId="318083B4" w:rsidR="00DD0BEF" w:rsidRPr="00081D49" w:rsidRDefault="00DD0BEF" w:rsidP="00DD0BEF">
      <w:pPr>
        <w:pStyle w:val="a7"/>
        <w:spacing w:before="0" w:beforeAutospacing="0" w:after="0" w:afterAutospacing="0"/>
        <w:rPr>
          <w:rFonts w:ascii="Times New Roman" w:hAnsi="Times New Roman" w:cs="Times New Roman"/>
          <w:sz w:val="28"/>
          <w:szCs w:val="28"/>
          <w:lang w:val="uk-UA"/>
        </w:rPr>
      </w:pPr>
      <w:proofErr w:type="spellStart"/>
      <w:r w:rsidRPr="00081D49">
        <w:rPr>
          <w:rFonts w:ascii="Times New Roman" w:hAnsi="Times New Roman" w:cs="Times New Roman"/>
          <w:sz w:val="28"/>
          <w:szCs w:val="28"/>
          <w:lang w:val="uk-UA"/>
        </w:rPr>
        <w:t>Yaroslav</w:t>
      </w:r>
      <w:proofErr w:type="spellEnd"/>
      <w:r w:rsidRPr="00081D49">
        <w:rPr>
          <w:rFonts w:ascii="Times New Roman" w:hAnsi="Times New Roman" w:cs="Times New Roman"/>
          <w:sz w:val="28"/>
          <w:szCs w:val="28"/>
          <w:lang w:val="uk-UA"/>
        </w:rPr>
        <w:t> </w:t>
      </w:r>
      <w:proofErr w:type="spellStart"/>
      <w:r w:rsidRPr="00081D49">
        <w:rPr>
          <w:rFonts w:ascii="Times New Roman" w:hAnsi="Times New Roman" w:cs="Times New Roman"/>
          <w:sz w:val="28"/>
          <w:szCs w:val="28"/>
          <w:lang w:val="uk-UA"/>
        </w:rPr>
        <w:t>Mudryi</w:t>
      </w:r>
      <w:proofErr w:type="spellEnd"/>
      <w:r w:rsidRPr="00081D49">
        <w:rPr>
          <w:rFonts w:ascii="Times New Roman" w:hAnsi="Times New Roman" w:cs="Times New Roman"/>
          <w:sz w:val="28"/>
          <w:szCs w:val="28"/>
          <w:lang w:val="uk-UA"/>
        </w:rPr>
        <w:t xml:space="preserve"> </w:t>
      </w:r>
      <w:proofErr w:type="spellStart"/>
      <w:r w:rsidRPr="00081D49">
        <w:rPr>
          <w:rFonts w:ascii="Times New Roman" w:hAnsi="Times New Roman" w:cs="Times New Roman"/>
          <w:sz w:val="28"/>
          <w:szCs w:val="28"/>
          <w:lang w:val="uk-UA"/>
        </w:rPr>
        <w:t>National</w:t>
      </w:r>
      <w:proofErr w:type="spellEnd"/>
      <w:r w:rsidRPr="00081D49">
        <w:rPr>
          <w:rFonts w:ascii="Times New Roman" w:hAnsi="Times New Roman" w:cs="Times New Roman"/>
          <w:sz w:val="28"/>
          <w:szCs w:val="28"/>
          <w:lang w:val="uk-UA"/>
        </w:rPr>
        <w:t xml:space="preserve"> </w:t>
      </w:r>
      <w:proofErr w:type="spellStart"/>
      <w:r w:rsidRPr="00081D49">
        <w:rPr>
          <w:rFonts w:ascii="Times New Roman" w:hAnsi="Times New Roman" w:cs="Times New Roman"/>
          <w:sz w:val="28"/>
          <w:szCs w:val="28"/>
          <w:lang w:val="uk-UA"/>
        </w:rPr>
        <w:t>Library</w:t>
      </w:r>
      <w:proofErr w:type="spellEnd"/>
      <w:r w:rsidRPr="00081D49">
        <w:rPr>
          <w:rFonts w:ascii="Times New Roman" w:hAnsi="Times New Roman" w:cs="Times New Roman"/>
          <w:sz w:val="28"/>
          <w:szCs w:val="28"/>
          <w:lang w:val="uk-UA"/>
        </w:rPr>
        <w:t xml:space="preserve"> </w:t>
      </w:r>
      <w:proofErr w:type="spellStart"/>
      <w:r w:rsidRPr="00081D49">
        <w:rPr>
          <w:rFonts w:ascii="Times New Roman" w:hAnsi="Times New Roman" w:cs="Times New Roman"/>
          <w:sz w:val="28"/>
          <w:szCs w:val="28"/>
          <w:lang w:val="uk-UA"/>
        </w:rPr>
        <w:t>of</w:t>
      </w:r>
      <w:proofErr w:type="spellEnd"/>
      <w:r w:rsidRPr="00081D49">
        <w:rPr>
          <w:rFonts w:ascii="Times New Roman" w:hAnsi="Times New Roman" w:cs="Times New Roman"/>
          <w:sz w:val="28"/>
          <w:szCs w:val="28"/>
          <w:lang w:val="uk-UA"/>
        </w:rPr>
        <w:t xml:space="preserve"> </w:t>
      </w:r>
      <w:proofErr w:type="spellStart"/>
      <w:r w:rsidRPr="00081D49">
        <w:rPr>
          <w:rFonts w:ascii="Times New Roman" w:hAnsi="Times New Roman" w:cs="Times New Roman"/>
          <w:sz w:val="28"/>
          <w:szCs w:val="28"/>
          <w:lang w:val="uk-UA"/>
        </w:rPr>
        <w:t>Ukraine</w:t>
      </w:r>
      <w:proofErr w:type="spellEnd"/>
      <w:r w:rsidR="00B00242" w:rsidRPr="00081D49">
        <w:rPr>
          <w:rFonts w:ascii="Times New Roman" w:hAnsi="Times New Roman" w:cs="Times New Roman"/>
          <w:sz w:val="28"/>
          <w:szCs w:val="28"/>
          <w:lang w:val="uk-UA"/>
        </w:rPr>
        <w:t>,</w:t>
      </w:r>
    </w:p>
    <w:p w14:paraId="66018682" w14:textId="77777777" w:rsidR="00DD0BEF" w:rsidRPr="00081D49" w:rsidRDefault="00DD0BEF" w:rsidP="00DD0BEF">
      <w:pPr>
        <w:pStyle w:val="a7"/>
        <w:spacing w:before="0" w:beforeAutospacing="0" w:after="0" w:afterAutospacing="0"/>
        <w:rPr>
          <w:rFonts w:ascii="Times New Roman" w:hAnsi="Times New Roman" w:cs="Times New Roman"/>
          <w:sz w:val="28"/>
          <w:szCs w:val="28"/>
          <w:lang w:val="uk-UA"/>
        </w:rPr>
      </w:pPr>
      <w:proofErr w:type="spellStart"/>
      <w:r w:rsidRPr="00081D49">
        <w:rPr>
          <w:rFonts w:ascii="Times New Roman" w:hAnsi="Times New Roman" w:cs="Times New Roman"/>
          <w:sz w:val="28"/>
          <w:szCs w:val="28"/>
          <w:lang w:val="uk-UA"/>
        </w:rPr>
        <w:t>Kyiv</w:t>
      </w:r>
      <w:proofErr w:type="spellEnd"/>
      <w:r w:rsidRPr="00081D49">
        <w:rPr>
          <w:rFonts w:ascii="Times New Roman" w:hAnsi="Times New Roman" w:cs="Times New Roman"/>
          <w:sz w:val="28"/>
          <w:szCs w:val="28"/>
          <w:lang w:val="uk-UA"/>
        </w:rPr>
        <w:t xml:space="preserve">, </w:t>
      </w:r>
      <w:proofErr w:type="spellStart"/>
      <w:r w:rsidRPr="00081D49">
        <w:rPr>
          <w:rFonts w:ascii="Times New Roman" w:hAnsi="Times New Roman" w:cs="Times New Roman"/>
          <w:sz w:val="28"/>
          <w:szCs w:val="28"/>
          <w:lang w:val="uk-UA"/>
        </w:rPr>
        <w:t>Ukraine</w:t>
      </w:r>
      <w:proofErr w:type="spellEnd"/>
    </w:p>
    <w:p w14:paraId="63921A71" w14:textId="5528BC37" w:rsidR="00DD0BEF" w:rsidRPr="00081D49" w:rsidRDefault="00624595" w:rsidP="00DD0BEF">
      <w:pPr>
        <w:pStyle w:val="a7"/>
        <w:spacing w:before="0" w:beforeAutospacing="0" w:after="0" w:afterAutospacing="0"/>
        <w:rPr>
          <w:rFonts w:ascii="Times New Roman" w:hAnsi="Times New Roman" w:cs="Times New Roman"/>
          <w:sz w:val="28"/>
          <w:szCs w:val="28"/>
          <w:lang w:val="uk-UA"/>
        </w:rPr>
      </w:pPr>
      <w:hyperlink r:id="rId11" w:history="1">
        <w:r w:rsidR="0007701F" w:rsidRPr="00081D49">
          <w:rPr>
            <w:rStyle w:val="a5"/>
            <w:rFonts w:ascii="Times New Roman" w:hAnsi="Times New Roman"/>
            <w:sz w:val="28"/>
            <w:szCs w:val="28"/>
            <w:lang w:val="uk-UA"/>
          </w:rPr>
          <w:t>lisovairyna@ukr.net</w:t>
        </w:r>
      </w:hyperlink>
    </w:p>
    <w:p w14:paraId="7BA60493" w14:textId="16C96193" w:rsidR="0007701F" w:rsidRDefault="0007701F" w:rsidP="00DD0BEF">
      <w:pPr>
        <w:pStyle w:val="a7"/>
        <w:spacing w:before="0" w:beforeAutospacing="0" w:after="0" w:afterAutospacing="0"/>
        <w:rPr>
          <w:rFonts w:ascii="Times New Roman" w:hAnsi="Times New Roman"/>
          <w:b/>
          <w:sz w:val="28"/>
          <w:szCs w:val="28"/>
          <w:lang w:val="uk-UA"/>
        </w:rPr>
      </w:pPr>
    </w:p>
    <w:p w14:paraId="5EF36BAC" w14:textId="77777777" w:rsidR="00690A91" w:rsidRDefault="00690A91" w:rsidP="00690A91">
      <w:pPr>
        <w:pStyle w:val="a7"/>
        <w:spacing w:before="0" w:beforeAutospacing="0" w:after="0" w:afterAutospacing="0"/>
        <w:jc w:val="center"/>
        <w:rPr>
          <w:rFonts w:ascii="Times New Roman" w:hAnsi="Times New Roman" w:cs="Times New Roman"/>
          <w:b/>
          <w:bCs/>
          <w:caps/>
          <w:color w:val="000000"/>
          <w:sz w:val="28"/>
          <w:szCs w:val="28"/>
          <w:lang w:val="uk-UA"/>
        </w:rPr>
      </w:pPr>
      <w:r w:rsidRPr="00690A91">
        <w:rPr>
          <w:rFonts w:ascii="Times New Roman" w:hAnsi="Times New Roman" w:cs="Times New Roman"/>
          <w:b/>
          <w:bCs/>
          <w:caps/>
          <w:color w:val="000000"/>
          <w:sz w:val="28"/>
          <w:szCs w:val="28"/>
          <w:lang w:val="uk-UA"/>
        </w:rPr>
        <w:t xml:space="preserve">Problems of reading in the lens of </w:t>
      </w:r>
    </w:p>
    <w:p w14:paraId="58F93586" w14:textId="4846CB56" w:rsidR="00690A91" w:rsidRDefault="00690A91" w:rsidP="00690A91">
      <w:pPr>
        <w:pStyle w:val="a7"/>
        <w:spacing w:before="0" w:beforeAutospacing="0" w:after="0" w:afterAutospacing="0"/>
        <w:jc w:val="center"/>
        <w:rPr>
          <w:rFonts w:ascii="Times New Roman" w:hAnsi="Times New Roman" w:cs="Times New Roman"/>
          <w:b/>
          <w:bCs/>
          <w:caps/>
          <w:color w:val="000000"/>
          <w:sz w:val="28"/>
          <w:szCs w:val="28"/>
          <w:lang w:val="uk-UA"/>
        </w:rPr>
      </w:pPr>
      <w:r w:rsidRPr="00690A91">
        <w:rPr>
          <w:rFonts w:ascii="Times New Roman" w:hAnsi="Times New Roman" w:cs="Times New Roman"/>
          <w:b/>
          <w:bCs/>
          <w:caps/>
          <w:color w:val="000000"/>
          <w:sz w:val="28"/>
          <w:szCs w:val="28"/>
          <w:lang w:val="uk-UA"/>
        </w:rPr>
        <w:t>sociological research</w:t>
      </w:r>
    </w:p>
    <w:p w14:paraId="1F883ADC" w14:textId="77777777" w:rsidR="00690A91" w:rsidRDefault="00690A91" w:rsidP="00690A91">
      <w:pPr>
        <w:pStyle w:val="a7"/>
        <w:spacing w:before="0" w:beforeAutospacing="0" w:after="0" w:afterAutospacing="0"/>
        <w:jc w:val="both"/>
        <w:rPr>
          <w:rFonts w:ascii="Times New Roman" w:hAnsi="Times New Roman" w:cs="Times New Roman"/>
          <w:sz w:val="28"/>
          <w:szCs w:val="28"/>
          <w:lang w:val="uk-UA"/>
        </w:rPr>
      </w:pPr>
    </w:p>
    <w:p w14:paraId="42B5A7E8" w14:textId="31478560" w:rsidR="00690A91" w:rsidRPr="00041578" w:rsidRDefault="007A6185" w:rsidP="00690A91">
      <w:pPr>
        <w:pStyle w:val="a7"/>
        <w:spacing w:before="0" w:beforeAutospacing="0" w:after="0" w:afterAutospacing="0"/>
        <w:jc w:val="both"/>
        <w:rPr>
          <w:rFonts w:ascii="Times New Roman" w:hAnsi="Times New Roman" w:cs="Times New Roman"/>
          <w:sz w:val="28"/>
          <w:szCs w:val="28"/>
          <w:lang w:val="en-US"/>
        </w:rPr>
      </w:pPr>
      <w:r w:rsidRPr="00041578">
        <w:rPr>
          <w:rFonts w:ascii="Times New Roman" w:hAnsi="Times New Roman" w:cs="Times New Roman"/>
          <w:color w:val="000000"/>
          <w:sz w:val="28"/>
          <w:szCs w:val="28"/>
          <w:shd w:val="clear" w:color="auto" w:fill="FFFFFF"/>
          <w:lang w:val="en-US"/>
        </w:rPr>
        <w:t>The loss of public interest in reading has acquired national significance and has become the object of a number of sociological studies. This article discusses some sociological research on the study of reading problems of Ukrainians, which has been conducted in recent years by public libraries in Ukraine.</w:t>
      </w:r>
    </w:p>
    <w:p w14:paraId="7577925D" w14:textId="671BA61A" w:rsidR="000523E0" w:rsidRPr="00041578" w:rsidRDefault="00690A91" w:rsidP="00161A78">
      <w:pPr>
        <w:pStyle w:val="a7"/>
        <w:spacing w:before="0" w:beforeAutospacing="0" w:after="0" w:afterAutospacing="0"/>
        <w:jc w:val="both"/>
        <w:rPr>
          <w:rFonts w:ascii="Times New Roman" w:hAnsi="Times New Roman" w:cs="Times New Roman"/>
          <w:b/>
          <w:sz w:val="28"/>
          <w:szCs w:val="28"/>
          <w:lang w:val="en-US"/>
        </w:rPr>
      </w:pPr>
      <w:r w:rsidRPr="00041578">
        <w:rPr>
          <w:rFonts w:ascii="Times New Roman" w:hAnsi="Times New Roman" w:cs="Times New Roman"/>
          <w:bCs/>
          <w:i/>
          <w:iCs/>
          <w:sz w:val="28"/>
          <w:szCs w:val="28"/>
          <w:lang w:val="en-US"/>
        </w:rPr>
        <w:t>Key words:</w:t>
      </w:r>
      <w:r w:rsidRPr="00041578">
        <w:rPr>
          <w:rFonts w:ascii="Times New Roman" w:hAnsi="Times New Roman" w:cs="Times New Roman"/>
          <w:b/>
          <w:sz w:val="28"/>
          <w:szCs w:val="28"/>
          <w:lang w:val="en-US"/>
        </w:rPr>
        <w:t xml:space="preserve"> </w:t>
      </w:r>
      <w:r w:rsidRPr="00041578">
        <w:rPr>
          <w:rFonts w:ascii="Times New Roman" w:hAnsi="Times New Roman" w:cs="Times New Roman"/>
          <w:bCs/>
          <w:sz w:val="28"/>
          <w:szCs w:val="28"/>
          <w:lang w:val="en-US"/>
        </w:rPr>
        <w:t>sociological research, reading, books, library users, reading needs, public libraries of Ukraine</w:t>
      </w:r>
      <w:r w:rsidR="00161A78" w:rsidRPr="00041578">
        <w:rPr>
          <w:rFonts w:ascii="Times New Roman" w:hAnsi="Times New Roman" w:cs="Times New Roman"/>
          <w:b/>
          <w:sz w:val="28"/>
          <w:szCs w:val="28"/>
          <w:lang w:val="en-US"/>
        </w:rPr>
        <w:t>.</w:t>
      </w:r>
    </w:p>
    <w:sectPr w:rsidR="000523E0" w:rsidRPr="00041578" w:rsidSect="00CD4EB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7AA4A" w14:textId="77777777" w:rsidR="00624595" w:rsidRDefault="00624595" w:rsidP="00F20502">
      <w:pPr>
        <w:spacing w:after="0" w:line="240" w:lineRule="auto"/>
      </w:pPr>
      <w:r>
        <w:separator/>
      </w:r>
    </w:p>
  </w:endnote>
  <w:endnote w:type="continuationSeparator" w:id="0">
    <w:p w14:paraId="6D85FBDC" w14:textId="77777777" w:rsidR="00624595" w:rsidRDefault="00624595" w:rsidP="00F20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A82E" w14:textId="77777777" w:rsidR="00624595" w:rsidRDefault="00624595" w:rsidP="00F20502">
      <w:pPr>
        <w:spacing w:after="0" w:line="240" w:lineRule="auto"/>
      </w:pPr>
      <w:r>
        <w:separator/>
      </w:r>
    </w:p>
  </w:footnote>
  <w:footnote w:type="continuationSeparator" w:id="0">
    <w:p w14:paraId="52716EBF" w14:textId="77777777" w:rsidR="00624595" w:rsidRDefault="00624595" w:rsidP="00F20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A15F5"/>
    <w:multiLevelType w:val="hybridMultilevel"/>
    <w:tmpl w:val="BF48DF5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5B"/>
    <w:rsid w:val="0000073C"/>
    <w:rsid w:val="0003177D"/>
    <w:rsid w:val="00041578"/>
    <w:rsid w:val="000523E0"/>
    <w:rsid w:val="0007701F"/>
    <w:rsid w:val="00081D49"/>
    <w:rsid w:val="00086503"/>
    <w:rsid w:val="00093014"/>
    <w:rsid w:val="0009679B"/>
    <w:rsid w:val="000A2994"/>
    <w:rsid w:val="00100DC8"/>
    <w:rsid w:val="00161A78"/>
    <w:rsid w:val="001932B7"/>
    <w:rsid w:val="001B2282"/>
    <w:rsid w:val="002025B4"/>
    <w:rsid w:val="00206E88"/>
    <w:rsid w:val="00220CC4"/>
    <w:rsid w:val="00224B5A"/>
    <w:rsid w:val="002418B7"/>
    <w:rsid w:val="00246526"/>
    <w:rsid w:val="00257CAE"/>
    <w:rsid w:val="002C7B79"/>
    <w:rsid w:val="00316685"/>
    <w:rsid w:val="003225B2"/>
    <w:rsid w:val="00345922"/>
    <w:rsid w:val="00346908"/>
    <w:rsid w:val="00346CD6"/>
    <w:rsid w:val="003832F4"/>
    <w:rsid w:val="003A6B0B"/>
    <w:rsid w:val="0040385D"/>
    <w:rsid w:val="004329DF"/>
    <w:rsid w:val="004414D5"/>
    <w:rsid w:val="00470E94"/>
    <w:rsid w:val="00483967"/>
    <w:rsid w:val="0048760C"/>
    <w:rsid w:val="004E3751"/>
    <w:rsid w:val="004E46C9"/>
    <w:rsid w:val="004F7689"/>
    <w:rsid w:val="005B1140"/>
    <w:rsid w:val="005C2205"/>
    <w:rsid w:val="005C2791"/>
    <w:rsid w:val="005D678B"/>
    <w:rsid w:val="005F6F9D"/>
    <w:rsid w:val="006047AD"/>
    <w:rsid w:val="0062428E"/>
    <w:rsid w:val="00624595"/>
    <w:rsid w:val="00664F59"/>
    <w:rsid w:val="00690A91"/>
    <w:rsid w:val="006D40B0"/>
    <w:rsid w:val="006E065B"/>
    <w:rsid w:val="006F2DE1"/>
    <w:rsid w:val="00700BE7"/>
    <w:rsid w:val="00722D8B"/>
    <w:rsid w:val="007317BC"/>
    <w:rsid w:val="00761A5A"/>
    <w:rsid w:val="00781FBE"/>
    <w:rsid w:val="00793363"/>
    <w:rsid w:val="007950C7"/>
    <w:rsid w:val="007A354E"/>
    <w:rsid w:val="007A6185"/>
    <w:rsid w:val="00841B12"/>
    <w:rsid w:val="00875AC6"/>
    <w:rsid w:val="0087785D"/>
    <w:rsid w:val="0088596C"/>
    <w:rsid w:val="00910763"/>
    <w:rsid w:val="00920E5C"/>
    <w:rsid w:val="009430DD"/>
    <w:rsid w:val="00966F18"/>
    <w:rsid w:val="00970E68"/>
    <w:rsid w:val="00997802"/>
    <w:rsid w:val="009A3DBD"/>
    <w:rsid w:val="00A07216"/>
    <w:rsid w:val="00A24B1C"/>
    <w:rsid w:val="00A361A5"/>
    <w:rsid w:val="00A4079B"/>
    <w:rsid w:val="00A458A0"/>
    <w:rsid w:val="00A56137"/>
    <w:rsid w:val="00A94FDF"/>
    <w:rsid w:val="00AA2386"/>
    <w:rsid w:val="00AB5CF4"/>
    <w:rsid w:val="00AD19DD"/>
    <w:rsid w:val="00AD5635"/>
    <w:rsid w:val="00B00242"/>
    <w:rsid w:val="00B31626"/>
    <w:rsid w:val="00B31DE9"/>
    <w:rsid w:val="00B66C2A"/>
    <w:rsid w:val="00B713C5"/>
    <w:rsid w:val="00B833CC"/>
    <w:rsid w:val="00B84CB6"/>
    <w:rsid w:val="00BA241B"/>
    <w:rsid w:val="00BB6AED"/>
    <w:rsid w:val="00BC4AC9"/>
    <w:rsid w:val="00C25F84"/>
    <w:rsid w:val="00C32B80"/>
    <w:rsid w:val="00C46835"/>
    <w:rsid w:val="00C77001"/>
    <w:rsid w:val="00CB4F44"/>
    <w:rsid w:val="00CB78DE"/>
    <w:rsid w:val="00CD4EB6"/>
    <w:rsid w:val="00CE28DE"/>
    <w:rsid w:val="00D261F0"/>
    <w:rsid w:val="00D339AD"/>
    <w:rsid w:val="00D614FE"/>
    <w:rsid w:val="00D72B14"/>
    <w:rsid w:val="00D9500B"/>
    <w:rsid w:val="00DD0BEF"/>
    <w:rsid w:val="00DF4227"/>
    <w:rsid w:val="00E4209D"/>
    <w:rsid w:val="00E7376C"/>
    <w:rsid w:val="00EA3363"/>
    <w:rsid w:val="00ED22F9"/>
    <w:rsid w:val="00EE2E34"/>
    <w:rsid w:val="00EF4F58"/>
    <w:rsid w:val="00F11318"/>
    <w:rsid w:val="00F20502"/>
    <w:rsid w:val="00F261A0"/>
    <w:rsid w:val="00F960D3"/>
    <w:rsid w:val="00FC6BD3"/>
    <w:rsid w:val="00FE6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69D2"/>
  <w15:chartTrackingRefBased/>
  <w15:docId w15:val="{7FBDB1C8-2163-4E7B-B897-DEC1B507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06E88"/>
    <w:pPr>
      <w:widowControl w:val="0"/>
      <w:autoSpaceDE w:val="0"/>
      <w:autoSpaceDN w:val="0"/>
      <w:spacing w:after="0" w:line="240" w:lineRule="auto"/>
      <w:ind w:left="472" w:right="495"/>
      <w:jc w:val="center"/>
      <w:outlineLvl w:val="0"/>
    </w:pPr>
    <w:rPr>
      <w:rFonts w:ascii="Times New Roman" w:eastAsia="Times New Roman" w:hAnsi="Times New Roman" w:cs="Times New Roman"/>
      <w:sz w:val="26"/>
      <w:szCs w:val="26"/>
    </w:rPr>
  </w:style>
  <w:style w:type="paragraph" w:styleId="3">
    <w:name w:val="heading 3"/>
    <w:basedOn w:val="a"/>
    <w:next w:val="a"/>
    <w:link w:val="30"/>
    <w:uiPriority w:val="9"/>
    <w:semiHidden/>
    <w:unhideWhenUsed/>
    <w:qFormat/>
    <w:rsid w:val="00F205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semiHidden/>
    <w:unhideWhenUsed/>
    <w:qFormat/>
    <w:rsid w:val="00F2050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06E88"/>
    <w:pPr>
      <w:widowControl w:val="0"/>
      <w:autoSpaceDE w:val="0"/>
      <w:autoSpaceDN w:val="0"/>
      <w:spacing w:after="0" w:line="240" w:lineRule="auto"/>
      <w:ind w:left="154" w:right="177" w:firstLine="283"/>
      <w:jc w:val="both"/>
    </w:pPr>
    <w:rPr>
      <w:rFonts w:ascii="Times New Roman" w:eastAsia="Times New Roman" w:hAnsi="Times New Roman" w:cs="Times New Roman"/>
    </w:rPr>
  </w:style>
  <w:style w:type="character" w:customStyle="1" w:styleId="a4">
    <w:name w:val="Основной текст Знак"/>
    <w:basedOn w:val="a0"/>
    <w:link w:val="a3"/>
    <w:uiPriority w:val="1"/>
    <w:rsid w:val="00206E88"/>
    <w:rPr>
      <w:rFonts w:ascii="Times New Roman" w:eastAsia="Times New Roman" w:hAnsi="Times New Roman" w:cs="Times New Roman"/>
    </w:rPr>
  </w:style>
  <w:style w:type="character" w:customStyle="1" w:styleId="10">
    <w:name w:val="Заголовок 1 Знак"/>
    <w:basedOn w:val="a0"/>
    <w:link w:val="1"/>
    <w:uiPriority w:val="9"/>
    <w:rsid w:val="00206E88"/>
    <w:rPr>
      <w:rFonts w:ascii="Times New Roman" w:eastAsia="Times New Roman" w:hAnsi="Times New Roman" w:cs="Times New Roman"/>
      <w:sz w:val="26"/>
      <w:szCs w:val="26"/>
    </w:rPr>
  </w:style>
  <w:style w:type="character" w:styleId="a5">
    <w:name w:val="Hyperlink"/>
    <w:basedOn w:val="a0"/>
    <w:uiPriority w:val="99"/>
    <w:semiHidden/>
    <w:rsid w:val="00DD0BEF"/>
    <w:rPr>
      <w:rFonts w:cs="Times New Roman"/>
      <w:color w:val="0000FF"/>
      <w:u w:val="single"/>
    </w:rPr>
  </w:style>
  <w:style w:type="character" w:customStyle="1" w:styleId="a6">
    <w:name w:val="Обычный (Интернет) Знак"/>
    <w:aliases w:val="Знак Знак"/>
    <w:link w:val="a7"/>
    <w:uiPriority w:val="99"/>
    <w:locked/>
    <w:rsid w:val="00DD0BEF"/>
  </w:style>
  <w:style w:type="paragraph" w:styleId="a7">
    <w:name w:val="Normal (Web)"/>
    <w:aliases w:val="Знак"/>
    <w:basedOn w:val="a"/>
    <w:link w:val="a6"/>
    <w:uiPriority w:val="99"/>
    <w:rsid w:val="00DD0BEF"/>
    <w:pPr>
      <w:spacing w:before="100" w:beforeAutospacing="1" w:after="100" w:afterAutospacing="1" w:line="240" w:lineRule="auto"/>
    </w:pPr>
  </w:style>
  <w:style w:type="paragraph" w:customStyle="1" w:styleId="docdata">
    <w:name w:val="docdata"/>
    <w:aliases w:val="docy,v5,6525,baiaagaaboqcaaadchuaaauyfqaaaaaaaaaaaaaaaaaaaaaaaaaaaaaaaaaaaaaaaaaaaaaaaaaaaaaaaaaaaaaaaaaaaaaaaaaaaaaaaaaaaaaaaaaaaaaaaaaaaaaaaaaaaaaaaaaaaaaaaaaaaaaaaaaaaaaaaaaaaaaaaaaaaaaaaaaaaaaaaaaaaaaaaaaaaaaaaaaaaaaaaaaaaaaaaaaaaaaaaaaaaaaa"/>
    <w:basedOn w:val="a"/>
    <w:rsid w:val="00DD0B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F2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261A0"/>
    <w:rPr>
      <w:rFonts w:ascii="Courier New" w:eastAsia="Times New Roman" w:hAnsi="Courier New" w:cs="Courier New"/>
      <w:sz w:val="20"/>
      <w:szCs w:val="20"/>
      <w:lang w:eastAsia="ru-RU"/>
    </w:rPr>
  </w:style>
  <w:style w:type="character" w:customStyle="1" w:styleId="y2iqfc">
    <w:name w:val="y2iqfc"/>
    <w:basedOn w:val="a0"/>
    <w:rsid w:val="00F261A0"/>
  </w:style>
  <w:style w:type="character" w:customStyle="1" w:styleId="markedcontent">
    <w:name w:val="markedcontent"/>
    <w:rsid w:val="00761A5A"/>
  </w:style>
  <w:style w:type="character" w:customStyle="1" w:styleId="50">
    <w:name w:val="Заголовок 5 Знак"/>
    <w:basedOn w:val="a0"/>
    <w:link w:val="5"/>
    <w:uiPriority w:val="9"/>
    <w:semiHidden/>
    <w:rsid w:val="00F20502"/>
    <w:rPr>
      <w:rFonts w:asciiTheme="majorHAnsi" w:eastAsiaTheme="majorEastAsia" w:hAnsiTheme="majorHAnsi" w:cstheme="majorBidi"/>
      <w:color w:val="2F5496" w:themeColor="accent1" w:themeShade="BF"/>
    </w:rPr>
  </w:style>
  <w:style w:type="character" w:customStyle="1" w:styleId="30">
    <w:name w:val="Заголовок 3 Знак"/>
    <w:basedOn w:val="a0"/>
    <w:link w:val="3"/>
    <w:uiPriority w:val="9"/>
    <w:rsid w:val="00F20502"/>
    <w:rPr>
      <w:rFonts w:asciiTheme="majorHAnsi" w:eastAsiaTheme="majorEastAsia" w:hAnsiTheme="majorHAnsi" w:cstheme="majorBidi"/>
      <w:color w:val="1F3763" w:themeColor="accent1" w:themeShade="7F"/>
      <w:sz w:val="24"/>
      <w:szCs w:val="24"/>
    </w:rPr>
  </w:style>
  <w:style w:type="character" w:styleId="a8">
    <w:name w:val="footnote reference"/>
    <w:basedOn w:val="a0"/>
    <w:uiPriority w:val="99"/>
    <w:semiHidden/>
    <w:unhideWhenUsed/>
    <w:rsid w:val="00F20502"/>
    <w:rPr>
      <w:vertAlign w:val="superscript"/>
    </w:rPr>
  </w:style>
  <w:style w:type="character" w:styleId="a9">
    <w:name w:val="Strong"/>
    <w:basedOn w:val="a0"/>
    <w:uiPriority w:val="22"/>
    <w:qFormat/>
    <w:rsid w:val="00F20502"/>
    <w:rPr>
      <w:b/>
      <w:bCs/>
    </w:rPr>
  </w:style>
  <w:style w:type="paragraph" w:customStyle="1" w:styleId="11">
    <w:name w:val="Абзац списка1"/>
    <w:aliases w:val="List Paragraph (numbered (a)),WB Para"/>
    <w:basedOn w:val="a"/>
    <w:link w:val="ListParagraphChar"/>
    <w:rsid w:val="005F6F9D"/>
    <w:pPr>
      <w:spacing w:after="200" w:line="276" w:lineRule="auto"/>
      <w:ind w:left="720"/>
      <w:contextualSpacing/>
    </w:pPr>
    <w:rPr>
      <w:rFonts w:ascii="Calibri" w:eastAsia="Times New Roman" w:hAnsi="Calibri" w:cs="Times New Roman"/>
      <w:lang w:val="uk-UA"/>
    </w:rPr>
  </w:style>
  <w:style w:type="character" w:customStyle="1" w:styleId="ListParagraphChar">
    <w:name w:val="List Paragraph Char"/>
    <w:aliases w:val="List Paragraph (numbered (a)) Char,WB Para Char"/>
    <w:link w:val="11"/>
    <w:locked/>
    <w:rsid w:val="005F6F9D"/>
    <w:rPr>
      <w:rFonts w:ascii="Calibri" w:eastAsia="Times New Roman" w:hAnsi="Calibri" w:cs="Times New Roman"/>
      <w:lang w:val="uk-UA"/>
    </w:rPr>
  </w:style>
  <w:style w:type="paragraph" w:styleId="aa">
    <w:name w:val="Balloon Text"/>
    <w:basedOn w:val="a"/>
    <w:link w:val="ab"/>
    <w:uiPriority w:val="99"/>
    <w:semiHidden/>
    <w:rsid w:val="0009679B"/>
    <w:rPr>
      <w:rFonts w:ascii="Tahoma" w:eastAsia="Times New Roman" w:hAnsi="Tahoma" w:cs="Tahoma"/>
      <w:sz w:val="16"/>
      <w:szCs w:val="16"/>
    </w:rPr>
  </w:style>
  <w:style w:type="character" w:customStyle="1" w:styleId="ab">
    <w:name w:val="Текст выноски Знак"/>
    <w:basedOn w:val="a0"/>
    <w:link w:val="aa"/>
    <w:uiPriority w:val="99"/>
    <w:semiHidden/>
    <w:rsid w:val="0009679B"/>
    <w:rPr>
      <w:rFonts w:ascii="Tahoma" w:eastAsia="Times New Roman" w:hAnsi="Tahoma" w:cs="Tahoma"/>
      <w:sz w:val="16"/>
      <w:szCs w:val="16"/>
    </w:rPr>
  </w:style>
  <w:style w:type="character" w:styleId="ac">
    <w:name w:val="Unresolved Mention"/>
    <w:basedOn w:val="a0"/>
    <w:uiPriority w:val="99"/>
    <w:semiHidden/>
    <w:unhideWhenUsed/>
    <w:rsid w:val="00077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4774">
      <w:bodyDiv w:val="1"/>
      <w:marLeft w:val="0"/>
      <w:marRight w:val="0"/>
      <w:marTop w:val="0"/>
      <w:marBottom w:val="0"/>
      <w:divBdr>
        <w:top w:val="none" w:sz="0" w:space="0" w:color="auto"/>
        <w:left w:val="none" w:sz="0" w:space="0" w:color="auto"/>
        <w:bottom w:val="none" w:sz="0" w:space="0" w:color="auto"/>
        <w:right w:val="none" w:sz="0" w:space="0" w:color="auto"/>
      </w:divBdr>
    </w:div>
    <w:div w:id="157623641">
      <w:bodyDiv w:val="1"/>
      <w:marLeft w:val="0"/>
      <w:marRight w:val="0"/>
      <w:marTop w:val="0"/>
      <w:marBottom w:val="0"/>
      <w:divBdr>
        <w:top w:val="none" w:sz="0" w:space="0" w:color="auto"/>
        <w:left w:val="none" w:sz="0" w:space="0" w:color="auto"/>
        <w:bottom w:val="none" w:sz="0" w:space="0" w:color="auto"/>
        <w:right w:val="none" w:sz="0" w:space="0" w:color="auto"/>
      </w:divBdr>
    </w:div>
    <w:div w:id="228931385">
      <w:bodyDiv w:val="1"/>
      <w:marLeft w:val="0"/>
      <w:marRight w:val="0"/>
      <w:marTop w:val="0"/>
      <w:marBottom w:val="0"/>
      <w:divBdr>
        <w:top w:val="none" w:sz="0" w:space="0" w:color="auto"/>
        <w:left w:val="none" w:sz="0" w:space="0" w:color="auto"/>
        <w:bottom w:val="none" w:sz="0" w:space="0" w:color="auto"/>
        <w:right w:val="none" w:sz="0" w:space="0" w:color="auto"/>
      </w:divBdr>
    </w:div>
    <w:div w:id="561256412">
      <w:bodyDiv w:val="1"/>
      <w:marLeft w:val="0"/>
      <w:marRight w:val="0"/>
      <w:marTop w:val="0"/>
      <w:marBottom w:val="0"/>
      <w:divBdr>
        <w:top w:val="none" w:sz="0" w:space="0" w:color="auto"/>
        <w:left w:val="none" w:sz="0" w:space="0" w:color="auto"/>
        <w:bottom w:val="none" w:sz="0" w:space="0" w:color="auto"/>
        <w:right w:val="none" w:sz="0" w:space="0" w:color="auto"/>
      </w:divBdr>
    </w:div>
    <w:div w:id="801537516">
      <w:bodyDiv w:val="1"/>
      <w:marLeft w:val="0"/>
      <w:marRight w:val="0"/>
      <w:marTop w:val="0"/>
      <w:marBottom w:val="0"/>
      <w:divBdr>
        <w:top w:val="none" w:sz="0" w:space="0" w:color="auto"/>
        <w:left w:val="none" w:sz="0" w:space="0" w:color="auto"/>
        <w:bottom w:val="none" w:sz="0" w:space="0" w:color="auto"/>
        <w:right w:val="none" w:sz="0" w:space="0" w:color="auto"/>
      </w:divBdr>
    </w:div>
    <w:div w:id="1028944197">
      <w:bodyDiv w:val="1"/>
      <w:marLeft w:val="0"/>
      <w:marRight w:val="0"/>
      <w:marTop w:val="0"/>
      <w:marBottom w:val="0"/>
      <w:divBdr>
        <w:top w:val="none" w:sz="0" w:space="0" w:color="auto"/>
        <w:left w:val="none" w:sz="0" w:space="0" w:color="auto"/>
        <w:bottom w:val="none" w:sz="0" w:space="0" w:color="auto"/>
        <w:right w:val="none" w:sz="0" w:space="0" w:color="auto"/>
      </w:divBdr>
    </w:div>
    <w:div w:id="1245914056">
      <w:bodyDiv w:val="1"/>
      <w:marLeft w:val="0"/>
      <w:marRight w:val="0"/>
      <w:marTop w:val="0"/>
      <w:marBottom w:val="0"/>
      <w:divBdr>
        <w:top w:val="none" w:sz="0" w:space="0" w:color="auto"/>
        <w:left w:val="none" w:sz="0" w:space="0" w:color="auto"/>
        <w:bottom w:val="none" w:sz="0" w:space="0" w:color="auto"/>
        <w:right w:val="none" w:sz="0" w:space="0" w:color="auto"/>
      </w:divBdr>
    </w:div>
    <w:div w:id="1512060071">
      <w:bodyDiv w:val="1"/>
      <w:marLeft w:val="0"/>
      <w:marRight w:val="0"/>
      <w:marTop w:val="0"/>
      <w:marBottom w:val="0"/>
      <w:divBdr>
        <w:top w:val="none" w:sz="0" w:space="0" w:color="auto"/>
        <w:left w:val="none" w:sz="0" w:space="0" w:color="auto"/>
        <w:bottom w:val="none" w:sz="0" w:space="0" w:color="auto"/>
        <w:right w:val="none" w:sz="0" w:space="0" w:color="auto"/>
      </w:divBdr>
    </w:div>
    <w:div w:id="1809282874">
      <w:bodyDiv w:val="1"/>
      <w:marLeft w:val="0"/>
      <w:marRight w:val="0"/>
      <w:marTop w:val="0"/>
      <w:marBottom w:val="0"/>
      <w:divBdr>
        <w:top w:val="none" w:sz="0" w:space="0" w:color="auto"/>
        <w:left w:val="none" w:sz="0" w:space="0" w:color="auto"/>
        <w:bottom w:val="none" w:sz="0" w:space="0" w:color="auto"/>
        <w:right w:val="none" w:sz="0" w:space="0" w:color="auto"/>
      </w:divBdr>
    </w:div>
    <w:div w:id="2056538530">
      <w:bodyDiv w:val="1"/>
      <w:marLeft w:val="0"/>
      <w:marRight w:val="0"/>
      <w:marTop w:val="0"/>
      <w:marBottom w:val="0"/>
      <w:divBdr>
        <w:top w:val="none" w:sz="0" w:space="0" w:color="auto"/>
        <w:left w:val="none" w:sz="0" w:space="0" w:color="auto"/>
        <w:bottom w:val="none" w:sz="0" w:space="0" w:color="auto"/>
        <w:right w:val="none" w:sz="0" w:space="0" w:color="auto"/>
      </w:divBdr>
    </w:div>
    <w:div w:id="2068144557">
      <w:bodyDiv w:val="1"/>
      <w:marLeft w:val="0"/>
      <w:marRight w:val="0"/>
      <w:marTop w:val="0"/>
      <w:marBottom w:val="0"/>
      <w:divBdr>
        <w:top w:val="none" w:sz="0" w:space="0" w:color="auto"/>
        <w:left w:val="none" w:sz="0" w:space="0" w:color="auto"/>
        <w:bottom w:val="none" w:sz="0" w:space="0" w:color="auto"/>
        <w:right w:val="none" w:sz="0" w:space="0" w:color="auto"/>
      </w:divBdr>
    </w:div>
    <w:div w:id="210607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ovairyna@ukr.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2-0308-596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sovairyna@ukr.net" TargetMode="External"/><Relationship Id="rId5" Type="http://schemas.openxmlformats.org/officeDocument/2006/relationships/footnotes" Target="footnotes.xml"/><Relationship Id="rId10" Type="http://schemas.openxmlformats.org/officeDocument/2006/relationships/hyperlink" Target="https://orcid.org/0000-0002-0308-5965" TargetMode="External"/><Relationship Id="rId4" Type="http://schemas.openxmlformats.org/officeDocument/2006/relationships/webSettings" Target="webSettings.xml"/><Relationship Id="rId9" Type="http://schemas.openxmlformats.org/officeDocument/2006/relationships/hyperlink" Target="https://orcid.org/0000-0002-0308-59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1</Pages>
  <Words>1281</Words>
  <Characters>7307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41</cp:revision>
  <dcterms:created xsi:type="dcterms:W3CDTF">2022-07-20T15:39:00Z</dcterms:created>
  <dcterms:modified xsi:type="dcterms:W3CDTF">2022-07-26T12:30:00Z</dcterms:modified>
</cp:coreProperties>
</file>