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1F" w:rsidRPr="004E74E9" w:rsidRDefault="00C02A1F" w:rsidP="00356E0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D2C64">
        <w:rPr>
          <w:rFonts w:ascii="Times New Roman" w:hAnsi="Times New Roman"/>
          <w:sz w:val="28"/>
          <w:szCs w:val="28"/>
        </w:rPr>
        <w:t>УДК</w:t>
      </w:r>
      <w:r w:rsidR="004E74E9">
        <w:rPr>
          <w:rFonts w:ascii="Times New Roman" w:hAnsi="Times New Roman"/>
          <w:sz w:val="28"/>
          <w:szCs w:val="28"/>
        </w:rPr>
        <w:t xml:space="preserve"> </w:t>
      </w:r>
      <w:r w:rsidR="004E74E9" w:rsidRPr="004E74E9">
        <w:rPr>
          <w:rFonts w:ascii="Times New Roman" w:hAnsi="Times New Roman"/>
          <w:sz w:val="28"/>
          <w:szCs w:val="28"/>
        </w:rPr>
        <w:t>01:09(477)"15/17"]:[930.253Маслов</w:t>
      </w:r>
    </w:p>
    <w:p w:rsidR="00C02A1F" w:rsidRPr="00C3078D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3078D">
        <w:rPr>
          <w:rFonts w:ascii="Times New Roman" w:hAnsi="Times New Roman"/>
          <w:b/>
          <w:sz w:val="28"/>
          <w:szCs w:val="28"/>
        </w:rPr>
        <w:t>Курганова</w:t>
      </w:r>
      <w:proofErr w:type="spellEnd"/>
      <w:r w:rsidRPr="00C3078D">
        <w:rPr>
          <w:rFonts w:ascii="Times New Roman" w:hAnsi="Times New Roman"/>
          <w:b/>
          <w:sz w:val="28"/>
          <w:szCs w:val="28"/>
        </w:rPr>
        <w:t xml:space="preserve"> Олена Юріївна</w:t>
      </w:r>
      <w:r w:rsidRPr="00C3078D">
        <w:rPr>
          <w:rFonts w:ascii="Times New Roman" w:hAnsi="Times New Roman"/>
          <w:sz w:val="28"/>
          <w:szCs w:val="28"/>
        </w:rPr>
        <w:t>,</w:t>
      </w:r>
    </w:p>
    <w:p w:rsidR="00C02A1F" w:rsidRPr="00EF4137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EF413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B21781">
        <w:rPr>
          <w:rFonts w:ascii="Times New Roman" w:hAnsi="Times New Roman"/>
          <w:sz w:val="28"/>
          <w:szCs w:val="28"/>
        </w:rPr>
        <w:t>0000-0003-1609-231X</w:t>
      </w:r>
      <w:r w:rsidRPr="00EF4137">
        <w:rPr>
          <w:rFonts w:ascii="Times New Roman" w:hAnsi="Times New Roman"/>
          <w:sz w:val="28"/>
          <w:szCs w:val="28"/>
          <w:lang w:val="ru-RU"/>
        </w:rPr>
        <w:t>,</w:t>
      </w:r>
    </w:p>
    <w:p w:rsidR="00C02A1F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кандидатка філологічних наук,</w:t>
      </w:r>
    </w:p>
    <w:p w:rsidR="00C02A1F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 наукова співробітниця відділу стародруків і рідкісних видань, </w:t>
      </w:r>
    </w:p>
    <w:p w:rsidR="00C02A1F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книгознавства,</w:t>
      </w:r>
    </w:p>
    <w:p w:rsidR="00C02A1F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Національна бібліотека України імені В. І. Вернадського,</w:t>
      </w:r>
    </w:p>
    <w:p w:rsidR="00C02A1F" w:rsidRPr="00941EA1" w:rsidRDefault="00C02A1F" w:rsidP="00356E0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Київ, Україна</w:t>
      </w:r>
    </w:p>
    <w:p w:rsidR="00C02A1F" w:rsidRDefault="00C02A1F" w:rsidP="00356E05">
      <w:pPr>
        <w:rPr>
          <w:rStyle w:val="a3"/>
          <w:rFonts w:ascii="Times New Roman" w:hAnsi="Times New Roman"/>
          <w:sz w:val="28"/>
          <w:szCs w:val="28"/>
        </w:rPr>
      </w:pPr>
      <w:r w:rsidRPr="00B21781">
        <w:rPr>
          <w:rFonts w:ascii="Times New Roman" w:hAnsi="Times New Roman"/>
          <w:i/>
          <w:sz w:val="28"/>
          <w:szCs w:val="28"/>
        </w:rPr>
        <w:t>e-</w:t>
      </w:r>
      <w:proofErr w:type="spellStart"/>
      <w:r w:rsidRPr="00B21781">
        <w:rPr>
          <w:rFonts w:ascii="Times New Roman" w:hAnsi="Times New Roman"/>
          <w:i/>
          <w:sz w:val="28"/>
          <w:szCs w:val="28"/>
        </w:rPr>
        <w:t>mail</w:t>
      </w:r>
      <w:proofErr w:type="spellEnd"/>
      <w:r w:rsidRPr="00B21781">
        <w:rPr>
          <w:rFonts w:ascii="Times New Roman" w:hAnsi="Times New Roman"/>
          <w:sz w:val="28"/>
          <w:szCs w:val="28"/>
        </w:rPr>
        <w:t>:</w:t>
      </w:r>
      <w:r w:rsidRPr="00A80A80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D460FC">
          <w:rPr>
            <w:rStyle w:val="a3"/>
            <w:rFonts w:ascii="Times New Roman" w:hAnsi="Times New Roman"/>
            <w:sz w:val="28"/>
            <w:szCs w:val="28"/>
          </w:rPr>
          <w:t>olena.kurganova@gmail.com</w:t>
        </w:r>
      </w:hyperlink>
    </w:p>
    <w:p w:rsidR="00C02A1F" w:rsidRDefault="00C02A1F" w:rsidP="00356E05">
      <w:pPr>
        <w:rPr>
          <w:rStyle w:val="a3"/>
          <w:rFonts w:ascii="Times New Roman" w:hAnsi="Times New Roman"/>
          <w:sz w:val="28"/>
          <w:szCs w:val="28"/>
        </w:rPr>
      </w:pPr>
    </w:p>
    <w:p w:rsidR="00C02A1F" w:rsidRDefault="00C02A1F" w:rsidP="007B5DC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66E3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«ЗБІРНИК ПРИСВЯТ ТА ПЕРЕДМОВ З УКРАЇНСЬКИХ ДРУКОВАНИХ ВИДАНЬ </w:t>
      </w:r>
      <w:r w:rsidRPr="005766E3"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5766E3">
        <w:rPr>
          <w:rFonts w:ascii="Times New Roman" w:hAnsi="Times New Roman"/>
          <w:b/>
          <w:sz w:val="28"/>
          <w:szCs w:val="28"/>
        </w:rPr>
        <w:t>–</w:t>
      </w:r>
      <w:r w:rsidRPr="005766E3">
        <w:rPr>
          <w:rFonts w:ascii="Times New Roman" w:hAnsi="Times New Roman"/>
          <w:b/>
          <w:sz w:val="28"/>
          <w:szCs w:val="28"/>
          <w:lang w:val="en-US"/>
        </w:rPr>
        <w:t>XVIII</w:t>
      </w:r>
      <w:r w:rsidRPr="005766E3">
        <w:rPr>
          <w:rFonts w:ascii="Times New Roman" w:hAnsi="Times New Roman"/>
          <w:b/>
          <w:sz w:val="28"/>
          <w:szCs w:val="28"/>
        </w:rPr>
        <w:t xml:space="preserve"> СТ.» – </w:t>
      </w:r>
      <w:r w:rsidR="00F76072" w:rsidRPr="005766E3">
        <w:rPr>
          <w:rFonts w:ascii="Times New Roman" w:hAnsi="Times New Roman"/>
          <w:b/>
          <w:sz w:val="28"/>
          <w:szCs w:val="28"/>
        </w:rPr>
        <w:t>ЗАБУТИЙ</w:t>
      </w:r>
      <w:r w:rsidRPr="005766E3">
        <w:rPr>
          <w:rFonts w:ascii="Times New Roman" w:hAnsi="Times New Roman"/>
          <w:b/>
          <w:sz w:val="28"/>
          <w:szCs w:val="28"/>
        </w:rPr>
        <w:t xml:space="preserve"> ПРОЄКТ С. МАСЛОВА</w:t>
      </w:r>
    </w:p>
    <w:p w:rsidR="005766E3" w:rsidRPr="005766E3" w:rsidRDefault="005766E3" w:rsidP="005766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2A1F" w:rsidRDefault="00C02A1F" w:rsidP="007B5D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Розглянуто</w:t>
      </w:r>
      <w:r w:rsidR="00A97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74AF">
        <w:rPr>
          <w:rFonts w:ascii="Times New Roman" w:hAnsi="Times New Roman"/>
          <w:sz w:val="28"/>
          <w:szCs w:val="28"/>
        </w:rPr>
        <w:t>проєкт</w:t>
      </w:r>
      <w:proofErr w:type="spellEnd"/>
      <w:r w:rsidR="00A974AF">
        <w:rPr>
          <w:rFonts w:ascii="Times New Roman" w:hAnsi="Times New Roman"/>
          <w:sz w:val="28"/>
          <w:szCs w:val="28"/>
        </w:rPr>
        <w:t xml:space="preserve"> С. Маслова, викладен</w:t>
      </w:r>
      <w:r w:rsidR="00107A25">
        <w:rPr>
          <w:rFonts w:ascii="Times New Roman" w:hAnsi="Times New Roman"/>
          <w:sz w:val="28"/>
          <w:szCs w:val="28"/>
        </w:rPr>
        <w:t>ий</w:t>
      </w:r>
      <w:r w:rsidR="00A974AF">
        <w:rPr>
          <w:rFonts w:ascii="Times New Roman" w:hAnsi="Times New Roman"/>
          <w:sz w:val="28"/>
          <w:szCs w:val="28"/>
        </w:rPr>
        <w:t xml:space="preserve"> в архівному </w:t>
      </w:r>
      <w:r>
        <w:rPr>
          <w:rFonts w:ascii="Times New Roman" w:hAnsi="Times New Roman"/>
          <w:sz w:val="28"/>
          <w:szCs w:val="28"/>
        </w:rPr>
        <w:t>документ</w:t>
      </w:r>
      <w:r w:rsidR="00A974AF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«Інструкція до складання «Збірника присвят та передмов з українських друкованих видань </w:t>
      </w:r>
      <w:r w:rsidRPr="0073670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>–</w:t>
      </w:r>
      <w:r w:rsidRPr="0073670E"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ст</w:t>
      </w:r>
      <w:r w:rsidRPr="0017598A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C02A1F" w:rsidRDefault="006E75A3" w:rsidP="007B5D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6E3">
        <w:rPr>
          <w:rFonts w:ascii="Times New Roman" w:hAnsi="Times New Roman"/>
          <w:i/>
          <w:sz w:val="28"/>
          <w:szCs w:val="28"/>
        </w:rPr>
        <w:t>Ключові слова</w:t>
      </w:r>
      <w:r>
        <w:rPr>
          <w:rFonts w:ascii="Times New Roman" w:hAnsi="Times New Roman"/>
          <w:sz w:val="28"/>
          <w:szCs w:val="28"/>
        </w:rPr>
        <w:t>: українське книгознавство, українські стародруки, присвяти, передмови</w:t>
      </w:r>
      <w:r>
        <w:rPr>
          <w:rFonts w:ascii="Times New Roman" w:hAnsi="Times New Roman"/>
          <w:sz w:val="28"/>
          <w:szCs w:val="28"/>
          <w:lang w:val="ru-RU"/>
        </w:rPr>
        <w:t>, С. Маслов</w:t>
      </w:r>
    </w:p>
    <w:p w:rsidR="00C02A1F" w:rsidRDefault="00C02A1F" w:rsidP="0017598A">
      <w:pPr>
        <w:jc w:val="both"/>
        <w:rPr>
          <w:rFonts w:ascii="Times New Roman" w:hAnsi="Times New Roman"/>
          <w:sz w:val="28"/>
          <w:szCs w:val="28"/>
        </w:rPr>
      </w:pPr>
    </w:p>
    <w:p w:rsidR="00C02A1F" w:rsidRDefault="004E74E9" w:rsidP="00F639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A61C6F">
        <w:rPr>
          <w:rFonts w:ascii="Times New Roman" w:hAnsi="Times New Roman"/>
          <w:sz w:val="28"/>
          <w:szCs w:val="28"/>
        </w:rPr>
        <w:t>Сторічний ю</w:t>
      </w:r>
      <w:r>
        <w:rPr>
          <w:rFonts w:ascii="Times New Roman" w:hAnsi="Times New Roman"/>
          <w:sz w:val="28"/>
          <w:szCs w:val="28"/>
        </w:rPr>
        <w:t>вілей</w:t>
      </w:r>
      <w:r w:rsidR="00F61E03">
        <w:rPr>
          <w:rFonts w:ascii="Times New Roman" w:hAnsi="Times New Roman"/>
          <w:sz w:val="28"/>
          <w:szCs w:val="28"/>
        </w:rPr>
        <w:t xml:space="preserve"> українського книгознавства </w:t>
      </w:r>
      <w:r>
        <w:rPr>
          <w:rFonts w:ascii="Times New Roman" w:hAnsi="Times New Roman"/>
          <w:sz w:val="28"/>
          <w:szCs w:val="28"/>
        </w:rPr>
        <w:t>спонукає</w:t>
      </w:r>
      <w:r w:rsidR="00F61E03">
        <w:rPr>
          <w:rFonts w:ascii="Times New Roman" w:hAnsi="Times New Roman"/>
          <w:sz w:val="28"/>
          <w:szCs w:val="28"/>
        </w:rPr>
        <w:t xml:space="preserve"> не лише відзначити здобутки та згадати </w:t>
      </w:r>
      <w:r w:rsidR="00F76072">
        <w:rPr>
          <w:rFonts w:ascii="Times New Roman" w:hAnsi="Times New Roman"/>
          <w:sz w:val="28"/>
          <w:szCs w:val="28"/>
        </w:rPr>
        <w:t xml:space="preserve">перервані </w:t>
      </w:r>
      <w:r w:rsidR="00F61E03">
        <w:rPr>
          <w:rFonts w:ascii="Times New Roman" w:hAnsi="Times New Roman"/>
          <w:sz w:val="28"/>
          <w:szCs w:val="28"/>
        </w:rPr>
        <w:t>репресі</w:t>
      </w:r>
      <w:r w:rsidR="00F76072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книгознавчі</w:t>
      </w:r>
      <w:r w:rsidR="00F6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53C"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1920</w:t>
      </w:r>
      <w:r w:rsidR="007B6E9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</w:t>
      </w:r>
      <w:r w:rsidR="00CD653C">
        <w:rPr>
          <w:rFonts w:ascii="Times New Roman" w:hAnsi="Times New Roman"/>
          <w:sz w:val="28"/>
          <w:szCs w:val="28"/>
        </w:rPr>
        <w:t xml:space="preserve">, але й </w:t>
      </w:r>
      <w:r>
        <w:rPr>
          <w:rFonts w:ascii="Times New Roman" w:hAnsi="Times New Roman"/>
          <w:sz w:val="28"/>
          <w:szCs w:val="28"/>
        </w:rPr>
        <w:t>розглянути</w:t>
      </w:r>
      <w:r w:rsidR="00A61C6F">
        <w:rPr>
          <w:rFonts w:ascii="Times New Roman" w:hAnsi="Times New Roman"/>
          <w:sz w:val="28"/>
          <w:szCs w:val="28"/>
        </w:rPr>
        <w:t xml:space="preserve"> їхню перспективність для сучасних книгознавчих студій.</w:t>
      </w:r>
      <w:r>
        <w:rPr>
          <w:rFonts w:ascii="Times New Roman" w:hAnsi="Times New Roman"/>
          <w:sz w:val="28"/>
          <w:szCs w:val="28"/>
        </w:rPr>
        <w:t xml:space="preserve"> </w:t>
      </w:r>
      <w:r w:rsidR="00040C7F">
        <w:rPr>
          <w:rFonts w:ascii="Times New Roman" w:hAnsi="Times New Roman"/>
          <w:sz w:val="28"/>
          <w:szCs w:val="28"/>
        </w:rPr>
        <w:t>В архіві С. І. Маслова зберігається документ</w:t>
      </w:r>
      <w:r w:rsidR="0043439A">
        <w:rPr>
          <w:rFonts w:ascii="Times New Roman" w:hAnsi="Times New Roman"/>
          <w:sz w:val="28"/>
          <w:szCs w:val="28"/>
        </w:rPr>
        <w:t xml:space="preserve"> з промовистою назвою</w:t>
      </w:r>
      <w:r w:rsidR="00040C7F">
        <w:rPr>
          <w:rFonts w:ascii="Times New Roman" w:hAnsi="Times New Roman"/>
          <w:sz w:val="28"/>
          <w:szCs w:val="28"/>
        </w:rPr>
        <w:t xml:space="preserve"> «Інструкція до складання «Збірника присвят та передмов з українських друкованих видань </w:t>
      </w:r>
      <w:r w:rsidR="00040C7F" w:rsidRPr="0073670E">
        <w:rPr>
          <w:rFonts w:ascii="Times New Roman" w:hAnsi="Times New Roman"/>
          <w:sz w:val="28"/>
          <w:szCs w:val="28"/>
          <w:lang w:val="en-US"/>
        </w:rPr>
        <w:t>XVI</w:t>
      </w:r>
      <w:r w:rsidR="00040C7F">
        <w:rPr>
          <w:rFonts w:ascii="Times New Roman" w:hAnsi="Times New Roman"/>
          <w:sz w:val="28"/>
          <w:szCs w:val="28"/>
        </w:rPr>
        <w:t>–</w:t>
      </w:r>
      <w:r w:rsidR="00040C7F" w:rsidRPr="0073670E">
        <w:rPr>
          <w:rFonts w:ascii="Times New Roman" w:hAnsi="Times New Roman"/>
          <w:sz w:val="28"/>
          <w:szCs w:val="28"/>
          <w:lang w:val="en-US"/>
        </w:rPr>
        <w:t>XVIII</w:t>
      </w:r>
      <w:r w:rsidR="00040C7F">
        <w:rPr>
          <w:rFonts w:ascii="Times New Roman" w:hAnsi="Times New Roman"/>
          <w:sz w:val="28"/>
          <w:szCs w:val="28"/>
        </w:rPr>
        <w:t xml:space="preserve"> ст</w:t>
      </w:r>
      <w:r w:rsidR="00040C7F" w:rsidRPr="0017598A">
        <w:rPr>
          <w:rFonts w:ascii="Times New Roman" w:hAnsi="Times New Roman"/>
          <w:sz w:val="28"/>
          <w:szCs w:val="28"/>
        </w:rPr>
        <w:t>.»</w:t>
      </w:r>
      <w:r w:rsidR="00040C7F">
        <w:rPr>
          <w:rFonts w:ascii="Times New Roman" w:hAnsi="Times New Roman"/>
          <w:sz w:val="28"/>
          <w:szCs w:val="28"/>
        </w:rPr>
        <w:t xml:space="preserve"> (Інститут рукопису НБУВ, фонд 33, од. </w:t>
      </w:r>
      <w:proofErr w:type="spellStart"/>
      <w:r w:rsidR="00040C7F">
        <w:rPr>
          <w:rFonts w:ascii="Times New Roman" w:hAnsi="Times New Roman"/>
          <w:sz w:val="28"/>
          <w:szCs w:val="28"/>
        </w:rPr>
        <w:t>зб</w:t>
      </w:r>
      <w:proofErr w:type="spellEnd"/>
      <w:r w:rsidR="00040C7F">
        <w:rPr>
          <w:rFonts w:ascii="Times New Roman" w:hAnsi="Times New Roman"/>
          <w:sz w:val="28"/>
          <w:szCs w:val="28"/>
        </w:rPr>
        <w:t>. 2480)</w:t>
      </w:r>
      <w:r w:rsidR="0043439A">
        <w:rPr>
          <w:rFonts w:ascii="Times New Roman" w:hAnsi="Times New Roman"/>
          <w:sz w:val="28"/>
          <w:szCs w:val="28"/>
        </w:rPr>
        <w:t xml:space="preserve">, </w:t>
      </w:r>
      <w:r w:rsidR="0043439A" w:rsidRPr="00484A77">
        <w:rPr>
          <w:rFonts w:ascii="Times New Roman" w:hAnsi="Times New Roman"/>
          <w:sz w:val="28"/>
          <w:szCs w:val="28"/>
        </w:rPr>
        <w:t>що свідчить</w:t>
      </w:r>
      <w:r w:rsidR="00040C7F" w:rsidRPr="00484A77">
        <w:rPr>
          <w:rFonts w:ascii="Times New Roman" w:hAnsi="Times New Roman"/>
          <w:sz w:val="28"/>
          <w:szCs w:val="28"/>
        </w:rPr>
        <w:t xml:space="preserve"> </w:t>
      </w:r>
      <w:r w:rsidR="00826B27" w:rsidRPr="00484A77">
        <w:rPr>
          <w:rFonts w:ascii="Times New Roman" w:hAnsi="Times New Roman"/>
          <w:sz w:val="28"/>
          <w:szCs w:val="28"/>
        </w:rPr>
        <w:t>про підготовку</w:t>
      </w:r>
      <w:r w:rsidR="007B6E9D">
        <w:rPr>
          <w:rFonts w:ascii="Times New Roman" w:hAnsi="Times New Roman"/>
          <w:sz w:val="28"/>
          <w:szCs w:val="28"/>
        </w:rPr>
        <w:t xml:space="preserve"> до наукового перевидання великого масиву цінних джерел з історії книжкової культури</w:t>
      </w:r>
      <w:r w:rsidR="00484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A77">
        <w:rPr>
          <w:rFonts w:ascii="Times New Roman" w:hAnsi="Times New Roman"/>
          <w:sz w:val="28"/>
          <w:szCs w:val="28"/>
        </w:rPr>
        <w:t>ранньомодерної</w:t>
      </w:r>
      <w:proofErr w:type="spellEnd"/>
      <w:r w:rsidR="00484A77">
        <w:rPr>
          <w:rFonts w:ascii="Times New Roman" w:hAnsi="Times New Roman"/>
          <w:sz w:val="28"/>
          <w:szCs w:val="28"/>
        </w:rPr>
        <w:t xml:space="preserve"> доби. Високий дослідницький інтерес до</w:t>
      </w:r>
      <w:r w:rsidR="00DB3532">
        <w:rPr>
          <w:rFonts w:ascii="Times New Roman" w:hAnsi="Times New Roman"/>
          <w:sz w:val="28"/>
          <w:szCs w:val="28"/>
        </w:rPr>
        <w:t xml:space="preserve"> текстів</w:t>
      </w:r>
      <w:r w:rsidR="00BF0EF7">
        <w:rPr>
          <w:rFonts w:ascii="Times New Roman" w:hAnsi="Times New Roman"/>
          <w:sz w:val="28"/>
          <w:szCs w:val="28"/>
        </w:rPr>
        <w:t xml:space="preserve"> присвят і передмов з українських стародруків</w:t>
      </w:r>
      <w:r w:rsidR="00484A77">
        <w:rPr>
          <w:rFonts w:ascii="Times New Roman" w:hAnsi="Times New Roman"/>
          <w:sz w:val="28"/>
          <w:szCs w:val="28"/>
        </w:rPr>
        <w:t xml:space="preserve"> </w:t>
      </w:r>
      <w:r w:rsidR="00A72B7F">
        <w:rPr>
          <w:rFonts w:ascii="Times New Roman" w:hAnsi="Times New Roman"/>
          <w:sz w:val="28"/>
          <w:szCs w:val="28"/>
        </w:rPr>
        <w:t>підтверджує актуальність</w:t>
      </w:r>
      <w:r w:rsidR="00AB7D6D">
        <w:rPr>
          <w:rFonts w:ascii="Times New Roman" w:hAnsi="Times New Roman"/>
          <w:sz w:val="28"/>
          <w:szCs w:val="28"/>
        </w:rPr>
        <w:t xml:space="preserve"> </w:t>
      </w:r>
      <w:r w:rsidR="00BF0EF7">
        <w:rPr>
          <w:rFonts w:ascii="Times New Roman" w:hAnsi="Times New Roman"/>
          <w:sz w:val="28"/>
          <w:szCs w:val="28"/>
        </w:rPr>
        <w:t xml:space="preserve">цього </w:t>
      </w:r>
      <w:r w:rsidR="00484A77">
        <w:rPr>
          <w:rFonts w:ascii="Times New Roman" w:hAnsi="Times New Roman"/>
          <w:sz w:val="28"/>
          <w:szCs w:val="28"/>
        </w:rPr>
        <w:t xml:space="preserve">забутого </w:t>
      </w:r>
      <w:proofErr w:type="spellStart"/>
      <w:r w:rsidR="00484A77">
        <w:rPr>
          <w:rFonts w:ascii="Times New Roman" w:hAnsi="Times New Roman"/>
          <w:sz w:val="28"/>
          <w:szCs w:val="28"/>
        </w:rPr>
        <w:t>проєкту</w:t>
      </w:r>
      <w:proofErr w:type="spellEnd"/>
      <w:r w:rsidR="00484A77">
        <w:rPr>
          <w:rFonts w:ascii="Times New Roman" w:hAnsi="Times New Roman"/>
          <w:sz w:val="28"/>
          <w:szCs w:val="28"/>
        </w:rPr>
        <w:t xml:space="preserve"> С. Маслова.</w:t>
      </w:r>
    </w:p>
    <w:p w:rsidR="00C02A1F" w:rsidRDefault="0009750D" w:rsidP="00150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BF0EF7">
        <w:rPr>
          <w:rFonts w:ascii="Times New Roman" w:hAnsi="Times New Roman"/>
          <w:sz w:val="28"/>
          <w:szCs w:val="28"/>
        </w:rPr>
        <w:t>Текст</w:t>
      </w:r>
      <w:r w:rsidR="00404067">
        <w:rPr>
          <w:rFonts w:ascii="Times New Roman" w:hAnsi="Times New Roman"/>
          <w:sz w:val="28"/>
          <w:szCs w:val="28"/>
        </w:rPr>
        <w:t xml:space="preserve"> «</w:t>
      </w:r>
      <w:r w:rsidR="0043439A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нструкці</w:t>
      </w:r>
      <w:r w:rsidR="00BF0EF7">
        <w:rPr>
          <w:rFonts w:ascii="Times New Roman" w:hAnsi="Times New Roman"/>
          <w:sz w:val="28"/>
          <w:szCs w:val="28"/>
        </w:rPr>
        <w:t>ї</w:t>
      </w:r>
      <w:r w:rsidR="00404067">
        <w:rPr>
          <w:rFonts w:ascii="Times New Roman" w:hAnsi="Times New Roman"/>
          <w:sz w:val="28"/>
          <w:szCs w:val="28"/>
        </w:rPr>
        <w:t>»</w:t>
      </w:r>
      <w:r w:rsidR="00BF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Маслов готував протягом січня-березня 1928 р.</w:t>
      </w:r>
      <w:r w:rsidR="00F639E6">
        <w:rPr>
          <w:rFonts w:ascii="Times New Roman" w:hAnsi="Times New Roman"/>
          <w:sz w:val="28"/>
          <w:szCs w:val="28"/>
        </w:rPr>
        <w:t xml:space="preserve">, а в кінці квітня </w:t>
      </w:r>
      <w:r>
        <w:rPr>
          <w:rFonts w:ascii="Times New Roman" w:hAnsi="Times New Roman"/>
          <w:sz w:val="28"/>
          <w:szCs w:val="28"/>
        </w:rPr>
        <w:t>презентував</w:t>
      </w:r>
      <w:r w:rsidR="00F639E6">
        <w:rPr>
          <w:rFonts w:ascii="Times New Roman" w:hAnsi="Times New Roman"/>
          <w:sz w:val="28"/>
          <w:szCs w:val="28"/>
        </w:rPr>
        <w:t xml:space="preserve"> її</w:t>
      </w:r>
      <w:r>
        <w:rPr>
          <w:rFonts w:ascii="Times New Roman" w:hAnsi="Times New Roman"/>
          <w:sz w:val="28"/>
          <w:szCs w:val="28"/>
        </w:rPr>
        <w:t xml:space="preserve"> </w:t>
      </w:r>
      <w:r w:rsidR="00C02A1F" w:rsidRPr="00181628">
        <w:rPr>
          <w:rFonts w:ascii="Times New Roman" w:hAnsi="Times New Roman"/>
          <w:sz w:val="28"/>
          <w:szCs w:val="28"/>
        </w:rPr>
        <w:t>на засіданні Археографічної комісії</w:t>
      </w:r>
      <w:r w:rsidR="00F639E6">
        <w:rPr>
          <w:rFonts w:ascii="Times New Roman" w:hAnsi="Times New Roman"/>
          <w:sz w:val="28"/>
          <w:szCs w:val="28"/>
        </w:rPr>
        <w:t>.</w:t>
      </w:r>
      <w:r w:rsidR="00C02A1F">
        <w:rPr>
          <w:rFonts w:ascii="Times New Roman" w:hAnsi="Times New Roman"/>
          <w:sz w:val="28"/>
          <w:szCs w:val="28"/>
        </w:rPr>
        <w:t xml:space="preserve"> </w:t>
      </w:r>
      <w:r w:rsidR="00F639E6">
        <w:rPr>
          <w:rFonts w:ascii="Times New Roman" w:hAnsi="Times New Roman"/>
          <w:sz w:val="28"/>
          <w:szCs w:val="28"/>
        </w:rPr>
        <w:t xml:space="preserve">Збережені в </w:t>
      </w:r>
      <w:r w:rsidR="00F639E6">
        <w:rPr>
          <w:rFonts w:ascii="Times New Roman" w:hAnsi="Times New Roman"/>
          <w:sz w:val="28"/>
          <w:szCs w:val="28"/>
        </w:rPr>
        <w:lastRenderedPageBreak/>
        <w:t>архіві ч</w:t>
      </w:r>
      <w:r>
        <w:rPr>
          <w:rFonts w:ascii="Times New Roman" w:hAnsi="Times New Roman"/>
          <w:sz w:val="28"/>
          <w:szCs w:val="28"/>
        </w:rPr>
        <w:t xml:space="preserve">ернетки </w:t>
      </w:r>
      <w:r w:rsidR="00F639E6">
        <w:rPr>
          <w:rFonts w:ascii="Times New Roman" w:hAnsi="Times New Roman"/>
          <w:sz w:val="28"/>
          <w:szCs w:val="28"/>
        </w:rPr>
        <w:t>документ</w:t>
      </w:r>
      <w:r w:rsidR="005766E3">
        <w:rPr>
          <w:rFonts w:ascii="Times New Roman" w:hAnsi="Times New Roman"/>
          <w:sz w:val="28"/>
          <w:szCs w:val="28"/>
        </w:rPr>
        <w:t>а</w:t>
      </w:r>
      <w:r w:rsidR="00F639E6">
        <w:rPr>
          <w:rFonts w:ascii="Times New Roman" w:hAnsi="Times New Roman"/>
          <w:sz w:val="28"/>
          <w:szCs w:val="28"/>
        </w:rPr>
        <w:t xml:space="preserve"> вказують </w:t>
      </w:r>
      <w:r w:rsidR="00A72B7F">
        <w:rPr>
          <w:rFonts w:ascii="Times New Roman" w:hAnsi="Times New Roman"/>
          <w:sz w:val="28"/>
          <w:szCs w:val="28"/>
        </w:rPr>
        <w:t>точні</w:t>
      </w:r>
      <w:r w:rsidR="00F639E6">
        <w:rPr>
          <w:rFonts w:ascii="Times New Roman" w:hAnsi="Times New Roman"/>
          <w:sz w:val="28"/>
          <w:szCs w:val="28"/>
        </w:rPr>
        <w:t xml:space="preserve"> дат</w:t>
      </w:r>
      <w:r w:rsidR="00A72B7F">
        <w:rPr>
          <w:rFonts w:ascii="Times New Roman" w:hAnsi="Times New Roman"/>
          <w:sz w:val="28"/>
          <w:szCs w:val="28"/>
        </w:rPr>
        <w:t>и</w:t>
      </w:r>
      <w:r w:rsidR="00F639E6">
        <w:rPr>
          <w:rFonts w:ascii="Times New Roman" w:hAnsi="Times New Roman"/>
          <w:sz w:val="28"/>
          <w:szCs w:val="28"/>
        </w:rPr>
        <w:t xml:space="preserve"> </w:t>
      </w:r>
      <w:r w:rsidR="00404067">
        <w:rPr>
          <w:rFonts w:ascii="Times New Roman" w:hAnsi="Times New Roman"/>
          <w:sz w:val="28"/>
          <w:szCs w:val="28"/>
        </w:rPr>
        <w:t xml:space="preserve">його </w:t>
      </w:r>
      <w:r w:rsidR="00F639E6">
        <w:rPr>
          <w:rFonts w:ascii="Times New Roman" w:hAnsi="Times New Roman"/>
          <w:sz w:val="28"/>
          <w:szCs w:val="28"/>
        </w:rPr>
        <w:t>написання (15 січня 1928 р.)</w:t>
      </w:r>
      <w:r w:rsidR="00A72B7F">
        <w:rPr>
          <w:rFonts w:ascii="Times New Roman" w:hAnsi="Times New Roman"/>
          <w:sz w:val="28"/>
          <w:szCs w:val="28"/>
        </w:rPr>
        <w:t>,</w:t>
      </w:r>
      <w:r w:rsidR="00F639E6">
        <w:rPr>
          <w:rFonts w:ascii="Times New Roman" w:hAnsi="Times New Roman"/>
          <w:sz w:val="28"/>
          <w:szCs w:val="28"/>
        </w:rPr>
        <w:t xml:space="preserve"> редагування (1</w:t>
      </w:r>
      <w:r w:rsidR="00A72B7F">
        <w:rPr>
          <w:rFonts w:ascii="Times New Roman" w:hAnsi="Times New Roman"/>
          <w:sz w:val="28"/>
          <w:szCs w:val="28"/>
        </w:rPr>
        <w:t xml:space="preserve"> </w:t>
      </w:r>
      <w:r w:rsidR="00F639E6">
        <w:rPr>
          <w:rFonts w:ascii="Times New Roman" w:hAnsi="Times New Roman"/>
          <w:sz w:val="28"/>
          <w:szCs w:val="28"/>
        </w:rPr>
        <w:t>березня 1928 р. і 15</w:t>
      </w:r>
      <w:r w:rsidR="00A72B7F">
        <w:rPr>
          <w:rFonts w:ascii="Times New Roman" w:hAnsi="Times New Roman"/>
          <w:sz w:val="28"/>
          <w:szCs w:val="28"/>
        </w:rPr>
        <w:t xml:space="preserve"> березня 1928 р.) та затвердження (</w:t>
      </w:r>
      <w:r w:rsidR="00F639E6" w:rsidRPr="00181628">
        <w:rPr>
          <w:rFonts w:ascii="Times New Roman" w:hAnsi="Times New Roman"/>
          <w:sz w:val="28"/>
          <w:szCs w:val="28"/>
        </w:rPr>
        <w:t>27 квітня 1928 р.</w:t>
      </w:r>
      <w:r w:rsidR="00A72B7F">
        <w:rPr>
          <w:rFonts w:ascii="Times New Roman" w:hAnsi="Times New Roman"/>
          <w:sz w:val="28"/>
          <w:szCs w:val="28"/>
        </w:rPr>
        <w:t>).</w:t>
      </w:r>
    </w:p>
    <w:p w:rsidR="00BC7632" w:rsidRDefault="0015002C" w:rsidP="006A23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C02A1F">
        <w:rPr>
          <w:rFonts w:ascii="Times New Roman" w:hAnsi="Times New Roman"/>
          <w:sz w:val="28"/>
          <w:szCs w:val="28"/>
        </w:rPr>
        <w:t>Остаточний варіант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62119E">
        <w:rPr>
          <w:rFonts w:ascii="Times New Roman" w:hAnsi="Times New Roman"/>
          <w:sz w:val="28"/>
          <w:szCs w:val="28"/>
        </w:rPr>
        <w:t>документ</w:t>
      </w:r>
      <w:r w:rsidR="005766E3">
        <w:rPr>
          <w:rFonts w:ascii="Times New Roman" w:hAnsi="Times New Roman"/>
          <w:sz w:val="28"/>
          <w:szCs w:val="28"/>
        </w:rPr>
        <w:t>а</w:t>
      </w:r>
      <w:r w:rsidR="00C02A1F">
        <w:rPr>
          <w:rFonts w:ascii="Times New Roman" w:hAnsi="Times New Roman"/>
          <w:sz w:val="28"/>
          <w:szCs w:val="28"/>
        </w:rPr>
        <w:t xml:space="preserve"> склада</w:t>
      </w:r>
      <w:r>
        <w:rPr>
          <w:rFonts w:ascii="Times New Roman" w:hAnsi="Times New Roman"/>
          <w:sz w:val="28"/>
          <w:szCs w:val="28"/>
        </w:rPr>
        <w:t>в</w:t>
      </w:r>
      <w:r w:rsidR="00C02A1F">
        <w:rPr>
          <w:rFonts w:ascii="Times New Roman" w:hAnsi="Times New Roman"/>
          <w:sz w:val="28"/>
          <w:szCs w:val="28"/>
        </w:rPr>
        <w:t>ся з шести пунктів, у яких</w:t>
      </w:r>
      <w:r w:rsidR="0062119E">
        <w:rPr>
          <w:rFonts w:ascii="Times New Roman" w:hAnsi="Times New Roman"/>
          <w:sz w:val="28"/>
          <w:szCs w:val="28"/>
        </w:rPr>
        <w:t xml:space="preserve"> було</w:t>
      </w:r>
      <w:r w:rsidR="00C02A1F">
        <w:rPr>
          <w:rFonts w:ascii="Times New Roman" w:hAnsi="Times New Roman"/>
          <w:sz w:val="28"/>
          <w:szCs w:val="28"/>
        </w:rPr>
        <w:t xml:space="preserve"> визначено жанрові різновиди</w:t>
      </w:r>
      <w:r>
        <w:rPr>
          <w:rFonts w:ascii="Times New Roman" w:hAnsi="Times New Roman"/>
          <w:sz w:val="28"/>
          <w:szCs w:val="28"/>
        </w:rPr>
        <w:t>,</w:t>
      </w:r>
      <w:r w:rsidR="00C02A1F">
        <w:rPr>
          <w:rFonts w:ascii="Times New Roman" w:hAnsi="Times New Roman"/>
          <w:sz w:val="28"/>
          <w:szCs w:val="28"/>
        </w:rPr>
        <w:t xml:space="preserve"> хронологічні та </w:t>
      </w:r>
      <w:r w:rsidR="00FB71ED">
        <w:rPr>
          <w:rFonts w:ascii="Times New Roman" w:hAnsi="Times New Roman"/>
          <w:sz w:val="28"/>
          <w:szCs w:val="28"/>
        </w:rPr>
        <w:t>географічні</w:t>
      </w:r>
      <w:r w:rsidR="00C02A1F">
        <w:rPr>
          <w:rFonts w:ascii="Times New Roman" w:hAnsi="Times New Roman"/>
          <w:sz w:val="28"/>
          <w:szCs w:val="28"/>
        </w:rPr>
        <w:t xml:space="preserve"> рамки</w:t>
      </w:r>
      <w:r>
        <w:rPr>
          <w:rFonts w:ascii="Times New Roman" w:hAnsi="Times New Roman"/>
          <w:sz w:val="28"/>
          <w:szCs w:val="28"/>
        </w:rPr>
        <w:t xml:space="preserve"> для текстів</w:t>
      </w:r>
      <w:r w:rsidR="00C02A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A23A3">
        <w:rPr>
          <w:rFonts w:ascii="Times New Roman" w:hAnsi="Times New Roman"/>
          <w:sz w:val="28"/>
          <w:szCs w:val="28"/>
        </w:rPr>
        <w:t>що мали увійти до складу збірки</w:t>
      </w:r>
      <w:r w:rsidR="0062119E">
        <w:rPr>
          <w:rFonts w:ascii="Times New Roman" w:hAnsi="Times New Roman"/>
          <w:sz w:val="28"/>
          <w:szCs w:val="28"/>
        </w:rPr>
        <w:t>. Т</w:t>
      </w:r>
      <w:r w:rsidR="006A23A3">
        <w:rPr>
          <w:rFonts w:ascii="Times New Roman" w:hAnsi="Times New Roman"/>
          <w:sz w:val="28"/>
          <w:szCs w:val="28"/>
        </w:rPr>
        <w:t xml:space="preserve">акож вирішувалися питання </w:t>
      </w:r>
      <w:r w:rsidR="00C02A1F">
        <w:rPr>
          <w:rFonts w:ascii="Times New Roman" w:hAnsi="Times New Roman"/>
          <w:sz w:val="28"/>
          <w:szCs w:val="28"/>
        </w:rPr>
        <w:t>варі</w:t>
      </w:r>
      <w:r>
        <w:rPr>
          <w:rFonts w:ascii="Times New Roman" w:hAnsi="Times New Roman"/>
          <w:sz w:val="28"/>
          <w:szCs w:val="28"/>
        </w:rPr>
        <w:t>а</w:t>
      </w:r>
      <w:r w:rsidR="00C02A1F">
        <w:rPr>
          <w:rFonts w:ascii="Times New Roman" w:hAnsi="Times New Roman"/>
          <w:sz w:val="28"/>
          <w:szCs w:val="28"/>
        </w:rPr>
        <w:t>нтності</w:t>
      </w:r>
      <w:r w:rsidR="0077028E">
        <w:rPr>
          <w:rFonts w:ascii="Times New Roman" w:hAnsi="Times New Roman"/>
          <w:sz w:val="28"/>
          <w:szCs w:val="28"/>
        </w:rPr>
        <w:t xml:space="preserve"> </w:t>
      </w:r>
      <w:r w:rsidR="0062119E">
        <w:rPr>
          <w:rFonts w:ascii="Times New Roman" w:hAnsi="Times New Roman"/>
          <w:sz w:val="28"/>
          <w:szCs w:val="28"/>
        </w:rPr>
        <w:t xml:space="preserve">текстів </w:t>
      </w:r>
      <w:r w:rsidR="0077028E">
        <w:rPr>
          <w:rFonts w:ascii="Times New Roman" w:hAnsi="Times New Roman"/>
          <w:sz w:val="28"/>
          <w:szCs w:val="28"/>
        </w:rPr>
        <w:t>присвят</w:t>
      </w:r>
      <w:r w:rsidR="0062119E">
        <w:rPr>
          <w:rFonts w:ascii="Times New Roman" w:hAnsi="Times New Roman"/>
          <w:sz w:val="28"/>
          <w:szCs w:val="28"/>
        </w:rPr>
        <w:t xml:space="preserve"> та передмов</w:t>
      </w:r>
      <w:r w:rsidR="00A72B7F">
        <w:rPr>
          <w:rFonts w:ascii="Times New Roman" w:hAnsi="Times New Roman"/>
          <w:sz w:val="28"/>
          <w:szCs w:val="28"/>
        </w:rPr>
        <w:t xml:space="preserve"> </w:t>
      </w:r>
      <w:r w:rsidR="005766E3">
        <w:rPr>
          <w:rFonts w:ascii="Times New Roman" w:hAnsi="Times New Roman"/>
          <w:sz w:val="28"/>
          <w:szCs w:val="28"/>
        </w:rPr>
        <w:t>у</w:t>
      </w:r>
      <w:r w:rsidR="00A72B7F">
        <w:rPr>
          <w:rFonts w:ascii="Times New Roman" w:hAnsi="Times New Roman"/>
          <w:sz w:val="28"/>
          <w:szCs w:val="28"/>
        </w:rPr>
        <w:t xml:space="preserve"> різних примірниках тиражу</w:t>
      </w:r>
      <w:r w:rsidR="00C02A1F">
        <w:rPr>
          <w:rFonts w:ascii="Times New Roman" w:hAnsi="Times New Roman"/>
          <w:sz w:val="28"/>
          <w:szCs w:val="28"/>
        </w:rPr>
        <w:t>,</w:t>
      </w:r>
      <w:r w:rsidR="0062119E">
        <w:rPr>
          <w:rFonts w:ascii="Times New Roman" w:hAnsi="Times New Roman"/>
          <w:sz w:val="28"/>
          <w:szCs w:val="28"/>
        </w:rPr>
        <w:t xml:space="preserve"> </w:t>
      </w:r>
      <w:r w:rsidR="006A23A3">
        <w:rPr>
          <w:rFonts w:ascii="Times New Roman" w:hAnsi="Times New Roman"/>
          <w:sz w:val="28"/>
          <w:szCs w:val="28"/>
        </w:rPr>
        <w:t>передачі орфографічних особливостей</w:t>
      </w:r>
      <w:r w:rsidR="0062119E">
        <w:rPr>
          <w:rFonts w:ascii="Times New Roman" w:hAnsi="Times New Roman"/>
          <w:sz w:val="28"/>
          <w:szCs w:val="28"/>
        </w:rPr>
        <w:t xml:space="preserve"> </w:t>
      </w:r>
      <w:r w:rsidR="00237BC4">
        <w:rPr>
          <w:rFonts w:ascii="Times New Roman" w:hAnsi="Times New Roman"/>
          <w:sz w:val="28"/>
          <w:szCs w:val="28"/>
        </w:rPr>
        <w:t xml:space="preserve">давніх </w:t>
      </w:r>
      <w:r w:rsidR="0062119E">
        <w:rPr>
          <w:rFonts w:ascii="Times New Roman" w:hAnsi="Times New Roman"/>
          <w:sz w:val="28"/>
          <w:szCs w:val="28"/>
        </w:rPr>
        <w:t>текстів</w:t>
      </w:r>
      <w:r w:rsidR="006A23A3">
        <w:rPr>
          <w:rFonts w:ascii="Times New Roman" w:hAnsi="Times New Roman"/>
          <w:sz w:val="28"/>
          <w:szCs w:val="28"/>
        </w:rPr>
        <w:t>, послідовності подання матеріалу</w:t>
      </w:r>
      <w:r w:rsidR="00C02A1F">
        <w:rPr>
          <w:rFonts w:ascii="Times New Roman" w:hAnsi="Times New Roman"/>
          <w:sz w:val="28"/>
          <w:szCs w:val="28"/>
        </w:rPr>
        <w:t>,</w:t>
      </w:r>
      <w:r w:rsidR="006A23A3">
        <w:rPr>
          <w:rFonts w:ascii="Times New Roman" w:hAnsi="Times New Roman"/>
          <w:sz w:val="28"/>
          <w:szCs w:val="28"/>
        </w:rPr>
        <w:t xml:space="preserve"> </w:t>
      </w:r>
      <w:r w:rsidR="0062119E">
        <w:rPr>
          <w:rFonts w:ascii="Times New Roman" w:hAnsi="Times New Roman"/>
          <w:sz w:val="28"/>
          <w:szCs w:val="28"/>
        </w:rPr>
        <w:t>бібліографічних</w:t>
      </w:r>
      <w:r w:rsidR="00C02A1F">
        <w:rPr>
          <w:rFonts w:ascii="Times New Roman" w:hAnsi="Times New Roman"/>
          <w:sz w:val="28"/>
          <w:szCs w:val="28"/>
        </w:rPr>
        <w:t xml:space="preserve"> джерел.</w:t>
      </w:r>
    </w:p>
    <w:p w:rsidR="00BC7632" w:rsidRDefault="00BC7632" w:rsidP="00BC76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237BC4">
        <w:rPr>
          <w:rFonts w:ascii="Times New Roman" w:hAnsi="Times New Roman"/>
          <w:sz w:val="28"/>
          <w:szCs w:val="28"/>
        </w:rPr>
        <w:t>Р</w:t>
      </w:r>
      <w:r w:rsidR="006A23A3">
        <w:rPr>
          <w:rFonts w:ascii="Times New Roman" w:hAnsi="Times New Roman"/>
          <w:sz w:val="28"/>
          <w:szCs w:val="28"/>
        </w:rPr>
        <w:t>едакційн</w:t>
      </w:r>
      <w:r w:rsidR="00237BC4">
        <w:rPr>
          <w:rFonts w:ascii="Times New Roman" w:hAnsi="Times New Roman"/>
          <w:sz w:val="28"/>
          <w:szCs w:val="28"/>
        </w:rPr>
        <w:t>і</w:t>
      </w:r>
      <w:r w:rsidR="00101486">
        <w:rPr>
          <w:rFonts w:ascii="Times New Roman" w:hAnsi="Times New Roman"/>
          <w:sz w:val="28"/>
          <w:szCs w:val="28"/>
        </w:rPr>
        <w:t xml:space="preserve"> правк</w:t>
      </w:r>
      <w:r w:rsidR="00237BC4">
        <w:rPr>
          <w:rFonts w:ascii="Times New Roman" w:hAnsi="Times New Roman"/>
          <w:sz w:val="28"/>
          <w:szCs w:val="28"/>
        </w:rPr>
        <w:t>и</w:t>
      </w:r>
      <w:r w:rsidR="00101486">
        <w:rPr>
          <w:rFonts w:ascii="Times New Roman" w:hAnsi="Times New Roman"/>
          <w:sz w:val="28"/>
          <w:szCs w:val="28"/>
        </w:rPr>
        <w:t xml:space="preserve"> в </w:t>
      </w:r>
      <w:r w:rsidR="00FB71ED">
        <w:rPr>
          <w:rFonts w:ascii="Times New Roman" w:hAnsi="Times New Roman"/>
          <w:sz w:val="28"/>
          <w:szCs w:val="28"/>
        </w:rPr>
        <w:t xml:space="preserve">рукописному тексті «Інструкції» вказують на ті дискусійні питання, які вирішував </w:t>
      </w:r>
      <w:r w:rsidR="00101486">
        <w:rPr>
          <w:rFonts w:ascii="Times New Roman" w:hAnsi="Times New Roman"/>
          <w:sz w:val="28"/>
          <w:szCs w:val="28"/>
        </w:rPr>
        <w:t>С.</w:t>
      </w:r>
      <w:r w:rsidR="00EF50C1">
        <w:rPr>
          <w:rFonts w:ascii="Times New Roman" w:hAnsi="Times New Roman"/>
          <w:sz w:val="28"/>
          <w:szCs w:val="28"/>
        </w:rPr>
        <w:t> </w:t>
      </w:r>
      <w:r w:rsidR="00101486">
        <w:rPr>
          <w:rFonts w:ascii="Times New Roman" w:hAnsi="Times New Roman"/>
          <w:sz w:val="28"/>
          <w:szCs w:val="28"/>
        </w:rPr>
        <w:t>Маслов</w:t>
      </w:r>
      <w:r w:rsidR="00FB71ED">
        <w:rPr>
          <w:rFonts w:ascii="Times New Roman" w:hAnsi="Times New Roman"/>
          <w:sz w:val="28"/>
          <w:szCs w:val="28"/>
        </w:rPr>
        <w:t xml:space="preserve"> при її укладанні.</w:t>
      </w:r>
      <w:r w:rsidR="00101486">
        <w:rPr>
          <w:rFonts w:ascii="Times New Roman" w:hAnsi="Times New Roman"/>
          <w:sz w:val="28"/>
          <w:szCs w:val="28"/>
        </w:rPr>
        <w:t xml:space="preserve"> В остаточній версії документ</w:t>
      </w:r>
      <w:r w:rsidR="005766E3">
        <w:rPr>
          <w:rFonts w:ascii="Times New Roman" w:hAnsi="Times New Roman"/>
          <w:sz w:val="28"/>
          <w:szCs w:val="28"/>
        </w:rPr>
        <w:t>а</w:t>
      </w:r>
      <w:r w:rsidR="00101486">
        <w:rPr>
          <w:rFonts w:ascii="Times New Roman" w:hAnsi="Times New Roman"/>
          <w:sz w:val="28"/>
          <w:szCs w:val="28"/>
        </w:rPr>
        <w:t xml:space="preserve"> хронологічні рамки</w:t>
      </w:r>
      <w:r w:rsidR="00FB71ED">
        <w:rPr>
          <w:rFonts w:ascii="Times New Roman" w:hAnsi="Times New Roman"/>
          <w:sz w:val="28"/>
          <w:szCs w:val="28"/>
        </w:rPr>
        <w:t xml:space="preserve"> майбутньої збірки</w:t>
      </w:r>
      <w:r w:rsidR="00101486">
        <w:rPr>
          <w:rFonts w:ascii="Times New Roman" w:hAnsi="Times New Roman"/>
          <w:sz w:val="28"/>
          <w:szCs w:val="28"/>
        </w:rPr>
        <w:t xml:space="preserve"> вста</w:t>
      </w:r>
      <w:r w:rsidR="00CF46EE">
        <w:rPr>
          <w:rFonts w:ascii="Times New Roman" w:hAnsi="Times New Roman"/>
          <w:sz w:val="28"/>
          <w:szCs w:val="28"/>
        </w:rPr>
        <w:t>н</w:t>
      </w:r>
      <w:r w:rsidR="00101486">
        <w:rPr>
          <w:rFonts w:ascii="Times New Roman" w:hAnsi="Times New Roman"/>
          <w:sz w:val="28"/>
          <w:szCs w:val="28"/>
        </w:rPr>
        <w:t>овлено в діапазоні 157</w:t>
      </w:r>
      <w:r w:rsidR="00CF46EE">
        <w:rPr>
          <w:rFonts w:ascii="Times New Roman" w:hAnsi="Times New Roman"/>
          <w:sz w:val="28"/>
          <w:szCs w:val="28"/>
        </w:rPr>
        <w:t>4–</w:t>
      </w:r>
      <w:r w:rsidR="00101486">
        <w:rPr>
          <w:rFonts w:ascii="Times New Roman" w:hAnsi="Times New Roman"/>
          <w:sz w:val="28"/>
          <w:szCs w:val="28"/>
        </w:rPr>
        <w:t xml:space="preserve">1800 рр., хоча в одній </w:t>
      </w:r>
      <w:r w:rsidR="00237BC4">
        <w:rPr>
          <w:rFonts w:ascii="Times New Roman" w:hAnsi="Times New Roman"/>
          <w:sz w:val="28"/>
          <w:szCs w:val="28"/>
        </w:rPr>
        <w:t>і</w:t>
      </w:r>
      <w:r w:rsidR="00101486">
        <w:rPr>
          <w:rFonts w:ascii="Times New Roman" w:hAnsi="Times New Roman"/>
          <w:sz w:val="28"/>
          <w:szCs w:val="28"/>
        </w:rPr>
        <w:t>з редакцій нижньою межею було в</w:t>
      </w:r>
      <w:r w:rsidR="00770668">
        <w:rPr>
          <w:rFonts w:ascii="Times New Roman" w:hAnsi="Times New Roman"/>
          <w:sz w:val="28"/>
          <w:szCs w:val="28"/>
        </w:rPr>
        <w:t xml:space="preserve">казано </w:t>
      </w:r>
      <w:r w:rsidR="00101486">
        <w:rPr>
          <w:rFonts w:ascii="Times New Roman" w:hAnsi="Times New Roman"/>
          <w:sz w:val="28"/>
          <w:szCs w:val="28"/>
        </w:rPr>
        <w:t>152</w:t>
      </w:r>
      <w:r w:rsidR="00CF46EE">
        <w:rPr>
          <w:rFonts w:ascii="Times New Roman" w:hAnsi="Times New Roman"/>
          <w:sz w:val="28"/>
          <w:szCs w:val="28"/>
        </w:rPr>
        <w:t>5</w:t>
      </w:r>
      <w:r w:rsidR="00101486">
        <w:rPr>
          <w:rFonts w:ascii="Times New Roman" w:hAnsi="Times New Roman"/>
          <w:sz w:val="28"/>
          <w:szCs w:val="28"/>
        </w:rPr>
        <w:t xml:space="preserve"> р.</w:t>
      </w:r>
      <w:r w:rsidR="00CF46EE">
        <w:rPr>
          <w:rFonts w:ascii="Times New Roman" w:hAnsi="Times New Roman"/>
          <w:sz w:val="28"/>
          <w:szCs w:val="28"/>
        </w:rPr>
        <w:t xml:space="preserve"> </w:t>
      </w:r>
      <w:r w:rsidR="00237BC4">
        <w:rPr>
          <w:rFonts w:ascii="Times New Roman" w:hAnsi="Times New Roman"/>
          <w:sz w:val="28"/>
          <w:szCs w:val="28"/>
        </w:rPr>
        <w:t>Перший варіант заголовк</w:t>
      </w:r>
      <w:r w:rsidR="00DB3532">
        <w:rPr>
          <w:rFonts w:ascii="Times New Roman" w:hAnsi="Times New Roman"/>
          <w:sz w:val="28"/>
          <w:szCs w:val="28"/>
        </w:rPr>
        <w:t>а</w:t>
      </w:r>
      <w:r w:rsidR="00237BC4">
        <w:rPr>
          <w:rFonts w:ascii="Times New Roman" w:hAnsi="Times New Roman"/>
          <w:sz w:val="28"/>
          <w:szCs w:val="28"/>
        </w:rPr>
        <w:t xml:space="preserve"> збірки виділяв у її складі українські</w:t>
      </w:r>
      <w:r w:rsidR="00FB71ED">
        <w:rPr>
          <w:rFonts w:ascii="Times New Roman" w:hAnsi="Times New Roman"/>
          <w:sz w:val="28"/>
          <w:szCs w:val="28"/>
        </w:rPr>
        <w:t xml:space="preserve"> та</w:t>
      </w:r>
      <w:r w:rsidR="00237BC4">
        <w:rPr>
          <w:rFonts w:ascii="Times New Roman" w:hAnsi="Times New Roman"/>
          <w:sz w:val="28"/>
          <w:szCs w:val="28"/>
        </w:rPr>
        <w:t xml:space="preserve"> білоруські видання. </w:t>
      </w:r>
      <w:r w:rsidR="00770668">
        <w:rPr>
          <w:rFonts w:ascii="Times New Roman" w:hAnsi="Times New Roman"/>
          <w:sz w:val="28"/>
          <w:szCs w:val="28"/>
        </w:rPr>
        <w:t>Однак в</w:t>
      </w:r>
      <w:r w:rsidR="00237BC4">
        <w:rPr>
          <w:rFonts w:ascii="Times New Roman" w:hAnsi="Times New Roman"/>
          <w:sz w:val="28"/>
          <w:szCs w:val="28"/>
        </w:rPr>
        <w:t xml:space="preserve"> </w:t>
      </w:r>
      <w:r w:rsidR="00404067">
        <w:rPr>
          <w:rFonts w:ascii="Times New Roman" w:hAnsi="Times New Roman"/>
          <w:sz w:val="28"/>
          <w:szCs w:val="28"/>
        </w:rPr>
        <w:t>кінцевій</w:t>
      </w:r>
      <w:r w:rsidR="00237BC4">
        <w:rPr>
          <w:rFonts w:ascii="Times New Roman" w:hAnsi="Times New Roman"/>
          <w:sz w:val="28"/>
          <w:szCs w:val="28"/>
        </w:rPr>
        <w:t xml:space="preserve"> версії </w:t>
      </w:r>
      <w:r w:rsidR="00FB71ED">
        <w:rPr>
          <w:rFonts w:ascii="Times New Roman" w:hAnsi="Times New Roman"/>
          <w:sz w:val="28"/>
          <w:szCs w:val="28"/>
        </w:rPr>
        <w:t>заголов</w:t>
      </w:r>
      <w:r w:rsidR="00237BC4">
        <w:rPr>
          <w:rFonts w:ascii="Times New Roman" w:hAnsi="Times New Roman"/>
          <w:sz w:val="28"/>
          <w:szCs w:val="28"/>
        </w:rPr>
        <w:t>к</w:t>
      </w:r>
      <w:r w:rsidR="005766E3">
        <w:rPr>
          <w:rFonts w:ascii="Times New Roman" w:hAnsi="Times New Roman"/>
          <w:sz w:val="28"/>
          <w:szCs w:val="28"/>
        </w:rPr>
        <w:t>а</w:t>
      </w:r>
      <w:r w:rsidR="00237BC4">
        <w:rPr>
          <w:rFonts w:ascii="Times New Roman" w:hAnsi="Times New Roman"/>
          <w:sz w:val="28"/>
          <w:szCs w:val="28"/>
        </w:rPr>
        <w:t xml:space="preserve"> </w:t>
      </w:r>
      <w:r w:rsidR="00FB71ED">
        <w:rPr>
          <w:rFonts w:ascii="Times New Roman" w:hAnsi="Times New Roman"/>
          <w:sz w:val="28"/>
          <w:szCs w:val="28"/>
        </w:rPr>
        <w:t>зазначено</w:t>
      </w:r>
      <w:r>
        <w:rPr>
          <w:rFonts w:ascii="Times New Roman" w:hAnsi="Times New Roman"/>
          <w:sz w:val="28"/>
          <w:szCs w:val="28"/>
        </w:rPr>
        <w:t xml:space="preserve"> лише українські</w:t>
      </w:r>
      <w:r w:rsidR="00404067">
        <w:rPr>
          <w:rFonts w:ascii="Times New Roman" w:hAnsi="Times New Roman"/>
          <w:sz w:val="28"/>
          <w:szCs w:val="28"/>
        </w:rPr>
        <w:t xml:space="preserve"> видання</w:t>
      </w:r>
      <w:r>
        <w:rPr>
          <w:rFonts w:ascii="Times New Roman" w:hAnsi="Times New Roman"/>
          <w:sz w:val="28"/>
          <w:szCs w:val="28"/>
        </w:rPr>
        <w:t>.</w:t>
      </w:r>
    </w:p>
    <w:p w:rsidR="006A23A3" w:rsidRDefault="00BC7632" w:rsidP="00E45D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E52451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E52451">
        <w:rPr>
          <w:rFonts w:ascii="Times New Roman" w:hAnsi="Times New Roman"/>
          <w:sz w:val="28"/>
          <w:szCs w:val="28"/>
        </w:rPr>
        <w:t>проєктом</w:t>
      </w:r>
      <w:proofErr w:type="spellEnd"/>
      <w:r w:rsidR="00E52451">
        <w:rPr>
          <w:rFonts w:ascii="Times New Roman" w:hAnsi="Times New Roman"/>
          <w:sz w:val="28"/>
          <w:szCs w:val="28"/>
        </w:rPr>
        <w:t xml:space="preserve"> С. Маслова до складу збірк</w:t>
      </w:r>
      <w:r w:rsidR="00FB71ED">
        <w:rPr>
          <w:rFonts w:ascii="Times New Roman" w:hAnsi="Times New Roman"/>
          <w:sz w:val="28"/>
          <w:szCs w:val="28"/>
        </w:rPr>
        <w:t>и</w:t>
      </w:r>
      <w:r w:rsidR="00E52451">
        <w:rPr>
          <w:rFonts w:ascii="Times New Roman" w:hAnsi="Times New Roman"/>
          <w:sz w:val="28"/>
          <w:szCs w:val="28"/>
        </w:rPr>
        <w:t xml:space="preserve"> мали увійти в</w:t>
      </w:r>
      <w:r w:rsidR="00051846">
        <w:rPr>
          <w:rFonts w:ascii="Times New Roman" w:hAnsi="Times New Roman"/>
          <w:sz w:val="28"/>
          <w:szCs w:val="28"/>
        </w:rPr>
        <w:t>сі, включно з варіантами,</w:t>
      </w:r>
      <w:r w:rsidR="00EA1D07">
        <w:rPr>
          <w:rFonts w:ascii="Times New Roman" w:hAnsi="Times New Roman"/>
          <w:sz w:val="28"/>
          <w:szCs w:val="28"/>
        </w:rPr>
        <w:t xml:space="preserve"> тексти епіграм на герб, присвят, передмов та післямов з усіх видань, надрукованих кириличним шрифтом на етнографічних теренах України. </w:t>
      </w:r>
      <w:r>
        <w:rPr>
          <w:rFonts w:ascii="Times New Roman" w:hAnsi="Times New Roman"/>
          <w:sz w:val="28"/>
          <w:szCs w:val="28"/>
        </w:rPr>
        <w:t xml:space="preserve">Ці тексти в межах збірника мали розподілятися за регіонами, серед яких С. Маслов виділив Галичину, Підкарпатську Україну, Волинь, Київщину та Чернігівщину. В межах </w:t>
      </w:r>
      <w:r w:rsidR="00FB71ED">
        <w:rPr>
          <w:rFonts w:ascii="Times New Roman" w:hAnsi="Times New Roman"/>
          <w:sz w:val="28"/>
          <w:szCs w:val="28"/>
        </w:rPr>
        <w:t xml:space="preserve">кожного з названих </w:t>
      </w:r>
      <w:r w:rsidR="005766E3">
        <w:rPr>
          <w:rFonts w:ascii="Times New Roman" w:hAnsi="Times New Roman"/>
          <w:sz w:val="28"/>
          <w:szCs w:val="28"/>
        </w:rPr>
        <w:t xml:space="preserve">регіонів </w:t>
      </w:r>
      <w:r>
        <w:rPr>
          <w:rFonts w:ascii="Times New Roman" w:hAnsi="Times New Roman"/>
          <w:sz w:val="28"/>
          <w:szCs w:val="28"/>
        </w:rPr>
        <w:t>тексти</w:t>
      </w:r>
      <w:r w:rsidR="00FB71ED">
        <w:rPr>
          <w:rFonts w:ascii="Times New Roman" w:hAnsi="Times New Roman"/>
          <w:sz w:val="28"/>
          <w:szCs w:val="28"/>
        </w:rPr>
        <w:t xml:space="preserve"> мали групуватися</w:t>
      </w:r>
      <w:r>
        <w:rPr>
          <w:rFonts w:ascii="Times New Roman" w:hAnsi="Times New Roman"/>
          <w:sz w:val="28"/>
          <w:szCs w:val="28"/>
        </w:rPr>
        <w:t xml:space="preserve"> за друкарнями, а </w:t>
      </w:r>
      <w:r w:rsidR="00FB71ED">
        <w:rPr>
          <w:rFonts w:ascii="Times New Roman" w:hAnsi="Times New Roman"/>
          <w:sz w:val="28"/>
          <w:szCs w:val="28"/>
        </w:rPr>
        <w:t xml:space="preserve">потім – </w:t>
      </w:r>
      <w:r>
        <w:rPr>
          <w:rFonts w:ascii="Times New Roman" w:hAnsi="Times New Roman"/>
          <w:sz w:val="28"/>
          <w:szCs w:val="28"/>
        </w:rPr>
        <w:t>хронологічно.</w:t>
      </w:r>
      <w:r w:rsidR="00404067">
        <w:rPr>
          <w:rFonts w:ascii="Times New Roman" w:hAnsi="Times New Roman"/>
          <w:sz w:val="28"/>
          <w:szCs w:val="28"/>
        </w:rPr>
        <w:t xml:space="preserve"> Цікаво, що амбіції укладача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E45DA1">
        <w:rPr>
          <w:rFonts w:ascii="Times New Roman" w:hAnsi="Times New Roman"/>
          <w:sz w:val="28"/>
          <w:szCs w:val="28"/>
        </w:rPr>
        <w:t xml:space="preserve">обмежувався кириличними виданнями українських друкарень. </w:t>
      </w:r>
      <w:r w:rsidR="00404067">
        <w:rPr>
          <w:rFonts w:ascii="Times New Roman" w:hAnsi="Times New Roman"/>
          <w:sz w:val="28"/>
          <w:szCs w:val="28"/>
        </w:rPr>
        <w:t>Окремим томом д</w:t>
      </w:r>
      <w:r w:rsidR="00E45DA1">
        <w:rPr>
          <w:rFonts w:ascii="Times New Roman" w:hAnsi="Times New Roman"/>
          <w:sz w:val="28"/>
          <w:szCs w:val="28"/>
        </w:rPr>
        <w:t>о складу збір</w:t>
      </w:r>
      <w:r w:rsidR="00404067">
        <w:rPr>
          <w:rFonts w:ascii="Times New Roman" w:hAnsi="Times New Roman"/>
          <w:sz w:val="28"/>
          <w:szCs w:val="28"/>
        </w:rPr>
        <w:t>ки С. Маслов планував</w:t>
      </w:r>
      <w:r w:rsidR="00E45DA1">
        <w:rPr>
          <w:rFonts w:ascii="Times New Roman" w:hAnsi="Times New Roman"/>
          <w:sz w:val="28"/>
          <w:szCs w:val="28"/>
        </w:rPr>
        <w:t xml:space="preserve"> ввести тексти </w:t>
      </w:r>
      <w:r w:rsidR="00667447">
        <w:rPr>
          <w:rFonts w:ascii="Times New Roman" w:hAnsi="Times New Roman"/>
          <w:sz w:val="28"/>
          <w:szCs w:val="28"/>
        </w:rPr>
        <w:t xml:space="preserve">присвят, передмов та післямов до </w:t>
      </w:r>
      <w:r w:rsidR="00E45DA1">
        <w:rPr>
          <w:rFonts w:ascii="Times New Roman" w:hAnsi="Times New Roman"/>
          <w:sz w:val="28"/>
          <w:szCs w:val="28"/>
        </w:rPr>
        <w:t xml:space="preserve">видань </w:t>
      </w:r>
      <w:r w:rsidR="00667447">
        <w:rPr>
          <w:rFonts w:ascii="Times New Roman" w:hAnsi="Times New Roman"/>
          <w:sz w:val="28"/>
          <w:szCs w:val="28"/>
        </w:rPr>
        <w:t>латинською, польською та іншими мовами</w:t>
      </w:r>
      <w:r w:rsidR="00715000">
        <w:rPr>
          <w:rFonts w:ascii="Times New Roman" w:hAnsi="Times New Roman"/>
          <w:sz w:val="28"/>
          <w:szCs w:val="28"/>
        </w:rPr>
        <w:t>,</w:t>
      </w:r>
      <w:r w:rsidR="00E45DA1">
        <w:rPr>
          <w:rFonts w:ascii="Times New Roman" w:hAnsi="Times New Roman"/>
          <w:sz w:val="28"/>
          <w:szCs w:val="28"/>
        </w:rPr>
        <w:t xml:space="preserve"> а також до кириличних та не кириличних видань, надрукованих поза межами України (в Білорусі, Росії та Польщі).</w:t>
      </w:r>
      <w:r w:rsidR="003A506E">
        <w:rPr>
          <w:rFonts w:ascii="Times New Roman" w:hAnsi="Times New Roman"/>
          <w:sz w:val="28"/>
          <w:szCs w:val="28"/>
        </w:rPr>
        <w:t xml:space="preserve"> Умовою залучення тексту до збірки визначено його безпосередній стосунок до</w:t>
      </w:r>
      <w:r w:rsidR="00404067">
        <w:rPr>
          <w:rFonts w:ascii="Times New Roman" w:hAnsi="Times New Roman"/>
          <w:sz w:val="28"/>
          <w:szCs w:val="28"/>
        </w:rPr>
        <w:t xml:space="preserve"> </w:t>
      </w:r>
      <w:r w:rsidR="003A506E">
        <w:rPr>
          <w:rFonts w:ascii="Times New Roman" w:hAnsi="Times New Roman"/>
          <w:sz w:val="28"/>
          <w:szCs w:val="28"/>
        </w:rPr>
        <w:t>України.</w:t>
      </w:r>
    </w:p>
    <w:p w:rsidR="004D4428" w:rsidRDefault="0065274B" w:rsidP="004D4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Для зменшення обсягу видання в </w:t>
      </w:r>
      <w:r w:rsidR="00404067">
        <w:rPr>
          <w:rFonts w:ascii="Times New Roman" w:hAnsi="Times New Roman"/>
          <w:sz w:val="28"/>
          <w:szCs w:val="28"/>
        </w:rPr>
        <w:t>«І</w:t>
      </w:r>
      <w:r>
        <w:rPr>
          <w:rFonts w:ascii="Times New Roman" w:hAnsi="Times New Roman"/>
          <w:sz w:val="28"/>
          <w:szCs w:val="28"/>
        </w:rPr>
        <w:t>нструкції</w:t>
      </w:r>
      <w:r w:rsidR="004040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запропоновано </w:t>
      </w:r>
      <w:r w:rsidR="004D4428">
        <w:rPr>
          <w:rFonts w:ascii="Times New Roman" w:hAnsi="Times New Roman"/>
          <w:sz w:val="28"/>
          <w:szCs w:val="28"/>
        </w:rPr>
        <w:t xml:space="preserve">не передруковувати повторно </w:t>
      </w:r>
      <w:r w:rsidR="009C03EF">
        <w:rPr>
          <w:rFonts w:ascii="Times New Roman" w:hAnsi="Times New Roman"/>
          <w:sz w:val="28"/>
          <w:szCs w:val="28"/>
        </w:rPr>
        <w:t xml:space="preserve">вже перевидані твори, а лише подавати посилання на них. </w:t>
      </w:r>
      <w:r w:rsidR="00F6747A">
        <w:rPr>
          <w:rFonts w:ascii="Times New Roman" w:hAnsi="Times New Roman"/>
          <w:sz w:val="28"/>
          <w:szCs w:val="28"/>
        </w:rPr>
        <w:t>У</w:t>
      </w:r>
      <w:r w:rsidR="009C03EF">
        <w:rPr>
          <w:rFonts w:ascii="Times New Roman" w:hAnsi="Times New Roman"/>
          <w:sz w:val="28"/>
          <w:szCs w:val="28"/>
        </w:rPr>
        <w:t xml:space="preserve"> якості прикладу С. Маслов наводить </w:t>
      </w:r>
      <w:r w:rsidR="004D4428">
        <w:rPr>
          <w:rFonts w:ascii="Times New Roman" w:hAnsi="Times New Roman"/>
          <w:sz w:val="28"/>
          <w:szCs w:val="28"/>
        </w:rPr>
        <w:t xml:space="preserve">тексти присвят і передмов до </w:t>
      </w:r>
      <w:r w:rsidR="004D4428">
        <w:rPr>
          <w:rFonts w:ascii="Times New Roman" w:hAnsi="Times New Roman"/>
          <w:sz w:val="28"/>
          <w:szCs w:val="28"/>
        </w:rPr>
        <w:lastRenderedPageBreak/>
        <w:t xml:space="preserve">видань друкарні </w:t>
      </w:r>
      <w:r w:rsidR="00C02A1F">
        <w:rPr>
          <w:rFonts w:ascii="Times New Roman" w:hAnsi="Times New Roman"/>
          <w:sz w:val="28"/>
          <w:szCs w:val="28"/>
        </w:rPr>
        <w:t>Києво-Печерськ</w:t>
      </w:r>
      <w:r w:rsidR="004D4428">
        <w:rPr>
          <w:rFonts w:ascii="Times New Roman" w:hAnsi="Times New Roman"/>
          <w:sz w:val="28"/>
          <w:szCs w:val="28"/>
        </w:rPr>
        <w:t>ої лаври</w:t>
      </w:r>
      <w:r w:rsidR="00C02A1F">
        <w:rPr>
          <w:rFonts w:ascii="Times New Roman" w:hAnsi="Times New Roman"/>
          <w:sz w:val="28"/>
          <w:szCs w:val="28"/>
        </w:rPr>
        <w:t xml:space="preserve"> 1617</w:t>
      </w:r>
      <w:r w:rsidR="00C2157E">
        <w:rPr>
          <w:rFonts w:ascii="Times New Roman" w:hAnsi="Times New Roman"/>
          <w:sz w:val="28"/>
          <w:szCs w:val="28"/>
        </w:rPr>
        <w:t>–</w:t>
      </w:r>
      <w:r w:rsidR="00C02A1F">
        <w:rPr>
          <w:rFonts w:ascii="Times New Roman" w:hAnsi="Times New Roman"/>
          <w:sz w:val="28"/>
          <w:szCs w:val="28"/>
        </w:rPr>
        <w:t xml:space="preserve">1721 рр., що </w:t>
      </w:r>
      <w:r w:rsidR="004D4428">
        <w:rPr>
          <w:rFonts w:ascii="Times New Roman" w:hAnsi="Times New Roman"/>
          <w:sz w:val="28"/>
          <w:szCs w:val="28"/>
        </w:rPr>
        <w:t xml:space="preserve">вийшли у </w:t>
      </w:r>
      <w:r w:rsidR="00C02A1F">
        <w:rPr>
          <w:rFonts w:ascii="Times New Roman" w:hAnsi="Times New Roman"/>
          <w:sz w:val="28"/>
          <w:szCs w:val="28"/>
        </w:rPr>
        <w:t>«</w:t>
      </w:r>
      <w:proofErr w:type="spellStart"/>
      <w:r w:rsidR="00C02A1F">
        <w:rPr>
          <w:rFonts w:ascii="Times New Roman" w:hAnsi="Times New Roman"/>
          <w:sz w:val="28"/>
          <w:szCs w:val="28"/>
        </w:rPr>
        <w:t>Приложеніях</w:t>
      </w:r>
      <w:proofErr w:type="spellEnd"/>
      <w:r w:rsidR="00C02A1F">
        <w:rPr>
          <w:rFonts w:ascii="Times New Roman" w:hAnsi="Times New Roman"/>
          <w:sz w:val="28"/>
          <w:szCs w:val="28"/>
        </w:rPr>
        <w:t>» проф. Ф. І. Т</w:t>
      </w:r>
      <w:r w:rsidR="006D5CB6">
        <w:rPr>
          <w:rFonts w:ascii="Times New Roman" w:hAnsi="Times New Roman"/>
          <w:sz w:val="28"/>
          <w:szCs w:val="28"/>
        </w:rPr>
        <w:t>и</w:t>
      </w:r>
      <w:r w:rsidR="00C02A1F">
        <w:rPr>
          <w:rFonts w:ascii="Times New Roman" w:hAnsi="Times New Roman"/>
          <w:sz w:val="28"/>
          <w:szCs w:val="28"/>
        </w:rPr>
        <w:t>това)</w:t>
      </w:r>
      <w:r w:rsidR="004D4428">
        <w:rPr>
          <w:rFonts w:ascii="Times New Roman" w:hAnsi="Times New Roman"/>
          <w:sz w:val="28"/>
          <w:szCs w:val="28"/>
        </w:rPr>
        <w:t xml:space="preserve">. </w:t>
      </w:r>
      <w:r w:rsidR="009C03EF">
        <w:rPr>
          <w:rFonts w:ascii="Times New Roman" w:hAnsi="Times New Roman"/>
          <w:sz w:val="28"/>
          <w:szCs w:val="28"/>
        </w:rPr>
        <w:t xml:space="preserve">Усі тексти в збірці мали відтворюватися </w:t>
      </w:r>
      <w:r w:rsidR="004D4428">
        <w:rPr>
          <w:rFonts w:ascii="Times New Roman" w:hAnsi="Times New Roman"/>
          <w:sz w:val="28"/>
          <w:szCs w:val="28"/>
        </w:rPr>
        <w:t>в транскрибованому вигляді, без відтворення шрифтових та орфографічних особливостей оригіналу.</w:t>
      </w:r>
    </w:p>
    <w:p w:rsidR="00C02A1F" w:rsidRDefault="004D4428" w:rsidP="004D44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766E3">
        <w:rPr>
          <w:rFonts w:ascii="Times New Roman" w:hAnsi="Times New Roman"/>
          <w:sz w:val="28"/>
          <w:szCs w:val="28"/>
        </w:rPr>
        <w:t xml:space="preserve">  </w:t>
      </w:r>
      <w:r w:rsidR="006854FA">
        <w:rPr>
          <w:rFonts w:ascii="Times New Roman" w:hAnsi="Times New Roman"/>
          <w:sz w:val="28"/>
          <w:szCs w:val="28"/>
        </w:rPr>
        <w:t>При укладанні списку бібліографічних джерел</w:t>
      </w:r>
      <w:r w:rsidR="00063750">
        <w:rPr>
          <w:rFonts w:ascii="Times New Roman" w:hAnsi="Times New Roman"/>
          <w:sz w:val="28"/>
          <w:szCs w:val="28"/>
        </w:rPr>
        <w:t xml:space="preserve"> для збірки</w:t>
      </w:r>
      <w:r w:rsidR="006854FA">
        <w:rPr>
          <w:rFonts w:ascii="Times New Roman" w:hAnsi="Times New Roman"/>
          <w:sz w:val="28"/>
          <w:szCs w:val="28"/>
        </w:rPr>
        <w:t xml:space="preserve"> </w:t>
      </w:r>
      <w:r w:rsidR="00063750">
        <w:rPr>
          <w:rFonts w:ascii="Times New Roman" w:hAnsi="Times New Roman"/>
          <w:sz w:val="28"/>
          <w:szCs w:val="28"/>
        </w:rPr>
        <w:t>С. Маслов</w:t>
      </w:r>
      <w:r w:rsidR="006854FA">
        <w:rPr>
          <w:rFonts w:ascii="Times New Roman" w:hAnsi="Times New Roman"/>
          <w:sz w:val="28"/>
          <w:szCs w:val="28"/>
        </w:rPr>
        <w:t xml:space="preserve"> рекоменд</w:t>
      </w:r>
      <w:r w:rsidR="00063750">
        <w:rPr>
          <w:rFonts w:ascii="Times New Roman" w:hAnsi="Times New Roman"/>
          <w:sz w:val="28"/>
          <w:szCs w:val="28"/>
        </w:rPr>
        <w:t>ує</w:t>
      </w:r>
      <w:r w:rsidR="00685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користуватися покажчиками, перерахованими в </w:t>
      </w:r>
      <w:r w:rsidR="00C02A1F">
        <w:rPr>
          <w:rFonts w:ascii="Times New Roman" w:hAnsi="Times New Roman"/>
          <w:sz w:val="28"/>
          <w:szCs w:val="28"/>
        </w:rPr>
        <w:t>Інструкції, ухвален</w:t>
      </w:r>
      <w:r w:rsidR="006C53AA">
        <w:rPr>
          <w:rFonts w:ascii="Times New Roman" w:hAnsi="Times New Roman"/>
          <w:sz w:val="28"/>
          <w:szCs w:val="28"/>
        </w:rPr>
        <w:t>ій</w:t>
      </w:r>
      <w:r w:rsidR="00C02A1F">
        <w:rPr>
          <w:rFonts w:ascii="Times New Roman" w:hAnsi="Times New Roman"/>
          <w:sz w:val="28"/>
          <w:szCs w:val="28"/>
        </w:rPr>
        <w:t xml:space="preserve"> для Комітету по опису україномовних стародруків </w:t>
      </w:r>
      <w:r w:rsidR="007E3009" w:rsidRPr="0073670E">
        <w:rPr>
          <w:rFonts w:ascii="Times New Roman" w:hAnsi="Times New Roman"/>
          <w:sz w:val="28"/>
          <w:szCs w:val="28"/>
          <w:lang w:val="en-US"/>
        </w:rPr>
        <w:t>XVI</w:t>
      </w:r>
      <w:r w:rsidR="007E3009">
        <w:rPr>
          <w:rFonts w:ascii="Times New Roman" w:hAnsi="Times New Roman"/>
          <w:sz w:val="28"/>
          <w:szCs w:val="28"/>
        </w:rPr>
        <w:t>–</w:t>
      </w:r>
      <w:r w:rsidR="007E3009" w:rsidRPr="0073670E">
        <w:rPr>
          <w:rFonts w:ascii="Times New Roman" w:hAnsi="Times New Roman"/>
          <w:sz w:val="28"/>
          <w:szCs w:val="28"/>
          <w:lang w:val="en-US"/>
        </w:rPr>
        <w:t>XVIII</w:t>
      </w:r>
      <w:r w:rsidR="00C02A1F">
        <w:rPr>
          <w:rFonts w:ascii="Times New Roman" w:hAnsi="Times New Roman"/>
          <w:sz w:val="28"/>
          <w:szCs w:val="28"/>
        </w:rPr>
        <w:t xml:space="preserve"> ст. </w:t>
      </w:r>
      <w:r w:rsidR="006C53AA">
        <w:rPr>
          <w:rFonts w:ascii="Times New Roman" w:hAnsi="Times New Roman"/>
          <w:sz w:val="28"/>
          <w:szCs w:val="28"/>
        </w:rPr>
        <w:t>при</w:t>
      </w:r>
      <w:r w:rsidR="00C02A1F">
        <w:rPr>
          <w:rFonts w:ascii="Times New Roman" w:hAnsi="Times New Roman"/>
          <w:sz w:val="28"/>
          <w:szCs w:val="28"/>
        </w:rPr>
        <w:t xml:space="preserve"> Археографічн</w:t>
      </w:r>
      <w:r w:rsidR="006C53AA">
        <w:rPr>
          <w:rFonts w:ascii="Times New Roman" w:hAnsi="Times New Roman"/>
          <w:sz w:val="28"/>
          <w:szCs w:val="28"/>
        </w:rPr>
        <w:t xml:space="preserve">ій </w:t>
      </w:r>
      <w:r w:rsidR="00C02A1F">
        <w:rPr>
          <w:rFonts w:ascii="Times New Roman" w:hAnsi="Times New Roman"/>
          <w:sz w:val="28"/>
          <w:szCs w:val="28"/>
        </w:rPr>
        <w:t>комісії У</w:t>
      </w:r>
      <w:r w:rsidR="006C53AA">
        <w:rPr>
          <w:rFonts w:ascii="Times New Roman" w:hAnsi="Times New Roman"/>
          <w:sz w:val="28"/>
          <w:szCs w:val="28"/>
        </w:rPr>
        <w:t xml:space="preserve">країнської </w:t>
      </w:r>
      <w:r w:rsidR="00C02A1F">
        <w:rPr>
          <w:rFonts w:ascii="Times New Roman" w:hAnsi="Times New Roman"/>
          <w:sz w:val="28"/>
          <w:szCs w:val="28"/>
        </w:rPr>
        <w:t>А</w:t>
      </w:r>
      <w:r w:rsidR="006C53AA">
        <w:rPr>
          <w:rFonts w:ascii="Times New Roman" w:hAnsi="Times New Roman"/>
          <w:sz w:val="28"/>
          <w:szCs w:val="28"/>
        </w:rPr>
        <w:t>кадемії Наук</w:t>
      </w:r>
      <w:r w:rsidR="00C02A1F">
        <w:rPr>
          <w:rFonts w:ascii="Times New Roman" w:hAnsi="Times New Roman"/>
          <w:sz w:val="28"/>
          <w:szCs w:val="28"/>
        </w:rPr>
        <w:t>.</w:t>
      </w:r>
    </w:p>
    <w:p w:rsidR="007B294C" w:rsidRDefault="009E1B63" w:rsidP="00C64AF2">
      <w:pPr>
        <w:spacing w:after="0"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   </w:t>
      </w:r>
      <w:r w:rsidR="007B5D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A460C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Актуальність наукового перевидання текстів присвят, передмов та післямов до українських стародруків </w:t>
      </w:r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наразі </w:t>
      </w:r>
      <w:r w:rsidR="00A460C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не викликає жодних сумнівів.</w:t>
      </w:r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Ці тексти неодноразово ставали джерельною базою досліджень</w:t>
      </w:r>
      <w:r w:rsidR="004040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не лише</w:t>
      </w:r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з</w:t>
      </w:r>
      <w:r w:rsidR="004040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історії книгодрукування, але найрізноманітніших студій</w:t>
      </w:r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книжкової культури, освіти, мови та літератури </w:t>
      </w:r>
      <w:proofErr w:type="spellStart"/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ранньомодерної</w:t>
      </w:r>
      <w:proofErr w:type="spellEnd"/>
      <w:r w:rsidR="0096746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доби.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Високу </w:t>
      </w:r>
      <w:proofErr w:type="spellStart"/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цитованість</w:t>
      </w:r>
      <w:proofErr w:type="spellEnd"/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сучасних наукових публікаціях демонструє як першодрук «Приложеній» Ф. Т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това до праці </w:t>
      </w:r>
      <w:r w:rsidR="007B5D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з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історії друкарні Києво-Печерської лаври</w:t>
      </w:r>
      <w:r w:rsidR="0021109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(1918 р.)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, так і його перевидання під назвою «</w:t>
      </w:r>
      <w:proofErr w:type="spellStart"/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Всезбірка</w:t>
      </w:r>
      <w:proofErr w:type="spellEnd"/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передмов до українських стародруків»</w:t>
      </w:r>
      <w:r w:rsidR="00211090" w:rsidRPr="00F76072">
        <w:rPr>
          <w:rStyle w:val="a3"/>
          <w:rFonts w:ascii="Times New Roman" w:hAnsi="Times New Roman"/>
          <w:color w:val="auto"/>
          <w:sz w:val="28"/>
          <w:szCs w:val="28"/>
          <w:u w:val="none"/>
          <w:lang w:val="ru-RU"/>
        </w:rPr>
        <w:t xml:space="preserve"> (1924 </w:t>
      </w:r>
      <w:r w:rsidR="0021109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р.</w:t>
      </w:r>
      <w:r w:rsidR="00211090" w:rsidRPr="00F76072">
        <w:rPr>
          <w:rStyle w:val="a3"/>
          <w:rFonts w:ascii="Times New Roman" w:hAnsi="Times New Roman"/>
          <w:color w:val="auto"/>
          <w:sz w:val="28"/>
          <w:szCs w:val="28"/>
          <w:u w:val="none"/>
          <w:lang w:val="ru-RU"/>
        </w:rPr>
        <w:t>)</w:t>
      </w:r>
      <w:r w:rsidR="0006375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="007B294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Надання доступу читачів до 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першодруків</w:t>
      </w:r>
      <w:r w:rsidR="007B294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текстів присвят, передмов та післямов 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із видань різних</w:t>
      </w:r>
      <w:r w:rsidR="007B294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українських друкарень сприятиме розширенню дослідницьких горизонтів та поверненню в науковий дискурс забутих історичних джерел.</w:t>
      </w:r>
    </w:p>
    <w:p w:rsidR="00064C45" w:rsidRDefault="00353753" w:rsidP="006568E2">
      <w:pPr>
        <w:spacing w:after="0"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    </w:t>
      </w:r>
      <w:r w:rsidR="007B5D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Практичне втілення </w:t>
      </w:r>
      <w:proofErr w:type="spellStart"/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проєкту</w:t>
      </w:r>
      <w:proofErr w:type="spellEnd"/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С. Маслова, принаймні в тому обсязі, який було заявлено в тексті розглянутої вище 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«І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нструкції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, видається настільки ж 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складн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им, наскільки це було 100 років тому. Об’єдна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ння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в межах однієї збірки</w:t>
      </w:r>
      <w:r w:rsidR="00C7158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сот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е</w:t>
      </w:r>
      <w:r w:rsidR="00C7158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ь</w:t>
      </w:r>
      <w:r w:rsidR="00C7158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різнорідних</w:t>
      </w:r>
      <w:r w:rsidR="00C7158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текстів, сукупний обсяг яких в поєднанні з необхідним науковим коментарем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та довідково-пошуковим апаратом</w:t>
      </w:r>
      <w:r w:rsidR="00C7158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становитиме тисячі сторінок, 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можлив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е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лише у 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вигля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ді багатотомного видання.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Сп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щений спо</w:t>
      </w:r>
      <w:r w:rsidR="00290CD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сіб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передання графічних та орфографічних особливостей 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оригіналу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полегш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ить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видавничий процес, але ускладн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ить наукову підготовку видання і при цьому знизить його</w:t>
      </w:r>
      <w:r w:rsidR="006568E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наукову вартість.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Значні труднощі станови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тиме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збір матеріалу </w:t>
      </w:r>
      <w:r w:rsidR="00015E5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для збірника, оскільки п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римірники видань із повними текстами передмов, присвят та післямов знаходяться </w:t>
      </w:r>
      <w:r w:rsidR="007B5D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</w:t>
      </w:r>
      <w:r w:rsidR="00E03E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фондах різних книгозбірень України і світу.</w:t>
      </w:r>
      <w:r w:rsidR="00064C4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4F226A" w:rsidRDefault="00015E5C" w:rsidP="004F226A">
      <w:pPr>
        <w:spacing w:after="0"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lastRenderedPageBreak/>
        <w:t xml:space="preserve">    </w:t>
      </w:r>
      <w:r w:rsidR="007B5D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 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</w:t>
      </w:r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учасний рівень</w:t>
      </w:r>
      <w:r w:rsidR="004F226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розвитк</w:t>
      </w:r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 інформаційних технологій дозволяє створення міжбібліотечних ресурсів, складна архітектура яких поєднує цифрові копії документів із текстами науково-бібліографічних коментарів та пропонує можливість пошуку за різними параметрами.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Важливою п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ереваг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ою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цифрових </w:t>
      </w:r>
      <w:proofErr w:type="spellStart"/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знаннєвих</w:t>
      </w:r>
      <w:proofErr w:type="spellEnd"/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ресурсів є 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також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можлив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і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ст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ь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F564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поступово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го</w:t>
      </w:r>
      <w:r w:rsidR="002F564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наповнення даними, 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оновлення та </w:t>
      </w:r>
      <w:r w:rsidR="002F564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редагування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вже опублікованого в мережі тексту</w:t>
      </w:r>
      <w:r w:rsidR="00C7723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У складі </w:t>
      </w:r>
      <w:r w:rsidR="007235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такого</w:t>
      </w:r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ресурс</w:t>
      </w:r>
      <w:r w:rsidR="007235C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</w:t>
      </w:r>
      <w:r w:rsidR="006D5CB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F564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забутий</w:t>
      </w:r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проєкт</w:t>
      </w:r>
      <w:proofErr w:type="spellEnd"/>
      <w:r w:rsidR="00235DF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С. Маслова отримує обнадійливі перспективи реалізації.</w:t>
      </w:r>
    </w:p>
    <w:p w:rsidR="00C02A1F" w:rsidRDefault="00C02A1F" w:rsidP="007269AA">
      <w:p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C02A1F" w:rsidRPr="007269AA" w:rsidRDefault="00C02A1F" w:rsidP="00363F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UD</w:t>
      </w:r>
      <w:r>
        <w:rPr>
          <w:rFonts w:ascii="Times New Roman" w:hAnsi="Times New Roman"/>
          <w:sz w:val="28"/>
          <w:szCs w:val="28"/>
        </w:rPr>
        <w:t>С</w:t>
      </w:r>
      <w:r w:rsidR="004E74E9">
        <w:rPr>
          <w:rFonts w:ascii="Times New Roman" w:hAnsi="Times New Roman"/>
          <w:sz w:val="28"/>
          <w:szCs w:val="28"/>
        </w:rPr>
        <w:t xml:space="preserve"> </w:t>
      </w:r>
      <w:r w:rsidR="004E74E9" w:rsidRPr="004E74E9">
        <w:rPr>
          <w:rFonts w:ascii="Times New Roman" w:hAnsi="Times New Roman"/>
          <w:sz w:val="28"/>
          <w:szCs w:val="28"/>
        </w:rPr>
        <w:t>01:09(477)"15/17"]</w:t>
      </w:r>
      <w:proofErr w:type="gramStart"/>
      <w:r w:rsidR="004E74E9" w:rsidRPr="004E74E9">
        <w:rPr>
          <w:rFonts w:ascii="Times New Roman" w:hAnsi="Times New Roman"/>
          <w:sz w:val="28"/>
          <w:szCs w:val="28"/>
        </w:rPr>
        <w:t>:[</w:t>
      </w:r>
      <w:proofErr w:type="gramEnd"/>
      <w:r w:rsidR="004E74E9" w:rsidRPr="004E74E9">
        <w:rPr>
          <w:rFonts w:ascii="Times New Roman" w:hAnsi="Times New Roman"/>
          <w:sz w:val="28"/>
          <w:szCs w:val="28"/>
        </w:rPr>
        <w:t>930.253Маслов</w:t>
      </w:r>
    </w:p>
    <w:p w:rsidR="00C02A1F" w:rsidRPr="00C3078D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Kurhanova</w:t>
      </w:r>
      <w:proofErr w:type="spellEnd"/>
      <w:r w:rsidRPr="001C2E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Olena</w:t>
      </w:r>
      <w:proofErr w:type="spellEnd"/>
      <w:r w:rsidRPr="00C3078D">
        <w:rPr>
          <w:rFonts w:ascii="Times New Roman" w:hAnsi="Times New Roman"/>
          <w:sz w:val="28"/>
          <w:szCs w:val="28"/>
        </w:rPr>
        <w:t>,</w:t>
      </w:r>
    </w:p>
    <w:p w:rsidR="00C02A1F" w:rsidRPr="000F1EA8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0F1EA8">
        <w:rPr>
          <w:rFonts w:ascii="Times New Roman" w:hAnsi="Times New Roman"/>
          <w:sz w:val="28"/>
          <w:szCs w:val="28"/>
        </w:rPr>
        <w:t xml:space="preserve">: </w:t>
      </w:r>
      <w:r w:rsidRPr="00B21781">
        <w:rPr>
          <w:rFonts w:ascii="Times New Roman" w:hAnsi="Times New Roman"/>
          <w:sz w:val="28"/>
          <w:szCs w:val="28"/>
        </w:rPr>
        <w:t>0000-0003-1609-231X</w:t>
      </w:r>
      <w:r w:rsidRPr="000F1EA8">
        <w:rPr>
          <w:rFonts w:ascii="Times New Roman" w:hAnsi="Times New Roman"/>
          <w:sz w:val="28"/>
          <w:szCs w:val="28"/>
        </w:rPr>
        <w:t>,</w:t>
      </w:r>
    </w:p>
    <w:p w:rsidR="00C02A1F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Candidat</w:t>
      </w:r>
      <w:proofErr w:type="spellEnd"/>
      <w:r w:rsidRPr="000F1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0F1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Philological</w:t>
      </w:r>
      <w:r w:rsidRPr="000F1E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Sciences</w:t>
      </w:r>
      <w:r>
        <w:rPr>
          <w:rFonts w:ascii="Times New Roman" w:hAnsi="Times New Roman"/>
          <w:sz w:val="28"/>
          <w:szCs w:val="28"/>
        </w:rPr>
        <w:t>,</w:t>
      </w:r>
    </w:p>
    <w:p w:rsidR="00C02A1F" w:rsidRPr="00B76761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Senior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Research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Associate</w:t>
      </w:r>
      <w:r w:rsidRPr="00B76761">
        <w:rPr>
          <w:rFonts w:ascii="Times New Roman" w:hAnsi="Times New Roman"/>
          <w:sz w:val="28"/>
          <w:szCs w:val="28"/>
        </w:rPr>
        <w:t>,</w:t>
      </w:r>
    </w:p>
    <w:p w:rsidR="00C02A1F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Department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Ancient and rare books,</w:t>
      </w:r>
    </w:p>
    <w:p w:rsidR="00C02A1F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Institute</w:t>
          </w:r>
        </w:smartTag>
        <w:r>
          <w:rPr>
            <w:rFonts w:ascii="Times New Roman" w:hAnsi="Times New Roman"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8"/>
              <w:szCs w:val="28"/>
              <w:lang w:val="en-US"/>
            </w:rPr>
            <w:t>Book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Science,</w:t>
      </w:r>
    </w:p>
    <w:p w:rsidR="00C02A1F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B767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76761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Vernadskyi</w:t>
      </w:r>
      <w:proofErr w:type="spellEnd"/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National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library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76761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>
        <w:rPr>
          <w:rFonts w:ascii="Times New Roman" w:hAnsi="Times New Roman"/>
          <w:sz w:val="28"/>
          <w:szCs w:val="28"/>
        </w:rPr>
        <w:t>,</w:t>
      </w:r>
    </w:p>
    <w:p w:rsidR="00C02A1F" w:rsidRPr="00941EA1" w:rsidRDefault="00C02A1F" w:rsidP="00363FB4">
      <w:pPr>
        <w:spacing w:after="0" w:line="36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28"/>
                <w:szCs w:val="28"/>
                <w:lang w:val="en-US"/>
              </w:rPr>
              <w:t>Kyiv</w:t>
            </w:r>
          </w:smartTag>
          <w:r>
            <w:rPr>
              <w:rFonts w:ascii="Times New Roman" w:hAnsi="Times New Roman"/>
              <w:sz w:val="28"/>
              <w:szCs w:val="28"/>
            </w:rPr>
            <w:t>,</w:t>
          </w:r>
          <w:r>
            <w:rPr>
              <w:rFonts w:ascii="Times New Roman" w:hAnsi="Times New Roman"/>
              <w:sz w:val="28"/>
              <w:szCs w:val="28"/>
              <w:lang w:val="en-US"/>
            </w:rPr>
            <w:t xml:space="preserve"> </w:t>
          </w:r>
          <w:smartTag w:uri="urn:schemas-microsoft-com:office:smarttags" w:element="country-region">
            <w:r>
              <w:rPr>
                <w:rFonts w:ascii="Times New Roman" w:hAnsi="Times New Roman"/>
                <w:sz w:val="28"/>
                <w:szCs w:val="28"/>
                <w:lang w:val="en-US"/>
              </w:rPr>
              <w:t>Ukraine</w:t>
            </w:r>
          </w:smartTag>
        </w:smartTag>
      </w:smartTag>
    </w:p>
    <w:p w:rsidR="00C02A1F" w:rsidRDefault="00C02A1F" w:rsidP="00363FB4">
      <w:pPr>
        <w:rPr>
          <w:rStyle w:val="a3"/>
          <w:rFonts w:ascii="Times New Roman" w:hAnsi="Times New Roman"/>
          <w:sz w:val="28"/>
          <w:szCs w:val="28"/>
        </w:rPr>
      </w:pPr>
      <w:r w:rsidRPr="00B21781">
        <w:rPr>
          <w:rFonts w:ascii="Times New Roman" w:hAnsi="Times New Roman"/>
          <w:i/>
          <w:sz w:val="28"/>
          <w:szCs w:val="28"/>
        </w:rPr>
        <w:t>e-</w:t>
      </w:r>
      <w:proofErr w:type="spellStart"/>
      <w:r w:rsidRPr="00B21781">
        <w:rPr>
          <w:rFonts w:ascii="Times New Roman" w:hAnsi="Times New Roman"/>
          <w:i/>
          <w:sz w:val="28"/>
          <w:szCs w:val="28"/>
        </w:rPr>
        <w:t>mail</w:t>
      </w:r>
      <w:proofErr w:type="spellEnd"/>
      <w:r w:rsidRPr="00B21781">
        <w:rPr>
          <w:rFonts w:ascii="Times New Roman" w:hAnsi="Times New Roman"/>
          <w:sz w:val="28"/>
          <w:szCs w:val="28"/>
        </w:rPr>
        <w:t>:</w:t>
      </w:r>
      <w:r w:rsidRPr="00A80A80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D460FC">
          <w:rPr>
            <w:rStyle w:val="a3"/>
            <w:rFonts w:ascii="Times New Roman" w:hAnsi="Times New Roman"/>
            <w:sz w:val="28"/>
            <w:szCs w:val="28"/>
          </w:rPr>
          <w:t>olena.kurganova@gmail.com</w:t>
        </w:r>
      </w:hyperlink>
    </w:p>
    <w:p w:rsidR="00C02A1F" w:rsidRDefault="00C02A1F" w:rsidP="007B5DC8">
      <w:pPr>
        <w:spacing w:after="0" w:line="360" w:lineRule="auto"/>
        <w:contextualSpacing/>
        <w:rPr>
          <w:rStyle w:val="a3"/>
          <w:rFonts w:ascii="Times New Roman" w:hAnsi="Times New Roman"/>
          <w:sz w:val="28"/>
          <w:szCs w:val="28"/>
        </w:rPr>
      </w:pPr>
    </w:p>
    <w:p w:rsidR="00C02A1F" w:rsidRDefault="00107A25" w:rsidP="007B5DC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“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THE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COLLECTION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OF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DEDICATIONS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AND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FOREWORDS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TO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UKRAINIAN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PRINTED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EDITIONS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FROM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="00C02A1F" w:rsidRPr="007B5DC8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THE 16</w:t>
      </w:r>
      <w:r w:rsidR="00C02A1F" w:rsidRPr="007B5DC8">
        <w:rPr>
          <w:rFonts w:ascii="Times New Roman" w:hAnsi="Times New Roman"/>
          <w:b/>
          <w:sz w:val="28"/>
          <w:szCs w:val="28"/>
        </w:rPr>
        <w:t>–</w:t>
      </w:r>
      <w:r w:rsidR="00C02A1F" w:rsidRPr="007B5DC8">
        <w:rPr>
          <w:rFonts w:ascii="Times New Roman" w:hAnsi="Times New Roman"/>
          <w:b/>
          <w:sz w:val="28"/>
          <w:szCs w:val="28"/>
          <w:lang w:val="en-US"/>
        </w:rPr>
        <w:t>18th</w:t>
      </w:r>
      <w:r w:rsidR="00C02A1F" w:rsidRPr="007B5DC8">
        <w:rPr>
          <w:rFonts w:ascii="Times New Roman" w:hAnsi="Times New Roman"/>
          <w:b/>
          <w:sz w:val="28"/>
          <w:szCs w:val="28"/>
        </w:rPr>
        <w:t xml:space="preserve"> </w:t>
      </w:r>
      <w:r w:rsidR="00C02A1F" w:rsidRPr="007B5DC8">
        <w:rPr>
          <w:rFonts w:ascii="Times New Roman" w:hAnsi="Times New Roman"/>
          <w:b/>
          <w:sz w:val="28"/>
          <w:szCs w:val="28"/>
          <w:lang w:val="en-US"/>
        </w:rPr>
        <w:t>CC.</w:t>
      </w:r>
      <w:r w:rsidRPr="007B5DC8">
        <w:rPr>
          <w:rFonts w:ascii="Times New Roman" w:hAnsi="Times New Roman"/>
          <w:b/>
          <w:sz w:val="28"/>
          <w:szCs w:val="28"/>
          <w:lang w:val="en-US"/>
        </w:rPr>
        <w:t>”</w:t>
      </w:r>
      <w:r w:rsidR="00C02A1F" w:rsidRPr="007B5DC8">
        <w:rPr>
          <w:rFonts w:ascii="Times New Roman" w:hAnsi="Times New Roman"/>
          <w:b/>
          <w:sz w:val="28"/>
          <w:szCs w:val="28"/>
        </w:rPr>
        <w:t xml:space="preserve"> – </w:t>
      </w:r>
      <w:r w:rsidRPr="007B5DC8">
        <w:rPr>
          <w:rFonts w:ascii="Times New Roman" w:hAnsi="Times New Roman"/>
          <w:b/>
          <w:sz w:val="28"/>
          <w:szCs w:val="28"/>
          <w:lang w:val="en-US"/>
        </w:rPr>
        <w:t xml:space="preserve">FORGOTTEN S. MASLOV`S </w:t>
      </w:r>
      <w:r w:rsidR="00C02A1F" w:rsidRPr="007B5DC8">
        <w:rPr>
          <w:rFonts w:ascii="Times New Roman" w:hAnsi="Times New Roman"/>
          <w:b/>
          <w:sz w:val="28"/>
          <w:szCs w:val="28"/>
          <w:lang w:val="en-US"/>
        </w:rPr>
        <w:t xml:space="preserve">PROJECT </w:t>
      </w:r>
    </w:p>
    <w:p w:rsidR="007B5DC8" w:rsidRPr="007B5DC8" w:rsidRDefault="007B5DC8" w:rsidP="00363FB4">
      <w:pPr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C02A1F" w:rsidRPr="005972BC" w:rsidRDefault="000A3E6A" w:rsidP="007B5DC8">
      <w:pPr>
        <w:spacing w:after="0" w:line="360" w:lineRule="auto"/>
        <w:contextualSpacing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0A3E6A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article </w:t>
      </w:r>
      <w:r w:rsidR="00107A25">
        <w:rPr>
          <w:rFonts w:ascii="Times New Roman" w:hAnsi="Times New Roman"/>
          <w:sz w:val="28"/>
          <w:szCs w:val="28"/>
          <w:lang w:val="en-US"/>
        </w:rPr>
        <w:t xml:space="preserve">revises </w:t>
      </w:r>
      <w:r>
        <w:rPr>
          <w:rFonts w:ascii="Times New Roman" w:hAnsi="Times New Roman"/>
          <w:sz w:val="28"/>
          <w:szCs w:val="28"/>
          <w:lang w:val="en-US"/>
        </w:rPr>
        <w:t xml:space="preserve">S.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Maslov's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project,</w:t>
      </w:r>
      <w:r w:rsidRPr="000A3E6A">
        <w:rPr>
          <w:rFonts w:ascii="Times New Roman" w:hAnsi="Times New Roman"/>
          <w:sz w:val="28"/>
          <w:szCs w:val="28"/>
          <w:lang w:val="en-US"/>
        </w:rPr>
        <w:t xml:space="preserve"> outlined in the archive document "Instruction to Compliance of</w:t>
      </w:r>
      <w:r>
        <w:rPr>
          <w:rFonts w:ascii="Times New Roman" w:hAnsi="Times New Roman"/>
          <w:sz w:val="28"/>
          <w:szCs w:val="28"/>
          <w:lang w:val="en-US"/>
        </w:rPr>
        <w:t xml:space="preserve"> ‘</w:t>
      </w:r>
      <w:r w:rsidRPr="000A3E6A">
        <w:rPr>
          <w:rFonts w:ascii="Times New Roman" w:hAnsi="Times New Roman"/>
          <w:sz w:val="28"/>
          <w:szCs w:val="28"/>
          <w:lang w:val="en-US"/>
        </w:rPr>
        <w:t>The collection of forewords and dedications to Ukrainian printed editions from t</w:t>
      </w:r>
      <w:r>
        <w:rPr>
          <w:rFonts w:ascii="Times New Roman" w:hAnsi="Times New Roman"/>
          <w:sz w:val="28"/>
          <w:szCs w:val="28"/>
          <w:lang w:val="en-US"/>
        </w:rPr>
        <w:t>he 16th to the 18th centuries.”</w:t>
      </w:r>
    </w:p>
    <w:p w:rsidR="00C02A1F" w:rsidRPr="005F055A" w:rsidRDefault="00C02A1F" w:rsidP="007B5D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i/>
          <w:color w:val="auto"/>
          <w:sz w:val="28"/>
          <w:szCs w:val="28"/>
          <w:u w:val="none"/>
          <w:lang w:val="en-US"/>
        </w:rPr>
        <w:t>Key</w:t>
      </w:r>
      <w:r w:rsidRPr="00E30267">
        <w:rPr>
          <w:rStyle w:val="a3"/>
          <w:rFonts w:ascii="Times New Roman" w:hAnsi="Times New Roman"/>
          <w:i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/>
          <w:i/>
          <w:color w:val="auto"/>
          <w:sz w:val="28"/>
          <w:szCs w:val="28"/>
          <w:u w:val="none"/>
          <w:lang w:val="en-US"/>
        </w:rPr>
        <w:t>words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: </w:t>
      </w:r>
      <w:r w:rsidR="006E75A3"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Ukrainian book science, Ukrainian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early</w:t>
      </w:r>
      <w:r w:rsidRPr="00E302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printed</w:t>
      </w:r>
      <w:r w:rsidRPr="00E302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books</w:t>
      </w:r>
      <w:r w:rsidRPr="00E30267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dedications, forewords, S. </w:t>
      </w:r>
      <w:proofErr w:type="spellStart"/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val="en-US"/>
        </w:rPr>
        <w:t>Maslov</w:t>
      </w:r>
      <w:proofErr w:type="spellEnd"/>
    </w:p>
    <w:sectPr w:rsidR="00C02A1F" w:rsidRPr="005F055A" w:rsidSect="00751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A3"/>
    <w:rsid w:val="00015E5C"/>
    <w:rsid w:val="000321ED"/>
    <w:rsid w:val="00040C7F"/>
    <w:rsid w:val="00051846"/>
    <w:rsid w:val="00052894"/>
    <w:rsid w:val="00063750"/>
    <w:rsid w:val="00064C45"/>
    <w:rsid w:val="0008265E"/>
    <w:rsid w:val="0009750D"/>
    <w:rsid w:val="000A3E6A"/>
    <w:rsid w:val="000F1EA8"/>
    <w:rsid w:val="00101486"/>
    <w:rsid w:val="00107A25"/>
    <w:rsid w:val="00133012"/>
    <w:rsid w:val="00140D42"/>
    <w:rsid w:val="0015002C"/>
    <w:rsid w:val="00161C98"/>
    <w:rsid w:val="00170732"/>
    <w:rsid w:val="0017598A"/>
    <w:rsid w:val="00181628"/>
    <w:rsid w:val="00185EC9"/>
    <w:rsid w:val="001C2E8B"/>
    <w:rsid w:val="001D1C6B"/>
    <w:rsid w:val="001E67F9"/>
    <w:rsid w:val="001F47BA"/>
    <w:rsid w:val="002032E3"/>
    <w:rsid w:val="00211090"/>
    <w:rsid w:val="00225F49"/>
    <w:rsid w:val="00235DFE"/>
    <w:rsid w:val="00237BC4"/>
    <w:rsid w:val="002425C0"/>
    <w:rsid w:val="00274FCF"/>
    <w:rsid w:val="00290CD7"/>
    <w:rsid w:val="002F5641"/>
    <w:rsid w:val="0032085D"/>
    <w:rsid w:val="00353753"/>
    <w:rsid w:val="00356E05"/>
    <w:rsid w:val="00363FB4"/>
    <w:rsid w:val="00371327"/>
    <w:rsid w:val="00384005"/>
    <w:rsid w:val="003A506E"/>
    <w:rsid w:val="003D1D8C"/>
    <w:rsid w:val="003F0AB7"/>
    <w:rsid w:val="00404067"/>
    <w:rsid w:val="0043439A"/>
    <w:rsid w:val="00484A77"/>
    <w:rsid w:val="0049163D"/>
    <w:rsid w:val="004C1949"/>
    <w:rsid w:val="004D4428"/>
    <w:rsid w:val="004E74E9"/>
    <w:rsid w:val="004F226A"/>
    <w:rsid w:val="0050246E"/>
    <w:rsid w:val="00547F93"/>
    <w:rsid w:val="005766E3"/>
    <w:rsid w:val="00593436"/>
    <w:rsid w:val="005972BC"/>
    <w:rsid w:val="005A6BB5"/>
    <w:rsid w:val="005C3FF6"/>
    <w:rsid w:val="005C5FBA"/>
    <w:rsid w:val="005F055A"/>
    <w:rsid w:val="0062119E"/>
    <w:rsid w:val="00627E74"/>
    <w:rsid w:val="0065274B"/>
    <w:rsid w:val="006568E2"/>
    <w:rsid w:val="00667447"/>
    <w:rsid w:val="006854FA"/>
    <w:rsid w:val="00696729"/>
    <w:rsid w:val="006A23A3"/>
    <w:rsid w:val="006C53AA"/>
    <w:rsid w:val="006D2C64"/>
    <w:rsid w:val="006D5CB6"/>
    <w:rsid w:val="006E75A3"/>
    <w:rsid w:val="00712806"/>
    <w:rsid w:val="00715000"/>
    <w:rsid w:val="007235C8"/>
    <w:rsid w:val="007269AA"/>
    <w:rsid w:val="0073670E"/>
    <w:rsid w:val="007519A3"/>
    <w:rsid w:val="0077028E"/>
    <w:rsid w:val="00770668"/>
    <w:rsid w:val="0079002F"/>
    <w:rsid w:val="007969BE"/>
    <w:rsid w:val="007B294C"/>
    <w:rsid w:val="007B5DC8"/>
    <w:rsid w:val="007B6E9D"/>
    <w:rsid w:val="007E3009"/>
    <w:rsid w:val="007F2E9A"/>
    <w:rsid w:val="00810EE2"/>
    <w:rsid w:val="00826B27"/>
    <w:rsid w:val="0083589F"/>
    <w:rsid w:val="00882A95"/>
    <w:rsid w:val="008B1809"/>
    <w:rsid w:val="008B6219"/>
    <w:rsid w:val="008C2FF4"/>
    <w:rsid w:val="00903975"/>
    <w:rsid w:val="00941EA1"/>
    <w:rsid w:val="00962771"/>
    <w:rsid w:val="00967465"/>
    <w:rsid w:val="009B364D"/>
    <w:rsid w:val="009C03EF"/>
    <w:rsid w:val="009E1B63"/>
    <w:rsid w:val="00A43ECE"/>
    <w:rsid w:val="00A460C4"/>
    <w:rsid w:val="00A61C6F"/>
    <w:rsid w:val="00A72B7F"/>
    <w:rsid w:val="00A80A80"/>
    <w:rsid w:val="00A974AF"/>
    <w:rsid w:val="00AB7D6D"/>
    <w:rsid w:val="00B04BF4"/>
    <w:rsid w:val="00B21781"/>
    <w:rsid w:val="00B4695F"/>
    <w:rsid w:val="00B76761"/>
    <w:rsid w:val="00B96FEE"/>
    <w:rsid w:val="00BC7632"/>
    <w:rsid w:val="00BF05B2"/>
    <w:rsid w:val="00BF0EF7"/>
    <w:rsid w:val="00BF6246"/>
    <w:rsid w:val="00C02A1F"/>
    <w:rsid w:val="00C04199"/>
    <w:rsid w:val="00C2157E"/>
    <w:rsid w:val="00C3078D"/>
    <w:rsid w:val="00C60955"/>
    <w:rsid w:val="00C64AF2"/>
    <w:rsid w:val="00C7158A"/>
    <w:rsid w:val="00C77232"/>
    <w:rsid w:val="00CD078B"/>
    <w:rsid w:val="00CD6292"/>
    <w:rsid w:val="00CD653C"/>
    <w:rsid w:val="00CF46EE"/>
    <w:rsid w:val="00D178CB"/>
    <w:rsid w:val="00D3370B"/>
    <w:rsid w:val="00D460FC"/>
    <w:rsid w:val="00D55C64"/>
    <w:rsid w:val="00DB3532"/>
    <w:rsid w:val="00DC4A72"/>
    <w:rsid w:val="00DF09A3"/>
    <w:rsid w:val="00E03EAA"/>
    <w:rsid w:val="00E30267"/>
    <w:rsid w:val="00E45DA1"/>
    <w:rsid w:val="00E52451"/>
    <w:rsid w:val="00EA1D07"/>
    <w:rsid w:val="00EF4137"/>
    <w:rsid w:val="00EF50C1"/>
    <w:rsid w:val="00F43E4C"/>
    <w:rsid w:val="00F46D78"/>
    <w:rsid w:val="00F61E03"/>
    <w:rsid w:val="00F639E6"/>
    <w:rsid w:val="00F6747A"/>
    <w:rsid w:val="00F76072"/>
    <w:rsid w:val="00F87406"/>
    <w:rsid w:val="00F9033A"/>
    <w:rsid w:val="00FB71ED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8ED35CC-6907-46BE-AB33-9AC0502C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05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6E0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ena.kurganova@gmail.com" TargetMode="External"/><Relationship Id="rId5" Type="http://schemas.openxmlformats.org/officeDocument/2006/relationships/hyperlink" Target="mailto:olena.kurga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EF42-95E9-4821-9B5C-9C0A17DB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Kseniya</cp:lastModifiedBy>
  <cp:revision>2</cp:revision>
  <dcterms:created xsi:type="dcterms:W3CDTF">2022-07-31T16:18:00Z</dcterms:created>
  <dcterms:modified xsi:type="dcterms:W3CDTF">2022-07-31T16:18:00Z</dcterms:modified>
</cp:coreProperties>
</file>