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E6" w:rsidRPr="00A93871" w:rsidRDefault="00717097" w:rsidP="001854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3871">
        <w:rPr>
          <w:rFonts w:ascii="Times New Roman" w:hAnsi="Times New Roman" w:cs="Times New Roman"/>
          <w:sz w:val="28"/>
          <w:szCs w:val="28"/>
          <w:lang w:val="uk-UA"/>
        </w:rPr>
        <w:t xml:space="preserve">УДК </w:t>
      </w:r>
      <w:r w:rsidR="001854E6" w:rsidRPr="00A93871">
        <w:rPr>
          <w:rFonts w:ascii="Times New Roman" w:hAnsi="Times New Roman" w:cs="Times New Roman"/>
          <w:sz w:val="28"/>
          <w:szCs w:val="28"/>
          <w:lang w:val="uk-UA"/>
        </w:rPr>
        <w:t>78.071.1(477)Яциневич:27-754</w:t>
      </w:r>
    </w:p>
    <w:p w:rsidR="00717097" w:rsidRPr="00A93871" w:rsidRDefault="00717097" w:rsidP="00185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3871">
        <w:rPr>
          <w:rFonts w:ascii="Times New Roman" w:hAnsi="Times New Roman" w:cs="Times New Roman"/>
          <w:b/>
          <w:sz w:val="28"/>
          <w:szCs w:val="28"/>
          <w:lang w:val="uk-UA"/>
        </w:rPr>
        <w:t>Чамахуд Дарина Володимирівна,</w:t>
      </w:r>
    </w:p>
    <w:p w:rsidR="00717097" w:rsidRPr="00A93871" w:rsidRDefault="00717097" w:rsidP="001854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0" w:name="_Hlk71820560"/>
      <w:r w:rsidRPr="00A938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ORCID </w:t>
      </w:r>
      <w:bookmarkEnd w:id="0"/>
      <w:r w:rsidR="00A93871" w:rsidRPr="00A93871">
        <w:rPr>
          <w:rFonts w:ascii="Times New Roman" w:hAnsi="Times New Roman" w:cs="Times New Roman"/>
          <w:sz w:val="28"/>
          <w:szCs w:val="28"/>
        </w:rPr>
        <w:t>https://orcid.org/</w:t>
      </w:r>
      <w:r w:rsidRPr="00A938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0000-0003-3402-7335</w:t>
      </w:r>
      <w:r w:rsidRPr="00A938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</w:p>
    <w:p w:rsidR="00717097" w:rsidRPr="00A93871" w:rsidRDefault="00717097" w:rsidP="001854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3871">
        <w:rPr>
          <w:rFonts w:ascii="Times New Roman" w:hAnsi="Times New Roman" w:cs="Times New Roman"/>
          <w:sz w:val="28"/>
          <w:szCs w:val="28"/>
          <w:lang w:val="uk-UA"/>
        </w:rPr>
        <w:t>аспірант</w:t>
      </w:r>
      <w:r w:rsidR="00A8547A" w:rsidRPr="00A93871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A93871">
        <w:rPr>
          <w:rFonts w:ascii="Times New Roman" w:hAnsi="Times New Roman" w:cs="Times New Roman"/>
          <w:sz w:val="28"/>
          <w:szCs w:val="28"/>
          <w:lang w:val="uk-UA"/>
        </w:rPr>
        <w:t xml:space="preserve"> кафедри історії української музики та музичної фольклористики  Національної музичної академії У</w:t>
      </w:r>
      <w:r w:rsidR="005E0A5A" w:rsidRPr="00A93871">
        <w:rPr>
          <w:rFonts w:ascii="Times New Roman" w:hAnsi="Times New Roman" w:cs="Times New Roman"/>
          <w:sz w:val="28"/>
          <w:szCs w:val="28"/>
          <w:lang w:val="uk-UA"/>
        </w:rPr>
        <w:t>країни імені П. І. Чайковського</w:t>
      </w:r>
    </w:p>
    <w:p w:rsidR="00717097" w:rsidRPr="00A93871" w:rsidRDefault="00717097" w:rsidP="00753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3871">
        <w:rPr>
          <w:rFonts w:ascii="Times New Roman" w:hAnsi="Times New Roman" w:cs="Times New Roman"/>
          <w:sz w:val="28"/>
          <w:szCs w:val="28"/>
          <w:lang w:val="uk-UA"/>
        </w:rPr>
        <w:t>Київ, Україна</w:t>
      </w:r>
    </w:p>
    <w:p w:rsidR="00176ED4" w:rsidRPr="00A93871" w:rsidRDefault="00717097" w:rsidP="00753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3871">
        <w:rPr>
          <w:rFonts w:ascii="Times New Roman" w:hAnsi="Times New Roman" w:cs="Times New Roman"/>
          <w:sz w:val="28"/>
          <w:szCs w:val="28"/>
          <w:lang w:val="uk-UA"/>
        </w:rPr>
        <w:t>e-mail: daryna.chamakhud@gmail.com</w:t>
      </w:r>
    </w:p>
    <w:p w:rsidR="00D10D40" w:rsidRPr="00A93871" w:rsidRDefault="00D10D40" w:rsidP="00753C9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</w:p>
    <w:p w:rsidR="00234760" w:rsidRPr="00A93871" w:rsidRDefault="00E96D53" w:rsidP="00753C9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38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НЕВІДОМІ ФАКТИ </w:t>
      </w:r>
      <w:r w:rsidR="00387347" w:rsidRPr="00A9387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</w:t>
      </w:r>
      <w:r w:rsidR="00120774" w:rsidRPr="00A938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НАВЧАННЯ ЯКОВА </w:t>
      </w:r>
      <w:r w:rsidRPr="00A938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ЯЦИНЕВИЧА </w:t>
      </w:r>
    </w:p>
    <w:p w:rsidR="00E96D53" w:rsidRPr="00A93871" w:rsidRDefault="00E96D53" w:rsidP="00753C9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3871">
        <w:rPr>
          <w:rFonts w:ascii="Times New Roman" w:hAnsi="Times New Roman" w:cs="Times New Roman"/>
          <w:b/>
          <w:bCs/>
          <w:sz w:val="28"/>
          <w:szCs w:val="28"/>
          <w:lang w:val="uk-UA"/>
        </w:rPr>
        <w:t>У ДУХОВНИХ ЗАКЛАДАХ (ЗА АРХІВНИМИ МАТЕРІАЛАМИ)</w:t>
      </w:r>
    </w:p>
    <w:p w:rsidR="00E90F92" w:rsidRPr="00A93871" w:rsidRDefault="00E90F92" w:rsidP="008D10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  <w:lang w:val="uk-UA"/>
        </w:rPr>
      </w:pPr>
    </w:p>
    <w:p w:rsidR="00176288" w:rsidRPr="00A93871" w:rsidRDefault="00793551" w:rsidP="00753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3871">
        <w:rPr>
          <w:rFonts w:ascii="Times New Roman" w:hAnsi="Times New Roman" w:cs="Times New Roman"/>
          <w:sz w:val="28"/>
          <w:szCs w:val="20"/>
          <w:lang w:val="uk-UA"/>
        </w:rPr>
        <w:t xml:space="preserve">На основі недосліджених раніше архівних матеріалів </w:t>
      </w:r>
      <w:r w:rsidR="00176288" w:rsidRPr="00A93871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реконструйовано </w:t>
      </w:r>
      <w:r w:rsidR="008D1090" w:rsidRPr="00A93871">
        <w:rPr>
          <w:rFonts w:ascii="Times New Roman" w:hAnsi="Times New Roman" w:cs="Times New Roman"/>
          <w:sz w:val="28"/>
          <w:szCs w:val="28"/>
          <w:lang w:val="uk-UA"/>
        </w:rPr>
        <w:t xml:space="preserve">відомості про період </w:t>
      </w:r>
      <w:r w:rsidR="00176288" w:rsidRPr="00A93871">
        <w:rPr>
          <w:rFonts w:ascii="Times New Roman" w:hAnsi="Times New Roman" w:cs="Times New Roman"/>
          <w:sz w:val="28"/>
          <w:szCs w:val="28"/>
          <w:lang w:val="uk-UA"/>
        </w:rPr>
        <w:t xml:space="preserve">навчання </w:t>
      </w:r>
      <w:r w:rsidR="008D1090" w:rsidRPr="00A93871">
        <w:rPr>
          <w:rFonts w:ascii="Times New Roman" w:hAnsi="Times New Roman" w:cs="Times New Roman"/>
          <w:sz w:val="28"/>
          <w:szCs w:val="28"/>
          <w:lang w:val="uk-UA"/>
        </w:rPr>
        <w:t>Я. Яциневича</w:t>
      </w:r>
      <w:r w:rsidR="00176288" w:rsidRPr="00A93871">
        <w:rPr>
          <w:rFonts w:ascii="Times New Roman" w:hAnsi="Times New Roman" w:cs="Times New Roman"/>
          <w:sz w:val="28"/>
          <w:szCs w:val="28"/>
          <w:lang w:val="uk-UA"/>
        </w:rPr>
        <w:t xml:space="preserve"> у Києво-Софійській духовній школі т</w:t>
      </w:r>
      <w:r w:rsidRPr="00A93871">
        <w:rPr>
          <w:rFonts w:ascii="Times New Roman" w:hAnsi="Times New Roman" w:cs="Times New Roman"/>
          <w:sz w:val="28"/>
          <w:szCs w:val="28"/>
          <w:lang w:val="uk-UA"/>
        </w:rPr>
        <w:t xml:space="preserve">а Київській духовній семінарії. Віднайдено списки учнів, </w:t>
      </w:r>
      <w:r w:rsidR="00176288" w:rsidRPr="00A93871">
        <w:rPr>
          <w:rFonts w:ascii="Times New Roman" w:hAnsi="Times New Roman" w:cs="Times New Roman"/>
          <w:sz w:val="28"/>
          <w:szCs w:val="28"/>
          <w:lang w:val="uk-UA"/>
        </w:rPr>
        <w:t xml:space="preserve">виявлено інформацію про </w:t>
      </w:r>
      <w:r w:rsidR="008D1090" w:rsidRPr="00A93871">
        <w:rPr>
          <w:rFonts w:ascii="Times New Roman" w:hAnsi="Times New Roman" w:cs="Times New Roman"/>
          <w:sz w:val="28"/>
          <w:szCs w:val="28"/>
          <w:lang w:val="uk-UA"/>
        </w:rPr>
        <w:t xml:space="preserve">навчальні </w:t>
      </w:r>
      <w:r w:rsidRPr="00A93871">
        <w:rPr>
          <w:rFonts w:ascii="Times New Roman" w:hAnsi="Times New Roman" w:cs="Times New Roman"/>
          <w:sz w:val="28"/>
          <w:szCs w:val="28"/>
          <w:lang w:val="uk-UA"/>
        </w:rPr>
        <w:t xml:space="preserve">предмети та </w:t>
      </w:r>
      <w:r w:rsidR="00176288" w:rsidRPr="00A93871">
        <w:rPr>
          <w:rFonts w:ascii="Times New Roman" w:hAnsi="Times New Roman" w:cs="Times New Roman"/>
          <w:sz w:val="28"/>
          <w:szCs w:val="28"/>
          <w:lang w:val="uk-UA"/>
        </w:rPr>
        <w:t xml:space="preserve">успішність </w:t>
      </w:r>
      <w:r w:rsidR="008D1090" w:rsidRPr="00A93871">
        <w:rPr>
          <w:rFonts w:ascii="Times New Roman" w:hAnsi="Times New Roman" w:cs="Times New Roman"/>
          <w:sz w:val="28"/>
          <w:szCs w:val="28"/>
          <w:lang w:val="uk-UA"/>
        </w:rPr>
        <w:t>композитора</w:t>
      </w:r>
      <w:r w:rsidR="00176288" w:rsidRPr="00A938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21B3" w:rsidRPr="00A93871" w:rsidRDefault="00717097" w:rsidP="00753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A93871">
        <w:rPr>
          <w:rFonts w:ascii="Times New Roman" w:hAnsi="Times New Roman" w:cs="Times New Roman"/>
          <w:i/>
          <w:iCs/>
          <w:sz w:val="28"/>
          <w:szCs w:val="20"/>
          <w:lang w:val="uk-UA"/>
        </w:rPr>
        <w:t>Ключові слова</w:t>
      </w:r>
      <w:r w:rsidRPr="00A93871">
        <w:rPr>
          <w:rFonts w:ascii="Times New Roman" w:hAnsi="Times New Roman" w:cs="Times New Roman"/>
          <w:sz w:val="28"/>
          <w:szCs w:val="20"/>
          <w:lang w:val="uk-UA"/>
        </w:rPr>
        <w:t xml:space="preserve">: </w:t>
      </w:r>
      <w:r w:rsidR="00793551" w:rsidRPr="00A93871">
        <w:rPr>
          <w:rFonts w:ascii="Times New Roman" w:hAnsi="Times New Roman" w:cs="Times New Roman"/>
          <w:sz w:val="28"/>
          <w:szCs w:val="20"/>
          <w:lang w:val="uk-UA"/>
        </w:rPr>
        <w:t>архівні документи</w:t>
      </w:r>
      <w:r w:rsidR="00F01459" w:rsidRPr="00A93871">
        <w:rPr>
          <w:rFonts w:ascii="Times New Roman" w:hAnsi="Times New Roman" w:cs="Times New Roman"/>
          <w:sz w:val="28"/>
          <w:szCs w:val="20"/>
          <w:lang w:val="uk-UA"/>
        </w:rPr>
        <w:t>, Київська духовна семінарія, Києво-Софійська духовна школа</w:t>
      </w:r>
      <w:r w:rsidR="00793551" w:rsidRPr="00A93871">
        <w:rPr>
          <w:rFonts w:ascii="Times New Roman" w:hAnsi="Times New Roman" w:cs="Times New Roman"/>
          <w:sz w:val="28"/>
          <w:szCs w:val="20"/>
          <w:lang w:val="uk-UA"/>
        </w:rPr>
        <w:t>.</w:t>
      </w:r>
    </w:p>
    <w:p w:rsidR="00F01459" w:rsidRPr="00A93871" w:rsidRDefault="00F01459" w:rsidP="00753C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</w:p>
    <w:p w:rsidR="008C3F53" w:rsidRPr="00A93871" w:rsidRDefault="00E90F92" w:rsidP="00753C94">
      <w:pPr>
        <w:pStyle w:val="a4"/>
        <w:rPr>
          <w:lang w:val="uk-UA"/>
        </w:rPr>
      </w:pPr>
      <w:r w:rsidRPr="00A93871">
        <w:rPr>
          <w:lang w:val="uk-UA"/>
        </w:rPr>
        <w:t>Для реконструкці</w:t>
      </w:r>
      <w:r w:rsidR="00927F9F" w:rsidRPr="00A93871">
        <w:rPr>
          <w:lang w:val="uk-UA"/>
        </w:rPr>
        <w:t>ї життєтворчості малодослідженого</w:t>
      </w:r>
      <w:r w:rsidRPr="00A93871">
        <w:rPr>
          <w:lang w:val="uk-UA"/>
        </w:rPr>
        <w:t xml:space="preserve"> </w:t>
      </w:r>
      <w:r w:rsidR="00927F9F" w:rsidRPr="00A93871">
        <w:rPr>
          <w:lang w:val="uk-UA"/>
        </w:rPr>
        <w:t xml:space="preserve">українського композитора, диригента, фольклориста, педагога, громадського діяча, священика Якова Михайловича Яциневича (1869–1945) </w:t>
      </w:r>
      <w:r w:rsidRPr="00A93871">
        <w:rPr>
          <w:lang w:val="uk-UA"/>
        </w:rPr>
        <w:t xml:space="preserve">важливого значення набувають, перш за все, архівні документи. </w:t>
      </w:r>
      <w:r w:rsidR="00927F9F" w:rsidRPr="00A93871">
        <w:rPr>
          <w:lang w:val="uk-UA"/>
        </w:rPr>
        <w:t xml:space="preserve">До сьогодні досить мало було інформації про освіту, яку отримав митець. </w:t>
      </w:r>
      <w:r w:rsidR="00AC69BB" w:rsidRPr="00A93871">
        <w:rPr>
          <w:lang w:val="uk-UA"/>
        </w:rPr>
        <w:t xml:space="preserve">Проте вдалося виявити деякі факти. </w:t>
      </w:r>
    </w:p>
    <w:p w:rsidR="00AC69BB" w:rsidRPr="00A93871" w:rsidRDefault="008F5900" w:rsidP="00753C94">
      <w:pPr>
        <w:pStyle w:val="a4"/>
        <w:rPr>
          <w:lang w:val="uk-UA"/>
        </w:rPr>
      </w:pPr>
      <w:r w:rsidRPr="00A93871">
        <w:rPr>
          <w:lang w:val="uk-UA"/>
        </w:rPr>
        <w:t>Не вказуючи на джерело інформації, д</w:t>
      </w:r>
      <w:r w:rsidR="00AC69BB" w:rsidRPr="00A93871">
        <w:rPr>
          <w:lang w:val="uk-UA"/>
        </w:rPr>
        <w:t>ослідники зазначають, що композитор навчався у Києво-Софійській духовній школі</w:t>
      </w:r>
      <w:r w:rsidR="002E14AA" w:rsidRPr="00A93871">
        <w:rPr>
          <w:lang w:val="uk-UA"/>
        </w:rPr>
        <w:t xml:space="preserve">. </w:t>
      </w:r>
      <w:r w:rsidR="00AC69BB" w:rsidRPr="00A93871">
        <w:rPr>
          <w:lang w:val="uk-UA"/>
        </w:rPr>
        <w:t>На основі цих відомостей здійснено пошуки записів у справах про Києво-Софійське духовне училище та КДС</w:t>
      </w:r>
      <w:r w:rsidR="00904A7A" w:rsidRPr="00A93871">
        <w:rPr>
          <w:lang w:val="uk-UA"/>
        </w:rPr>
        <w:t xml:space="preserve"> у фондах ЦДАМЛМ, ЦДІАК</w:t>
      </w:r>
      <w:r w:rsidR="00AC69BB" w:rsidRPr="00A93871">
        <w:rPr>
          <w:lang w:val="uk-UA"/>
        </w:rPr>
        <w:t xml:space="preserve">. </w:t>
      </w:r>
      <w:r w:rsidR="00392176" w:rsidRPr="00A93871">
        <w:rPr>
          <w:lang w:val="uk-UA"/>
        </w:rPr>
        <w:t xml:space="preserve">Потрібні </w:t>
      </w:r>
      <w:r w:rsidR="00AC69BB" w:rsidRPr="00A93871">
        <w:rPr>
          <w:lang w:val="uk-UA"/>
        </w:rPr>
        <w:t xml:space="preserve">свідчення </w:t>
      </w:r>
      <w:r w:rsidR="002E14AA" w:rsidRPr="00A93871">
        <w:rPr>
          <w:lang w:val="uk-UA"/>
        </w:rPr>
        <w:t>віднайдено</w:t>
      </w:r>
      <w:r w:rsidR="00AC69BB" w:rsidRPr="00A93871">
        <w:rPr>
          <w:lang w:val="uk-UA"/>
        </w:rPr>
        <w:t xml:space="preserve"> у біографічній довідці, укладеній </w:t>
      </w:r>
      <w:r w:rsidR="002E14AA" w:rsidRPr="00A93871">
        <w:rPr>
          <w:lang w:val="uk-UA"/>
        </w:rPr>
        <w:t xml:space="preserve">музикознавцем </w:t>
      </w:r>
      <w:r w:rsidR="00AC69BB" w:rsidRPr="00A93871">
        <w:rPr>
          <w:lang w:val="uk-UA"/>
        </w:rPr>
        <w:t xml:space="preserve">Л. Кауфманом у результаті листування з </w:t>
      </w:r>
      <w:r w:rsidR="002E14AA" w:rsidRPr="00A93871">
        <w:rPr>
          <w:lang w:val="uk-UA"/>
        </w:rPr>
        <w:t>дружиною композитора Іриною</w:t>
      </w:r>
      <w:r w:rsidR="00AC69BB" w:rsidRPr="00A93871">
        <w:rPr>
          <w:lang w:val="uk-UA"/>
        </w:rPr>
        <w:t>: «</w:t>
      </w:r>
      <w:r w:rsidR="00AC69BB" w:rsidRPr="00A93871">
        <w:rPr>
          <w:i/>
          <w:lang w:val="uk-UA"/>
        </w:rPr>
        <w:t>Загальну освіту здобув в Києво-Софійському духовному училищі, перебуваючи в якому співав одночасно в митрополичому хорі, де одержав перші знання з теорії музики та гри на скрипці. Після закінчення училища вчився в духовній семінарії, де зокрема вивчав співи, сольфеджіо, диригентсько-хорову справу та гру на ф-но у Л. Д. Малашкіна</w:t>
      </w:r>
      <w:r w:rsidR="00AC69BB" w:rsidRPr="00A93871">
        <w:rPr>
          <w:lang w:val="uk-UA"/>
        </w:rPr>
        <w:t>».</w:t>
      </w:r>
      <w:r w:rsidR="00392176" w:rsidRPr="00A93871">
        <w:rPr>
          <w:lang w:val="uk-UA"/>
        </w:rPr>
        <w:t xml:space="preserve"> У</w:t>
      </w:r>
      <w:r w:rsidR="00AC69BB" w:rsidRPr="00A93871">
        <w:rPr>
          <w:lang w:val="uk-UA"/>
        </w:rPr>
        <w:t xml:space="preserve"> довідці не вказано період навчання композитора у згаданих закладах. Достовірно відомо, що Я. Яциневич закінчив КДС у 1890 р.</w:t>
      </w:r>
      <w:r w:rsidR="00392176" w:rsidRPr="00A93871">
        <w:rPr>
          <w:lang w:val="uk-UA"/>
        </w:rPr>
        <w:t xml:space="preserve"> </w:t>
      </w:r>
      <w:r w:rsidR="00AC69BB" w:rsidRPr="00A93871">
        <w:rPr>
          <w:lang w:val="uk-UA"/>
        </w:rPr>
        <w:t xml:space="preserve">Окрім того, віднайдено повні </w:t>
      </w:r>
      <w:r w:rsidR="00AC69BB" w:rsidRPr="00A93871">
        <w:rPr>
          <w:lang w:val="uk-UA"/>
        </w:rPr>
        <w:lastRenderedPageBreak/>
        <w:t>списки випускників КДС за 1878–1915 рр., зібрані на основі архівних документів ЦДІАК. У переліку випускників за 1890 р. справді значиться прізвище Я. Яциневича.</w:t>
      </w:r>
    </w:p>
    <w:p w:rsidR="00B73FC1" w:rsidRPr="00A93871" w:rsidRDefault="00AC69BB" w:rsidP="00753C94">
      <w:pPr>
        <w:pStyle w:val="a4"/>
        <w:rPr>
          <w:lang w:val="uk-UA"/>
        </w:rPr>
      </w:pPr>
      <w:r w:rsidRPr="00A93871">
        <w:rPr>
          <w:lang w:val="uk-UA"/>
        </w:rPr>
        <w:t>У процесі пошуку інформації про термін навчання у семінаріях того часу вдалося розшукати Устав православних духовних семінарій та училищ, затверджений 22 серпня 1884 р. У</w:t>
      </w:r>
      <w:r w:rsidR="009C0806" w:rsidRPr="00A93871">
        <w:rPr>
          <w:lang w:val="uk-UA"/>
        </w:rPr>
        <w:t xml:space="preserve"> главі 1</w:t>
      </w:r>
      <w:r w:rsidRPr="00A93871">
        <w:rPr>
          <w:lang w:val="uk-UA"/>
        </w:rPr>
        <w:t xml:space="preserve"> зазначено</w:t>
      </w:r>
      <w:r w:rsidR="009C0806" w:rsidRPr="00A93871">
        <w:rPr>
          <w:lang w:val="uk-UA"/>
        </w:rPr>
        <w:t>:</w:t>
      </w:r>
      <w:r w:rsidRPr="00A93871">
        <w:rPr>
          <w:lang w:val="uk-UA"/>
        </w:rPr>
        <w:t xml:space="preserve"> «</w:t>
      </w:r>
      <w:r w:rsidRPr="00A93871">
        <w:rPr>
          <w:i/>
          <w:lang w:val="uk-UA"/>
        </w:rPr>
        <w:t>В семінарії передбачено шість класів з різним курсом у кожному</w:t>
      </w:r>
      <w:r w:rsidRPr="00A93871">
        <w:rPr>
          <w:lang w:val="uk-UA"/>
        </w:rPr>
        <w:t xml:space="preserve">». </w:t>
      </w:r>
      <w:r w:rsidR="009C0806" w:rsidRPr="00A93871">
        <w:rPr>
          <w:lang w:val="uk-UA"/>
        </w:rPr>
        <w:t>М</w:t>
      </w:r>
      <w:r w:rsidRPr="00A93871">
        <w:rPr>
          <w:lang w:val="uk-UA"/>
        </w:rPr>
        <w:t>ожна вважати, що митець вступив до КДС за 6 років до 1890 р., тобто у вересні 1884 р. у віці 15 р</w:t>
      </w:r>
      <w:r w:rsidR="009C0806" w:rsidRPr="00A93871">
        <w:rPr>
          <w:lang w:val="uk-UA"/>
        </w:rPr>
        <w:t xml:space="preserve">оків, що цілком було допустимо. </w:t>
      </w:r>
      <w:r w:rsidRPr="00A93871">
        <w:rPr>
          <w:lang w:val="uk-UA"/>
        </w:rPr>
        <w:t xml:space="preserve">Проте </w:t>
      </w:r>
      <w:r w:rsidR="009C0806" w:rsidRPr="00A93871">
        <w:rPr>
          <w:lang w:val="uk-UA"/>
        </w:rPr>
        <w:t>у</w:t>
      </w:r>
      <w:r w:rsidRPr="00A93871">
        <w:rPr>
          <w:lang w:val="uk-UA"/>
        </w:rPr>
        <w:t xml:space="preserve"> фонді Л. Кауфмана віднайдено біографічну довідку диригента Я. Калішевського, у якій зазначено: «</w:t>
      </w:r>
      <w:r w:rsidR="002E14AA" w:rsidRPr="00A93871">
        <w:rPr>
          <w:i/>
          <w:lang w:val="uk-UA"/>
        </w:rPr>
        <w:t xml:space="preserve">У його хорі отримали початкову музичну освіту багато хорових диригентів і співаків. Серед них – </w:t>
      </w:r>
      <w:r w:rsidRPr="00A93871">
        <w:rPr>
          <w:i/>
          <w:lang w:val="uk-UA"/>
        </w:rPr>
        <w:t>Я. Яциневич, К. Стеценко, М. Гайдай, М.</w:t>
      </w:r>
      <w:r w:rsidR="00B73FC1" w:rsidRPr="00A93871">
        <w:rPr>
          <w:i/>
          <w:lang w:val="uk-UA"/>
        </w:rPr>
        <w:t> Литвиненко-Вольгемут, Петляш й ін</w:t>
      </w:r>
      <w:r w:rsidRPr="00A93871">
        <w:rPr>
          <w:i/>
          <w:lang w:val="uk-UA"/>
        </w:rPr>
        <w:t>.</w:t>
      </w:r>
      <w:r w:rsidRPr="00A93871">
        <w:rPr>
          <w:lang w:val="uk-UA"/>
        </w:rPr>
        <w:t xml:space="preserve">». Йдеться про митрополичий хор при соборі св. Софії, яким у 1885–1920 рр. керував Я. Калішевський. </w:t>
      </w:r>
      <w:r w:rsidRPr="00A93871">
        <w:rPr>
          <w:shd w:val="clear" w:color="auto" w:fill="FFFFFF"/>
          <w:lang w:val="uk-UA"/>
        </w:rPr>
        <w:t xml:space="preserve">Тобто Я. Яциневич вступив до КДС дещо пізніше, оскільки </w:t>
      </w:r>
      <w:r w:rsidRPr="00A93871">
        <w:rPr>
          <w:lang w:val="uk-UA"/>
        </w:rPr>
        <w:t xml:space="preserve">під час навчання у Києво-Софійському духовному училищі композитор паралельно співав у митрополичому хорі, про що вказано у біографічній довідці. Можемо припустити, що </w:t>
      </w:r>
      <w:r w:rsidR="00E12B6E" w:rsidRPr="00A93871">
        <w:rPr>
          <w:lang w:val="uk-UA"/>
        </w:rPr>
        <w:t>митець</w:t>
      </w:r>
      <w:r w:rsidRPr="00A93871">
        <w:rPr>
          <w:lang w:val="uk-UA"/>
        </w:rPr>
        <w:t xml:space="preserve"> </w:t>
      </w:r>
      <w:r w:rsidR="00E12B6E" w:rsidRPr="00A93871">
        <w:rPr>
          <w:lang w:val="uk-UA"/>
        </w:rPr>
        <w:t>був учасником колективу</w:t>
      </w:r>
      <w:r w:rsidRPr="00A93871">
        <w:rPr>
          <w:lang w:val="uk-UA"/>
        </w:rPr>
        <w:t xml:space="preserve"> під керівництвом Я. Калішевського щонайраніше з 1885 р. </w:t>
      </w:r>
    </w:p>
    <w:p w:rsidR="00AC69BB" w:rsidRPr="00A93871" w:rsidRDefault="00AC69BB" w:rsidP="00753C94">
      <w:pPr>
        <w:pStyle w:val="a4"/>
        <w:rPr>
          <w:lang w:val="uk-UA"/>
        </w:rPr>
      </w:pPr>
      <w:r w:rsidRPr="00A93871">
        <w:rPr>
          <w:shd w:val="clear" w:color="auto" w:fill="FFFFFF"/>
          <w:lang w:val="uk-UA"/>
        </w:rPr>
        <w:t>У процесі дослідження дати вступу композитора до КДС, звернено увагу на згадку у біографічному документі Я. Яциневича про композитора і диригента Л. Малашкіна</w:t>
      </w:r>
      <w:r w:rsidRPr="00A93871">
        <w:rPr>
          <w:lang w:val="uk-UA"/>
        </w:rPr>
        <w:t xml:space="preserve">. У жодному з опублікованих матеріалів про Я. Яциневича </w:t>
      </w:r>
      <w:r w:rsidR="009C0806" w:rsidRPr="00A93871">
        <w:rPr>
          <w:lang w:val="uk-UA"/>
        </w:rPr>
        <w:t>досі не згадувалося це прізвище</w:t>
      </w:r>
      <w:r w:rsidRPr="00A93871">
        <w:rPr>
          <w:shd w:val="clear" w:color="auto" w:fill="FFFFFF"/>
          <w:lang w:val="uk-UA"/>
        </w:rPr>
        <w:t>. Відомо, що протягом певного періоду (приблизно з 1877 р. до 1888 р.</w:t>
      </w:r>
      <w:r w:rsidR="004C7451" w:rsidRPr="00A93871">
        <w:rPr>
          <w:shd w:val="clear" w:color="auto" w:fill="FFFFFF"/>
          <w:lang w:val="uk-UA"/>
        </w:rPr>
        <w:t>)</w:t>
      </w:r>
      <w:r w:rsidRPr="00A93871">
        <w:rPr>
          <w:shd w:val="clear" w:color="auto" w:fill="FFFFFF"/>
          <w:lang w:val="uk-UA"/>
        </w:rPr>
        <w:t xml:space="preserve"> Л. Малашкін</w:t>
      </w:r>
      <w:r w:rsidRPr="00A93871">
        <w:rPr>
          <w:b/>
          <w:bCs/>
          <w:sz w:val="22"/>
          <w:lang w:val="uk-UA"/>
        </w:rPr>
        <w:t xml:space="preserve"> </w:t>
      </w:r>
      <w:r w:rsidRPr="00A93871">
        <w:rPr>
          <w:shd w:val="clear" w:color="auto" w:fill="FFFFFF"/>
          <w:lang w:val="uk-UA"/>
        </w:rPr>
        <w:t>прожива</w:t>
      </w:r>
      <w:r w:rsidR="00976837" w:rsidRPr="00A93871">
        <w:rPr>
          <w:shd w:val="clear" w:color="auto" w:fill="FFFFFF"/>
          <w:lang w:val="uk-UA"/>
        </w:rPr>
        <w:t xml:space="preserve">в у Києві, викладав співи у КДС. </w:t>
      </w:r>
      <w:r w:rsidRPr="00A93871">
        <w:rPr>
          <w:shd w:val="clear" w:color="auto" w:fill="FFFFFF"/>
          <w:lang w:val="uk-UA"/>
        </w:rPr>
        <w:t xml:space="preserve">Оскільки Л. Малашкін виїхав </w:t>
      </w:r>
      <w:r w:rsidR="00976837" w:rsidRPr="00A93871">
        <w:rPr>
          <w:shd w:val="clear" w:color="auto" w:fill="FFFFFF"/>
          <w:lang w:val="uk-UA"/>
        </w:rPr>
        <w:t>з України</w:t>
      </w:r>
      <w:r w:rsidRPr="00A93871">
        <w:rPr>
          <w:shd w:val="clear" w:color="auto" w:fill="FFFFFF"/>
          <w:lang w:val="uk-UA"/>
        </w:rPr>
        <w:t xml:space="preserve"> у 1888 р., це є ще одним підтвердженням, що Я. Яциневич вступив до КДС ще до цієї дати. Проте, якщо врахувати участь композитора у митрополичому хорі під керівництвом Я. Калішевського з 1885 р., </w:t>
      </w:r>
      <w:r w:rsidR="009C0806" w:rsidRPr="00A93871">
        <w:rPr>
          <w:shd w:val="clear" w:color="auto" w:fill="FFFFFF"/>
          <w:lang w:val="uk-UA"/>
        </w:rPr>
        <w:t>припускаємо</w:t>
      </w:r>
      <w:r w:rsidRPr="00A93871">
        <w:rPr>
          <w:shd w:val="clear" w:color="auto" w:fill="FFFFFF"/>
          <w:lang w:val="uk-UA"/>
        </w:rPr>
        <w:t xml:space="preserve">, що Я. Яциневич став студентом КДС не раніше 1886 р. та не пізніше 1887 р., </w:t>
      </w:r>
      <w:r w:rsidR="009C0806" w:rsidRPr="00A93871">
        <w:rPr>
          <w:shd w:val="clear" w:color="auto" w:fill="FFFFFF"/>
          <w:lang w:val="uk-UA"/>
        </w:rPr>
        <w:t>одразу</w:t>
      </w:r>
      <w:r w:rsidRPr="00A93871">
        <w:rPr>
          <w:shd w:val="clear" w:color="auto" w:fill="FFFFFF"/>
          <w:lang w:val="uk-UA"/>
        </w:rPr>
        <w:t xml:space="preserve"> після закінчення Києво</w:t>
      </w:r>
      <w:r w:rsidR="009C0806" w:rsidRPr="00A93871">
        <w:rPr>
          <w:shd w:val="clear" w:color="auto" w:fill="FFFFFF"/>
          <w:lang w:val="uk-UA"/>
        </w:rPr>
        <w:t>-Софійського духовного училища.</w:t>
      </w:r>
    </w:p>
    <w:p w:rsidR="00AC69BB" w:rsidRPr="00A93871" w:rsidRDefault="00AC69BB" w:rsidP="00753C94">
      <w:pPr>
        <w:pStyle w:val="a4"/>
        <w:rPr>
          <w:szCs w:val="28"/>
          <w:shd w:val="clear" w:color="auto" w:fill="FFFFFF"/>
          <w:lang w:val="uk-UA"/>
        </w:rPr>
      </w:pPr>
      <w:r w:rsidRPr="00A93871">
        <w:rPr>
          <w:shd w:val="clear" w:color="auto" w:fill="FFFFFF"/>
          <w:lang w:val="uk-UA"/>
        </w:rPr>
        <w:t>В ЦДІАК віднайдено розрядні списки учнів КДС за 1886–1887 </w:t>
      </w:r>
      <w:r w:rsidR="00B73FC1" w:rsidRPr="00A93871">
        <w:rPr>
          <w:shd w:val="clear" w:color="auto" w:fill="FFFFFF"/>
          <w:lang w:val="uk-UA"/>
        </w:rPr>
        <w:t xml:space="preserve">н. р. </w:t>
      </w:r>
      <w:r w:rsidRPr="00A93871">
        <w:rPr>
          <w:shd w:val="clear" w:color="auto" w:fill="FFFFFF"/>
          <w:lang w:val="uk-UA"/>
        </w:rPr>
        <w:t>Серед учнів ІІІ «</w:t>
      </w:r>
      <w:r w:rsidRPr="00A93871">
        <w:rPr>
          <w:i/>
          <w:shd w:val="clear" w:color="auto" w:fill="FFFFFF"/>
          <w:lang w:val="uk-UA"/>
        </w:rPr>
        <w:t>кор</w:t>
      </w:r>
      <w:r w:rsidR="00B73FC1" w:rsidRPr="00A93871">
        <w:rPr>
          <w:i/>
          <w:shd w:val="clear" w:color="auto" w:fill="FFFFFF"/>
          <w:lang w:val="uk-UA"/>
        </w:rPr>
        <w:t>і</w:t>
      </w:r>
      <w:r w:rsidRPr="00A93871">
        <w:rPr>
          <w:i/>
          <w:shd w:val="clear" w:color="auto" w:fill="FFFFFF"/>
          <w:lang w:val="uk-UA"/>
        </w:rPr>
        <w:t>нного</w:t>
      </w:r>
      <w:r w:rsidRPr="00A93871">
        <w:rPr>
          <w:shd w:val="clear" w:color="auto" w:fill="FFFFFF"/>
          <w:lang w:val="uk-UA"/>
        </w:rPr>
        <w:t>» класу у ІІ розряді з предметів «</w:t>
      </w:r>
      <w:r w:rsidRPr="00A93871">
        <w:rPr>
          <w:i/>
          <w:shd w:val="clear" w:color="auto" w:fill="FFFFFF"/>
          <w:lang w:val="uk-UA"/>
        </w:rPr>
        <w:t>теорія слов</w:t>
      </w:r>
      <w:r w:rsidR="00B73FC1" w:rsidRPr="00A93871">
        <w:rPr>
          <w:i/>
          <w:shd w:val="clear" w:color="auto" w:fill="FFFFFF"/>
          <w:lang w:val="uk-UA"/>
        </w:rPr>
        <w:t>есності</w:t>
      </w:r>
      <w:r w:rsidRPr="00A93871">
        <w:rPr>
          <w:i/>
          <w:shd w:val="clear" w:color="auto" w:fill="FFFFFF"/>
          <w:lang w:val="uk-UA"/>
        </w:rPr>
        <w:t xml:space="preserve"> </w:t>
      </w:r>
      <w:r w:rsidR="00B73FC1" w:rsidRPr="00A93871">
        <w:rPr>
          <w:i/>
          <w:shd w:val="clear" w:color="auto" w:fill="FFFFFF"/>
          <w:lang w:val="uk-UA"/>
        </w:rPr>
        <w:t>і</w:t>
      </w:r>
      <w:r w:rsidRPr="00A93871">
        <w:rPr>
          <w:i/>
          <w:shd w:val="clear" w:color="auto" w:fill="FFFFFF"/>
          <w:lang w:val="uk-UA"/>
        </w:rPr>
        <w:t xml:space="preserve"> </w:t>
      </w:r>
      <w:r w:rsidR="00B73FC1" w:rsidRPr="00A93871">
        <w:rPr>
          <w:i/>
          <w:shd w:val="clear" w:color="auto" w:fill="FFFFFF"/>
          <w:lang w:val="uk-UA"/>
        </w:rPr>
        <w:t xml:space="preserve">історія </w:t>
      </w:r>
      <w:r w:rsidR="004C7451" w:rsidRPr="00A93871">
        <w:rPr>
          <w:i/>
          <w:shd w:val="clear" w:color="auto" w:fill="FFFFFF"/>
          <w:lang w:val="uk-UA"/>
        </w:rPr>
        <w:lastRenderedPageBreak/>
        <w:t>літератури</w:t>
      </w:r>
      <w:r w:rsidRPr="00A93871">
        <w:rPr>
          <w:shd w:val="clear" w:color="auto" w:fill="FFFFFF"/>
          <w:lang w:val="uk-UA"/>
        </w:rPr>
        <w:t>» та «</w:t>
      </w:r>
      <w:r w:rsidR="00B73FC1" w:rsidRPr="00A93871">
        <w:rPr>
          <w:i/>
          <w:shd w:val="clear" w:color="auto" w:fill="FFFFFF"/>
          <w:lang w:val="uk-UA"/>
        </w:rPr>
        <w:t>грецька мова</w:t>
      </w:r>
      <w:r w:rsidRPr="00A93871">
        <w:rPr>
          <w:shd w:val="clear" w:color="auto" w:fill="FFFFFF"/>
          <w:lang w:val="uk-UA"/>
        </w:rPr>
        <w:t xml:space="preserve">» значиться прізвище та ім’я композитора. </w:t>
      </w:r>
      <w:r w:rsidRPr="00A93871">
        <w:rPr>
          <w:lang w:val="uk-UA"/>
        </w:rPr>
        <w:t>Тобто Я. Яциневичу у 1886 р., на момент вступу у третій клас, було майже 17 років, що цілком допускалося для прийому у старші класи КДС: «</w:t>
      </w:r>
      <w:r w:rsidRPr="00A93871">
        <w:rPr>
          <w:i/>
          <w:lang w:val="uk-UA"/>
        </w:rPr>
        <w:t>Для вивчення предметів власне богословської освіти у п’ятому і шостому класах, можна приймати до семінарії тих, хто закінчив курс у будь-якому</w:t>
      </w:r>
      <w:r w:rsidR="00034D31" w:rsidRPr="00A93871">
        <w:rPr>
          <w:i/>
          <w:lang w:val="uk-UA"/>
        </w:rPr>
        <w:t xml:space="preserve"> середньому навчальному закладі</w:t>
      </w:r>
      <w:r w:rsidRPr="00A93871">
        <w:rPr>
          <w:i/>
          <w:szCs w:val="28"/>
          <w:lang w:val="uk-UA"/>
        </w:rPr>
        <w:t>»</w:t>
      </w:r>
      <w:r w:rsidRPr="00A93871">
        <w:rPr>
          <w:szCs w:val="28"/>
          <w:lang w:val="uk-UA"/>
        </w:rPr>
        <w:t>. Про завершення композитором у червні 1887 р. третього класу свідчить «</w:t>
      </w:r>
      <w:r w:rsidR="00976837" w:rsidRPr="00A93871">
        <w:rPr>
          <w:szCs w:val="28"/>
          <w:lang w:val="uk-UA"/>
        </w:rPr>
        <w:t xml:space="preserve">Розрядний </w:t>
      </w:r>
      <w:r w:rsidRPr="00A93871">
        <w:rPr>
          <w:bCs/>
          <w:szCs w:val="28"/>
          <w:shd w:val="clear" w:color="auto" w:fill="FFFFFF"/>
          <w:lang w:val="uk-UA" w:eastAsia="ru-RU"/>
        </w:rPr>
        <w:t>список уч</w:t>
      </w:r>
      <w:r w:rsidR="00976837" w:rsidRPr="00A93871">
        <w:rPr>
          <w:bCs/>
          <w:szCs w:val="28"/>
          <w:shd w:val="clear" w:color="auto" w:fill="FFFFFF"/>
          <w:lang w:val="uk-UA" w:eastAsia="ru-RU"/>
        </w:rPr>
        <w:t>нів</w:t>
      </w:r>
      <w:r w:rsidRPr="00A93871">
        <w:rPr>
          <w:bCs/>
          <w:szCs w:val="28"/>
          <w:shd w:val="clear" w:color="auto" w:fill="FFFFFF"/>
          <w:lang w:val="uk-UA" w:eastAsia="ru-RU"/>
        </w:rPr>
        <w:t xml:space="preserve"> </w:t>
      </w:r>
      <w:r w:rsidR="00976837" w:rsidRPr="00A93871">
        <w:rPr>
          <w:bCs/>
          <w:szCs w:val="28"/>
          <w:shd w:val="clear" w:color="auto" w:fill="FFFFFF"/>
          <w:lang w:val="uk-UA" w:eastAsia="ru-RU"/>
        </w:rPr>
        <w:t>КДС</w:t>
      </w:r>
      <w:r w:rsidRPr="00A93871">
        <w:rPr>
          <w:bCs/>
          <w:szCs w:val="28"/>
          <w:shd w:val="clear" w:color="auto" w:fill="FFFFFF"/>
          <w:lang w:val="uk-UA" w:eastAsia="ru-RU"/>
        </w:rPr>
        <w:t>», опублікований в газеті «</w:t>
      </w:r>
      <w:r w:rsidR="00976837" w:rsidRPr="00A93871">
        <w:rPr>
          <w:bCs/>
          <w:szCs w:val="28"/>
          <w:shd w:val="clear" w:color="auto" w:fill="FFFFFF"/>
          <w:lang w:val="uk-UA" w:eastAsia="ru-RU"/>
        </w:rPr>
        <w:t>Київські єпархіальні відомості</w:t>
      </w:r>
      <w:r w:rsidRPr="00A93871">
        <w:rPr>
          <w:szCs w:val="28"/>
          <w:shd w:val="clear" w:color="auto" w:fill="FFFFFF"/>
          <w:lang w:val="uk-UA"/>
        </w:rPr>
        <w:t>» у 1887 р. У списку навпроти прізвища Я. Яциневича та майже всіх його однокласників зазначено «</w:t>
      </w:r>
      <w:r w:rsidR="009472C4" w:rsidRPr="00A93871">
        <w:rPr>
          <w:i/>
          <w:szCs w:val="28"/>
          <w:shd w:val="clear" w:color="auto" w:fill="FFFFFF"/>
          <w:lang w:val="uk-UA"/>
        </w:rPr>
        <w:t>переводиться</w:t>
      </w:r>
      <w:r w:rsidRPr="00A93871">
        <w:rPr>
          <w:i/>
          <w:szCs w:val="28"/>
          <w:shd w:val="clear" w:color="auto" w:fill="FFFFFF"/>
          <w:lang w:val="uk-UA"/>
        </w:rPr>
        <w:t xml:space="preserve"> в ІV</w:t>
      </w:r>
      <w:r w:rsidR="009472C4" w:rsidRPr="00A93871">
        <w:rPr>
          <w:i/>
          <w:szCs w:val="28"/>
          <w:shd w:val="clear" w:color="auto" w:fill="FFFFFF"/>
          <w:lang w:val="uk-UA"/>
        </w:rPr>
        <w:t> кла</w:t>
      </w:r>
      <w:r w:rsidRPr="00A93871">
        <w:rPr>
          <w:i/>
          <w:szCs w:val="28"/>
          <w:shd w:val="clear" w:color="auto" w:fill="FFFFFF"/>
          <w:lang w:val="uk-UA"/>
        </w:rPr>
        <w:t>с</w:t>
      </w:r>
      <w:r w:rsidRPr="00A93871">
        <w:rPr>
          <w:szCs w:val="28"/>
          <w:shd w:val="clear" w:color="auto" w:fill="FFFFFF"/>
          <w:lang w:val="uk-UA"/>
        </w:rPr>
        <w:t>».</w:t>
      </w:r>
    </w:p>
    <w:p w:rsidR="00AC69BB" w:rsidRPr="00A93871" w:rsidRDefault="00AC69BB" w:rsidP="00753C94">
      <w:pPr>
        <w:pStyle w:val="a4"/>
        <w:rPr>
          <w:shd w:val="clear" w:color="auto" w:fill="FFFFFF"/>
          <w:lang w:val="uk-UA"/>
        </w:rPr>
      </w:pPr>
      <w:r w:rsidRPr="00A93871">
        <w:rPr>
          <w:lang w:val="uk-UA"/>
        </w:rPr>
        <w:t>Віднайдені архівні та опубліковані списки дають змогу дізнатися й іншу інформацію про навчання Я. Яциневича. У КДС, як і в більшості закладів освіти того часу, на одній паралелі було по два класи учнів: «корінний», тобто основний, та «паралельний» (відповідають сучасному шкільному поділу на класи «А», «Б» і так далі</w:t>
      </w:r>
      <w:r w:rsidR="004C7451" w:rsidRPr="00A93871">
        <w:rPr>
          <w:lang w:val="uk-UA"/>
        </w:rPr>
        <w:t>)</w:t>
      </w:r>
      <w:r w:rsidRPr="00A93871">
        <w:rPr>
          <w:lang w:val="uk-UA"/>
        </w:rPr>
        <w:t>. Я. Яциневич від самого початку вступу в семінарію і до її завершення навчався в «корінному» класі. Окрім богословських наук, важливе місце</w:t>
      </w:r>
      <w:r w:rsidR="00841953" w:rsidRPr="00A93871">
        <w:rPr>
          <w:lang w:val="uk-UA"/>
        </w:rPr>
        <w:t xml:space="preserve"> </w:t>
      </w:r>
      <w:r w:rsidRPr="00A93871">
        <w:rPr>
          <w:lang w:val="uk-UA"/>
        </w:rPr>
        <w:t>займали гуманітарні напрямки – вивчення мов, зокрема грецької, теорії словесності та історії літератури (</w:t>
      </w:r>
      <w:r w:rsidRPr="00A93871">
        <w:rPr>
          <w:shd w:val="clear" w:color="auto" w:fill="FFFFFF"/>
          <w:lang w:val="uk-UA"/>
        </w:rPr>
        <w:t>збережено записи «</w:t>
      </w:r>
      <w:r w:rsidR="00841953" w:rsidRPr="00A93871">
        <w:rPr>
          <w:i/>
          <w:shd w:val="clear" w:color="auto" w:fill="FFFFFF"/>
          <w:lang w:val="uk-UA"/>
        </w:rPr>
        <w:t>оповідання</w:t>
      </w:r>
      <w:r w:rsidRPr="00A93871">
        <w:rPr>
          <w:shd w:val="clear" w:color="auto" w:fill="FFFFFF"/>
          <w:lang w:val="uk-UA"/>
        </w:rPr>
        <w:t>», «</w:t>
      </w:r>
      <w:r w:rsidR="00841953" w:rsidRPr="00A93871">
        <w:rPr>
          <w:i/>
          <w:shd w:val="clear" w:color="auto" w:fill="FFFFFF"/>
          <w:lang w:val="uk-UA"/>
        </w:rPr>
        <w:t>силабічна поезія</w:t>
      </w:r>
      <w:r w:rsidRPr="00A93871">
        <w:rPr>
          <w:shd w:val="clear" w:color="auto" w:fill="FFFFFF"/>
          <w:lang w:val="uk-UA"/>
        </w:rPr>
        <w:t>»</w:t>
      </w:r>
      <w:r w:rsidR="00841953" w:rsidRPr="00A93871">
        <w:rPr>
          <w:shd w:val="clear" w:color="auto" w:fill="FFFFFF"/>
          <w:lang w:val="uk-UA"/>
        </w:rPr>
        <w:t>).</w:t>
      </w:r>
      <w:r w:rsidR="0088166E" w:rsidRPr="00A93871">
        <w:rPr>
          <w:shd w:val="clear" w:color="auto" w:fill="FFFFFF"/>
          <w:lang w:val="uk-UA"/>
        </w:rPr>
        <w:t xml:space="preserve"> </w:t>
      </w:r>
      <w:r w:rsidRPr="00A93871">
        <w:rPr>
          <w:shd w:val="clear" w:color="auto" w:fill="FFFFFF"/>
          <w:lang w:val="uk-UA"/>
        </w:rPr>
        <w:t>Учнів КДС активно залучали й до пізнання музики. Інформацію про це зазначено у пункті №43 «Інструкції інспектору-духівнику семінарії», вміщеному у фондах ЦДІАК: «</w:t>
      </w:r>
      <w:r w:rsidR="00841953" w:rsidRPr="00A93871">
        <w:rPr>
          <w:i/>
          <w:shd w:val="clear" w:color="auto" w:fill="FFFFFF"/>
          <w:lang w:val="uk-UA"/>
        </w:rPr>
        <w:t>Інспектор повинен заохочувати учнів до занять, що розвивають естетичний смак: музика, спів та живопис, але при цьому повинен суворо стежити, щоб естетичні заняття не нашкодили науковим і були моральними</w:t>
      </w:r>
      <w:r w:rsidRPr="00A93871">
        <w:rPr>
          <w:shd w:val="clear" w:color="auto" w:fill="FFFFFF"/>
          <w:lang w:val="uk-UA"/>
        </w:rPr>
        <w:t>».</w:t>
      </w:r>
    </w:p>
    <w:p w:rsidR="00AC69BB" w:rsidRPr="00A93871" w:rsidRDefault="00AC69BB" w:rsidP="004C7451">
      <w:pPr>
        <w:pStyle w:val="a4"/>
        <w:rPr>
          <w:lang w:val="uk-UA"/>
        </w:rPr>
      </w:pPr>
      <w:r w:rsidRPr="00A93871">
        <w:rPr>
          <w:lang w:val="uk-UA"/>
        </w:rPr>
        <w:t>Успіхи у навчанні та поведінку учнів семінарії відзначали оцінками за п’ятибальною шкалою: «</w:t>
      </w:r>
      <w:r w:rsidRPr="00A93871">
        <w:rPr>
          <w:i/>
          <w:lang w:val="uk-UA"/>
        </w:rPr>
        <w:t>5</w:t>
      </w:r>
      <w:r w:rsidR="00E647A0" w:rsidRPr="00A93871">
        <w:rPr>
          <w:i/>
          <w:lang w:val="uk-UA"/>
        </w:rPr>
        <w:t> </w:t>
      </w:r>
      <w:r w:rsidRPr="00A93871">
        <w:rPr>
          <w:i/>
          <w:lang w:val="uk-UA"/>
        </w:rPr>
        <w:t xml:space="preserve">– </w:t>
      </w:r>
      <w:r w:rsidR="008E158F" w:rsidRPr="00A93871">
        <w:rPr>
          <w:i/>
          <w:lang w:val="uk-UA"/>
        </w:rPr>
        <w:t>відмінно</w:t>
      </w:r>
      <w:r w:rsidR="00E647A0" w:rsidRPr="00A93871">
        <w:rPr>
          <w:i/>
          <w:lang w:val="uk-UA"/>
        </w:rPr>
        <w:t>, 4 </w:t>
      </w:r>
      <w:r w:rsidRPr="00A93871">
        <w:rPr>
          <w:i/>
          <w:lang w:val="uk-UA"/>
        </w:rPr>
        <w:t xml:space="preserve">– </w:t>
      </w:r>
      <w:r w:rsidR="008E158F" w:rsidRPr="00A93871">
        <w:rPr>
          <w:i/>
          <w:lang w:val="uk-UA"/>
        </w:rPr>
        <w:t>дуже добре</w:t>
      </w:r>
      <w:r w:rsidR="00E647A0" w:rsidRPr="00A93871">
        <w:rPr>
          <w:i/>
          <w:lang w:val="uk-UA"/>
        </w:rPr>
        <w:t>, 3 </w:t>
      </w:r>
      <w:r w:rsidRPr="00A93871">
        <w:rPr>
          <w:i/>
          <w:lang w:val="uk-UA"/>
        </w:rPr>
        <w:t xml:space="preserve">– </w:t>
      </w:r>
      <w:r w:rsidR="008E158F" w:rsidRPr="00A93871">
        <w:rPr>
          <w:i/>
          <w:lang w:val="uk-UA"/>
        </w:rPr>
        <w:t>добре</w:t>
      </w:r>
      <w:r w:rsidR="00E647A0" w:rsidRPr="00A93871">
        <w:rPr>
          <w:i/>
          <w:lang w:val="uk-UA"/>
        </w:rPr>
        <w:t>, 2 </w:t>
      </w:r>
      <w:r w:rsidRPr="00A93871">
        <w:rPr>
          <w:i/>
          <w:lang w:val="uk-UA"/>
        </w:rPr>
        <w:t xml:space="preserve">– </w:t>
      </w:r>
      <w:r w:rsidR="008E158F" w:rsidRPr="00A93871">
        <w:rPr>
          <w:i/>
          <w:lang w:val="uk-UA"/>
        </w:rPr>
        <w:t>посередньо</w:t>
      </w:r>
      <w:r w:rsidR="00E647A0" w:rsidRPr="00A93871">
        <w:rPr>
          <w:i/>
          <w:lang w:val="uk-UA"/>
        </w:rPr>
        <w:t>, 1 </w:t>
      </w:r>
      <w:r w:rsidRPr="00A93871">
        <w:rPr>
          <w:i/>
          <w:lang w:val="uk-UA"/>
        </w:rPr>
        <w:t>– слабо</w:t>
      </w:r>
      <w:r w:rsidRPr="00A93871">
        <w:rPr>
          <w:lang w:val="uk-UA"/>
        </w:rPr>
        <w:t>»</w:t>
      </w:r>
      <w:r w:rsidR="004C7451" w:rsidRPr="00A93871">
        <w:rPr>
          <w:lang w:val="uk-UA"/>
        </w:rPr>
        <w:t xml:space="preserve"> (§130 Уставу)</w:t>
      </w:r>
      <w:r w:rsidRPr="00A93871">
        <w:rPr>
          <w:lang w:val="uk-UA"/>
        </w:rPr>
        <w:t>. Списки учнів кожного класу ділилися за успішністю на три розряди</w:t>
      </w:r>
      <w:r w:rsidR="00FE3DF9" w:rsidRPr="00A93871">
        <w:rPr>
          <w:lang w:val="uk-UA"/>
        </w:rPr>
        <w:t xml:space="preserve">: </w:t>
      </w:r>
      <w:r w:rsidRPr="00A93871">
        <w:rPr>
          <w:lang w:val="uk-UA"/>
        </w:rPr>
        <w:t>до першого відносили тих, котрі вчилися переважно «навідмінно» і «дуже добре»</w:t>
      </w:r>
      <w:r w:rsidR="00FE3DF9" w:rsidRPr="00A93871">
        <w:rPr>
          <w:lang w:val="uk-UA"/>
        </w:rPr>
        <w:t>,</w:t>
      </w:r>
      <w:r w:rsidR="00E647A0" w:rsidRPr="00A93871">
        <w:rPr>
          <w:lang w:val="uk-UA"/>
        </w:rPr>
        <w:t xml:space="preserve"> до другого –</w:t>
      </w:r>
      <w:r w:rsidR="00FE3DF9" w:rsidRPr="00A93871">
        <w:rPr>
          <w:lang w:val="uk-UA"/>
        </w:rPr>
        <w:t xml:space="preserve"> </w:t>
      </w:r>
      <w:r w:rsidRPr="00A93871">
        <w:rPr>
          <w:lang w:val="uk-UA"/>
        </w:rPr>
        <w:t>переважно «добре»</w:t>
      </w:r>
      <w:r w:rsidR="00FE3DF9" w:rsidRPr="00A93871">
        <w:rPr>
          <w:lang w:val="uk-UA"/>
        </w:rPr>
        <w:t xml:space="preserve"> і </w:t>
      </w:r>
      <w:r w:rsidRPr="00A93871">
        <w:rPr>
          <w:lang w:val="uk-UA"/>
        </w:rPr>
        <w:t>зовсім трохи «посередньо»</w:t>
      </w:r>
      <w:r w:rsidR="00FE3DF9" w:rsidRPr="00A93871">
        <w:rPr>
          <w:lang w:val="uk-UA"/>
        </w:rPr>
        <w:t xml:space="preserve">, до третього – </w:t>
      </w:r>
      <w:r w:rsidRPr="00A93871">
        <w:rPr>
          <w:lang w:val="uk-UA"/>
        </w:rPr>
        <w:t>всі решта.</w:t>
      </w:r>
      <w:r w:rsidR="004C7451" w:rsidRPr="00A93871">
        <w:rPr>
          <w:lang w:val="uk-UA"/>
        </w:rPr>
        <w:t xml:space="preserve"> </w:t>
      </w:r>
      <w:r w:rsidRPr="00A93871">
        <w:rPr>
          <w:lang w:val="uk-UA"/>
        </w:rPr>
        <w:t xml:space="preserve">Учнів, які вчилися найкраще, лише навідмінно (зазвичай, у класі таких було не більше трьох осіб), по закінченні навчального року </w:t>
      </w:r>
      <w:r w:rsidRPr="00A93871">
        <w:rPr>
          <w:lang w:val="uk-UA"/>
        </w:rPr>
        <w:lastRenderedPageBreak/>
        <w:t>нагороджували книгами, а по завершенні усіх класів у КДС приймали без іспитів у Київську духовну академію, на що вказує запис «</w:t>
      </w:r>
      <w:r w:rsidRPr="00A93871">
        <w:rPr>
          <w:i/>
          <w:lang w:val="uk-UA"/>
        </w:rPr>
        <w:t>назначается в Киевскую ДА</w:t>
      </w:r>
      <w:r w:rsidRPr="00A93871">
        <w:rPr>
          <w:lang w:val="uk-UA"/>
        </w:rPr>
        <w:t>».</w:t>
      </w:r>
      <w:r w:rsidR="004C7451" w:rsidRPr="00A93871">
        <w:rPr>
          <w:lang w:val="uk-UA"/>
        </w:rPr>
        <w:t xml:space="preserve"> </w:t>
      </w:r>
      <w:r w:rsidRPr="00A93871">
        <w:rPr>
          <w:lang w:val="uk-UA"/>
        </w:rPr>
        <w:t xml:space="preserve">З віднайдених розрядних списків можемо зробити висновок, що у КДС Я. Яциневич навчався посередньо. </w:t>
      </w:r>
      <w:r w:rsidR="008A758A" w:rsidRPr="00A93871">
        <w:rPr>
          <w:lang w:val="uk-UA"/>
        </w:rPr>
        <w:t>З</w:t>
      </w:r>
      <w:r w:rsidRPr="00A93871">
        <w:rPr>
          <w:lang w:val="uk-UA"/>
        </w:rPr>
        <w:noBreakHyphen/>
        <w:t>поміж 39 учнів у третьому класі на предметі зі словесності та літератури прізвище композитора значиться у ІІ розряді за номером 24</w:t>
      </w:r>
      <w:r w:rsidR="008A758A" w:rsidRPr="00A93871">
        <w:rPr>
          <w:lang w:val="uk-UA"/>
        </w:rPr>
        <w:t>, з грецької мови </w:t>
      </w:r>
      <w:r w:rsidRPr="00A93871">
        <w:rPr>
          <w:lang w:val="uk-UA"/>
        </w:rPr>
        <w:t>–</w:t>
      </w:r>
      <w:r w:rsidR="008A758A" w:rsidRPr="00A93871">
        <w:rPr>
          <w:lang w:val="uk-UA"/>
        </w:rPr>
        <w:t xml:space="preserve"> </w:t>
      </w:r>
      <w:r w:rsidRPr="00A93871">
        <w:rPr>
          <w:lang w:val="uk-UA"/>
        </w:rPr>
        <w:t xml:space="preserve">за номером 33. Не надто покращилася успішність Я. Яциневича до завершення </w:t>
      </w:r>
      <w:r w:rsidR="008A758A" w:rsidRPr="00A93871">
        <w:rPr>
          <w:lang w:val="uk-UA"/>
        </w:rPr>
        <w:t xml:space="preserve">останнього шостого класу. Серед 34 випускників класу – </w:t>
      </w:r>
      <w:r w:rsidRPr="00A93871">
        <w:rPr>
          <w:lang w:val="uk-UA"/>
        </w:rPr>
        <w:t xml:space="preserve"> </w:t>
      </w:r>
      <w:r w:rsidR="008A758A" w:rsidRPr="00A93871">
        <w:rPr>
          <w:lang w:val="uk-UA"/>
        </w:rPr>
        <w:t xml:space="preserve">22 місце </w:t>
      </w:r>
      <w:r w:rsidRPr="00A93871">
        <w:rPr>
          <w:lang w:val="uk-UA"/>
        </w:rPr>
        <w:t>у ІІ розряді</w:t>
      </w:r>
      <w:r w:rsidR="008A758A" w:rsidRPr="00A93871">
        <w:rPr>
          <w:lang w:val="uk-UA"/>
        </w:rPr>
        <w:t>.</w:t>
      </w:r>
    </w:p>
    <w:p w:rsidR="005E0A5A" w:rsidRPr="00A93871" w:rsidRDefault="004E1282" w:rsidP="0034224D">
      <w:pPr>
        <w:pStyle w:val="a4"/>
        <w:rPr>
          <w:lang w:val="uk-UA"/>
        </w:rPr>
      </w:pPr>
      <w:r w:rsidRPr="00A93871">
        <w:rPr>
          <w:lang w:val="uk-UA"/>
        </w:rPr>
        <w:t xml:space="preserve">Таким чином, з’ясовано, що Яків Яциневич навчався у Києво-Софійському духовному училищі до 1886 р., паралельно у 1885–1886 рр. співав у митрополичому хорі при соборі св. Софії під керівництвом Я. Калішевського, у 1886 р. вступив </w:t>
      </w:r>
      <w:r w:rsidR="005A05BD" w:rsidRPr="00A93871">
        <w:rPr>
          <w:lang w:val="uk-UA"/>
        </w:rPr>
        <w:t>одразу</w:t>
      </w:r>
      <w:r w:rsidRPr="00A93871">
        <w:rPr>
          <w:lang w:val="uk-UA"/>
        </w:rPr>
        <w:t xml:space="preserve"> у третій клас КДС, </w:t>
      </w:r>
      <w:r w:rsidR="005A05BD" w:rsidRPr="00A93871">
        <w:rPr>
          <w:lang w:val="uk-UA"/>
        </w:rPr>
        <w:t>де навчався</w:t>
      </w:r>
      <w:r w:rsidR="007151A4" w:rsidRPr="00A93871">
        <w:rPr>
          <w:lang w:val="uk-UA"/>
        </w:rPr>
        <w:t xml:space="preserve"> до</w:t>
      </w:r>
      <w:r w:rsidRPr="00A93871">
        <w:rPr>
          <w:lang w:val="uk-UA"/>
        </w:rPr>
        <w:t xml:space="preserve"> 1890 р. Реконструкція юнацько-студентського періоду життєтворчості композитора заповнила одну із невідомих раніше сторінок життя митця та пояснює його звернення до на</w:t>
      </w:r>
      <w:r w:rsidR="00ED257E" w:rsidRPr="00A93871">
        <w:rPr>
          <w:lang w:val="uk-UA"/>
        </w:rPr>
        <w:t>писання духовної музики у зрілий період творчості.</w:t>
      </w:r>
      <w:r w:rsidRPr="00A93871">
        <w:rPr>
          <w:lang w:val="uk-UA"/>
        </w:rPr>
        <w:t xml:space="preserve"> </w:t>
      </w:r>
    </w:p>
    <w:p w:rsidR="0034224D" w:rsidRPr="00A93871" w:rsidRDefault="0034224D" w:rsidP="0034224D">
      <w:pPr>
        <w:pStyle w:val="a4"/>
        <w:rPr>
          <w:sz w:val="24"/>
          <w:szCs w:val="18"/>
          <w:lang w:val="uk-UA"/>
        </w:rPr>
      </w:pPr>
    </w:p>
    <w:p w:rsidR="005E0A5A" w:rsidRPr="00A93871" w:rsidRDefault="005E0A5A" w:rsidP="00753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938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UDC </w:t>
      </w:r>
      <w:r w:rsidR="00BE2643" w:rsidRPr="00A93871">
        <w:rPr>
          <w:rFonts w:ascii="Times New Roman" w:hAnsi="Times New Roman" w:cs="Times New Roman"/>
          <w:sz w:val="28"/>
          <w:szCs w:val="28"/>
          <w:lang w:val="uk-UA"/>
        </w:rPr>
        <w:t>78.071.1(477)</w:t>
      </w:r>
      <w:r w:rsidR="00BE2643" w:rsidRPr="00A93871">
        <w:rPr>
          <w:rFonts w:ascii="Times New Roman" w:hAnsi="Times New Roman" w:cs="Times New Roman"/>
          <w:sz w:val="28"/>
          <w:szCs w:val="28"/>
          <w:lang w:val="en-US"/>
        </w:rPr>
        <w:t>Yatsynevych</w:t>
      </w:r>
      <w:r w:rsidR="00BE2643" w:rsidRPr="00A93871">
        <w:rPr>
          <w:rFonts w:ascii="Times New Roman" w:hAnsi="Times New Roman" w:cs="Times New Roman"/>
          <w:sz w:val="28"/>
          <w:szCs w:val="28"/>
          <w:lang w:val="uk-UA"/>
        </w:rPr>
        <w:t>:27-754</w:t>
      </w:r>
    </w:p>
    <w:p w:rsidR="005E0A5A" w:rsidRPr="00A93871" w:rsidRDefault="005E0A5A" w:rsidP="00753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A93871">
        <w:rPr>
          <w:rFonts w:ascii="Times New Roman" w:hAnsi="Times New Roman" w:cs="Times New Roman"/>
          <w:b/>
          <w:sz w:val="28"/>
          <w:szCs w:val="28"/>
          <w:lang w:val="uk-UA" w:eastAsia="ru-RU"/>
        </w:rPr>
        <w:t>Daryna Chamakhud,</w:t>
      </w:r>
    </w:p>
    <w:p w:rsidR="005E0A5A" w:rsidRPr="00A93871" w:rsidRDefault="005E0A5A" w:rsidP="00753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A938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ORCID </w:t>
      </w:r>
      <w:r w:rsidR="00A93871" w:rsidRPr="00A93871">
        <w:rPr>
          <w:rFonts w:ascii="Times New Roman" w:hAnsi="Times New Roman" w:cs="Times New Roman"/>
          <w:sz w:val="28"/>
          <w:szCs w:val="28"/>
        </w:rPr>
        <w:t>https://orcid.org/</w:t>
      </w:r>
      <w:r w:rsidR="00A93871" w:rsidRPr="00A938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0000-0003-3402-7335</w:t>
      </w:r>
      <w:r w:rsidRPr="00A938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</w:p>
    <w:p w:rsidR="005E0A5A" w:rsidRPr="00A93871" w:rsidRDefault="005E0A5A" w:rsidP="00753C94">
      <w:pPr>
        <w:pStyle w:val="--"/>
        <w:ind w:firstLine="0"/>
        <w:jc w:val="left"/>
        <w:rPr>
          <w:bCs w:val="0"/>
          <w:sz w:val="28"/>
          <w:szCs w:val="28"/>
          <w:lang w:val="uk-UA"/>
        </w:rPr>
      </w:pPr>
      <w:r w:rsidRPr="00A93871">
        <w:rPr>
          <w:bCs w:val="0"/>
          <w:sz w:val="28"/>
          <w:szCs w:val="28"/>
          <w:lang w:val="uk-UA"/>
        </w:rPr>
        <w:t>Postgraduate Student at the Department of History of Ukrainian Music and Musical Folkloristics at the P. I. Tchaikovsky National Musical Academy of Ukraine</w:t>
      </w:r>
    </w:p>
    <w:p w:rsidR="005E0A5A" w:rsidRPr="00A93871" w:rsidRDefault="005E0A5A" w:rsidP="00753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93871">
        <w:rPr>
          <w:rFonts w:ascii="Times New Roman" w:hAnsi="Times New Roman" w:cs="Times New Roman"/>
          <w:sz w:val="28"/>
          <w:szCs w:val="28"/>
          <w:lang w:val="uk-UA" w:eastAsia="ru-RU"/>
        </w:rPr>
        <w:t>Kyiv, Ukraine</w:t>
      </w:r>
    </w:p>
    <w:p w:rsidR="005E0A5A" w:rsidRPr="00A93871" w:rsidRDefault="005E0A5A" w:rsidP="00753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3871">
        <w:rPr>
          <w:rFonts w:ascii="Times New Roman" w:hAnsi="Times New Roman" w:cs="Times New Roman"/>
          <w:sz w:val="28"/>
          <w:szCs w:val="28"/>
          <w:lang w:val="uk-UA"/>
        </w:rPr>
        <w:t xml:space="preserve">e-mail: </w:t>
      </w:r>
      <w:r w:rsidR="003B3EE1" w:rsidRPr="00A93871">
        <w:rPr>
          <w:rFonts w:ascii="Times New Roman" w:hAnsi="Times New Roman" w:cs="Times New Roman"/>
          <w:sz w:val="28"/>
          <w:szCs w:val="28"/>
          <w:lang w:val="uk-UA"/>
        </w:rPr>
        <w:t>daryna.chamakhud@gmail.com</w:t>
      </w:r>
    </w:p>
    <w:p w:rsidR="00BE2643" w:rsidRPr="00A93871" w:rsidRDefault="00BE2643" w:rsidP="00BE26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GoBack"/>
      <w:bookmarkEnd w:id="1"/>
      <w:r w:rsidRPr="00A93871">
        <w:rPr>
          <w:rFonts w:ascii="Times New Roman" w:hAnsi="Times New Roman" w:cs="Times New Roman"/>
          <w:b/>
          <w:bCs/>
          <w:sz w:val="28"/>
          <w:szCs w:val="28"/>
          <w:lang w:val="uk-UA"/>
        </w:rPr>
        <w:t>UNKNOWN FACTS ABOUT THE EDUCATION OF YAKІ</w:t>
      </w:r>
      <w:r w:rsidR="00120774" w:rsidRPr="00A93871">
        <w:rPr>
          <w:rFonts w:ascii="Times New Roman" w:hAnsi="Times New Roman" w:cs="Times New Roman"/>
          <w:b/>
          <w:bCs/>
          <w:sz w:val="28"/>
          <w:szCs w:val="28"/>
          <w:lang w:val="uk-UA"/>
        </w:rPr>
        <w:t>V </w:t>
      </w:r>
      <w:r w:rsidRPr="00A938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YATSYNEVYCH  IN  THEOLOGICAL  INSTITUTIONS </w:t>
      </w:r>
    </w:p>
    <w:p w:rsidR="008F0C91" w:rsidRPr="00A93871" w:rsidRDefault="00BE2643" w:rsidP="00BE26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3871">
        <w:rPr>
          <w:rFonts w:ascii="Times New Roman" w:hAnsi="Times New Roman" w:cs="Times New Roman"/>
          <w:b/>
          <w:bCs/>
          <w:sz w:val="28"/>
          <w:szCs w:val="28"/>
          <w:lang w:val="uk-UA"/>
        </w:rPr>
        <w:t>(ACCORDING TO ARCHIVE DOCUMENTS)</w:t>
      </w:r>
    </w:p>
    <w:p w:rsidR="00BE2643" w:rsidRPr="00A93871" w:rsidRDefault="00BE2643" w:rsidP="00BE2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A93871">
        <w:rPr>
          <w:rFonts w:ascii="Times New Roman" w:hAnsi="Times New Roman" w:cs="Times New Roman"/>
          <w:sz w:val="28"/>
          <w:szCs w:val="24"/>
          <w:lang w:val="uk-UA"/>
        </w:rPr>
        <w:t>Based on previously unsearched archival materials, information about the period of study of Y. </w:t>
      </w:r>
      <w:r w:rsidRPr="00A93871">
        <w:rPr>
          <w:rFonts w:ascii="Times New Roman" w:hAnsi="Times New Roman" w:cs="Times New Roman"/>
          <w:sz w:val="28"/>
          <w:szCs w:val="24"/>
          <w:lang w:val="en-US"/>
        </w:rPr>
        <w:t>Yatsynevych</w:t>
      </w:r>
      <w:r w:rsidRPr="00A93871">
        <w:rPr>
          <w:rFonts w:ascii="Times New Roman" w:hAnsi="Times New Roman" w:cs="Times New Roman"/>
          <w:sz w:val="28"/>
          <w:szCs w:val="24"/>
          <w:lang w:val="uk-UA"/>
        </w:rPr>
        <w:t xml:space="preserve"> at the Kyiv-Sofia Theological School and the Kyiv Theological Seminary has been reconstructed. Lists of students were found, information about academic subjects and the composer's academic performance was revealed.</w:t>
      </w:r>
    </w:p>
    <w:p w:rsidR="00AB31FD" w:rsidRPr="00A93871" w:rsidRDefault="00BE2643" w:rsidP="00BE2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A93871">
        <w:rPr>
          <w:rFonts w:ascii="Times New Roman" w:hAnsi="Times New Roman" w:cs="Times New Roman"/>
          <w:i/>
          <w:sz w:val="28"/>
          <w:szCs w:val="24"/>
          <w:lang w:val="uk-UA"/>
        </w:rPr>
        <w:t>Keywords</w:t>
      </w:r>
      <w:r w:rsidRPr="00A93871">
        <w:rPr>
          <w:rFonts w:ascii="Times New Roman" w:hAnsi="Times New Roman" w:cs="Times New Roman"/>
          <w:sz w:val="28"/>
          <w:szCs w:val="24"/>
          <w:lang w:val="uk-UA"/>
        </w:rPr>
        <w:t>: archival documents, Kyiv Theological Seminary, Kyiv-Sofia Theological School.</w:t>
      </w:r>
    </w:p>
    <w:sectPr w:rsidR="00AB31FD" w:rsidRPr="00A93871" w:rsidSect="00A8547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B61" w:rsidRDefault="00EB2B61" w:rsidP="00AC69BB">
      <w:pPr>
        <w:spacing w:after="0" w:line="240" w:lineRule="auto"/>
      </w:pPr>
      <w:r>
        <w:separator/>
      </w:r>
    </w:p>
  </w:endnote>
  <w:endnote w:type="continuationSeparator" w:id="0">
    <w:p w:rsidR="00EB2B61" w:rsidRDefault="00EB2B61" w:rsidP="00AC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B61" w:rsidRDefault="00EB2B61" w:rsidP="00AC69BB">
      <w:pPr>
        <w:spacing w:after="0" w:line="240" w:lineRule="auto"/>
      </w:pPr>
      <w:r>
        <w:separator/>
      </w:r>
    </w:p>
  </w:footnote>
  <w:footnote w:type="continuationSeparator" w:id="0">
    <w:p w:rsidR="00EB2B61" w:rsidRDefault="00EB2B61" w:rsidP="00AC6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E5"/>
    <w:rsid w:val="00034D31"/>
    <w:rsid w:val="00092E97"/>
    <w:rsid w:val="00120774"/>
    <w:rsid w:val="00176288"/>
    <w:rsid w:val="00176ED4"/>
    <w:rsid w:val="001854E6"/>
    <w:rsid w:val="00234760"/>
    <w:rsid w:val="002918A0"/>
    <w:rsid w:val="002C3431"/>
    <w:rsid w:val="002E14AA"/>
    <w:rsid w:val="0034224D"/>
    <w:rsid w:val="003521B3"/>
    <w:rsid w:val="0036023D"/>
    <w:rsid w:val="00387347"/>
    <w:rsid w:val="00392176"/>
    <w:rsid w:val="003B3EE1"/>
    <w:rsid w:val="003F740A"/>
    <w:rsid w:val="00415B7A"/>
    <w:rsid w:val="004C7451"/>
    <w:rsid w:val="004E1282"/>
    <w:rsid w:val="005A05BD"/>
    <w:rsid w:val="005E0A5A"/>
    <w:rsid w:val="00633A19"/>
    <w:rsid w:val="00637B7D"/>
    <w:rsid w:val="006F5801"/>
    <w:rsid w:val="007151A4"/>
    <w:rsid w:val="00717097"/>
    <w:rsid w:val="00745AF6"/>
    <w:rsid w:val="00753C94"/>
    <w:rsid w:val="00793551"/>
    <w:rsid w:val="007D3F98"/>
    <w:rsid w:val="00816F6C"/>
    <w:rsid w:val="00831D4E"/>
    <w:rsid w:val="00833218"/>
    <w:rsid w:val="00841953"/>
    <w:rsid w:val="0088166E"/>
    <w:rsid w:val="008A758A"/>
    <w:rsid w:val="008C3F53"/>
    <w:rsid w:val="008D1090"/>
    <w:rsid w:val="008E158F"/>
    <w:rsid w:val="008F0C91"/>
    <w:rsid w:val="008F5900"/>
    <w:rsid w:val="00904A7A"/>
    <w:rsid w:val="00927F9F"/>
    <w:rsid w:val="009472C4"/>
    <w:rsid w:val="00976837"/>
    <w:rsid w:val="009C0806"/>
    <w:rsid w:val="009E0E3C"/>
    <w:rsid w:val="00A8547A"/>
    <w:rsid w:val="00A93871"/>
    <w:rsid w:val="00AB31FD"/>
    <w:rsid w:val="00AC69BB"/>
    <w:rsid w:val="00AD208D"/>
    <w:rsid w:val="00AF23EE"/>
    <w:rsid w:val="00B12388"/>
    <w:rsid w:val="00B44F0B"/>
    <w:rsid w:val="00B61959"/>
    <w:rsid w:val="00B73FC1"/>
    <w:rsid w:val="00BE2643"/>
    <w:rsid w:val="00C26AF7"/>
    <w:rsid w:val="00C66A82"/>
    <w:rsid w:val="00C779BB"/>
    <w:rsid w:val="00D10D40"/>
    <w:rsid w:val="00DD005F"/>
    <w:rsid w:val="00E10BE5"/>
    <w:rsid w:val="00E12B6E"/>
    <w:rsid w:val="00E2451F"/>
    <w:rsid w:val="00E50097"/>
    <w:rsid w:val="00E647A0"/>
    <w:rsid w:val="00E90F92"/>
    <w:rsid w:val="00E96D53"/>
    <w:rsid w:val="00EB2B61"/>
    <w:rsid w:val="00ED257E"/>
    <w:rsid w:val="00F01459"/>
    <w:rsid w:val="00F47E62"/>
    <w:rsid w:val="00F62A67"/>
    <w:rsid w:val="00F91CC1"/>
    <w:rsid w:val="00FE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E175"/>
  <w15:chartTrackingRefBased/>
  <w15:docId w15:val="{09F45C50-7289-45F8-B30B-F4795AAF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0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097"/>
    <w:rPr>
      <w:color w:val="0563C1" w:themeColor="hyperlink"/>
      <w:u w:val="single"/>
    </w:rPr>
  </w:style>
  <w:style w:type="paragraph" w:customStyle="1" w:styleId="a4">
    <w:name w:val="Дисс."/>
    <w:basedOn w:val="a"/>
    <w:link w:val="a5"/>
    <w:rsid w:val="0071709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5">
    <w:name w:val="Дисс. Знак"/>
    <w:link w:val="a4"/>
    <w:locked/>
    <w:rsid w:val="0071709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--">
    <w:name w:val="Анот-англ-НВ"/>
    <w:basedOn w:val="a"/>
    <w:qFormat/>
    <w:rsid w:val="005E0A5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ru-RU"/>
    </w:rPr>
  </w:style>
  <w:style w:type="paragraph" w:styleId="a6">
    <w:name w:val="footnote text"/>
    <w:aliases w:val="Текст сноски-NV,Знак Знак, Знак Знак,Текст сноски-дис"/>
    <w:basedOn w:val="a"/>
    <w:link w:val="a7"/>
    <w:uiPriority w:val="99"/>
    <w:qFormat/>
    <w:rsid w:val="00AC69BB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7">
    <w:name w:val="Текст сноски Знак"/>
    <w:aliases w:val="Текст сноски-NV Знак,Знак Знак Знак, Знак Знак Знак,Текст сноски-дис Знак"/>
    <w:basedOn w:val="a0"/>
    <w:link w:val="a6"/>
    <w:uiPriority w:val="99"/>
    <w:rsid w:val="00AC69BB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styleId="a8">
    <w:name w:val="footnote reference"/>
    <w:unhideWhenUsed/>
    <w:rsid w:val="00AC69BB"/>
    <w:rPr>
      <w:rFonts w:ascii="Times New Roman" w:hAnsi="Times New Roman" w:cs="Times New Roman" w:hint="default"/>
      <w:sz w:val="24"/>
      <w:szCs w:val="24"/>
      <w:vertAlign w:val="superscript"/>
    </w:rPr>
  </w:style>
  <w:style w:type="character" w:customStyle="1" w:styleId="apple-converted-space">
    <w:name w:val="apple-converted-space"/>
    <w:uiPriority w:val="99"/>
    <w:rsid w:val="00AC6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dcterms:created xsi:type="dcterms:W3CDTF">2022-08-08T21:00:00Z</dcterms:created>
  <dcterms:modified xsi:type="dcterms:W3CDTF">2022-08-12T09:09:00Z</dcterms:modified>
</cp:coreProperties>
</file>