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6D" w:rsidRPr="00D4035E" w:rsidRDefault="00E6474C" w:rsidP="00B81BC5">
      <w:pPr>
        <w:spacing w:line="360" w:lineRule="auto"/>
        <w:ind w:firstLine="0"/>
        <w:rPr>
          <w:lang w:val="ru-RU"/>
        </w:rPr>
      </w:pPr>
      <w:r w:rsidRPr="00E6474C">
        <w:rPr>
          <w:lang w:val="ru-RU"/>
        </w:rPr>
        <w:t>УДК 025.171.94(477).26/28</w:t>
      </w:r>
    </w:p>
    <w:p w:rsidR="0048476D" w:rsidRPr="00D4035E" w:rsidRDefault="0048476D" w:rsidP="00B81BC5">
      <w:pPr>
        <w:spacing w:line="360" w:lineRule="auto"/>
        <w:ind w:firstLine="0"/>
        <w:rPr>
          <w:b/>
        </w:rPr>
      </w:pPr>
      <w:proofErr w:type="spellStart"/>
      <w:r w:rsidRPr="00D4035E">
        <w:rPr>
          <w:b/>
        </w:rPr>
        <w:t>Стичинський</w:t>
      </w:r>
      <w:proofErr w:type="spellEnd"/>
      <w:r w:rsidRPr="00D4035E">
        <w:rPr>
          <w:b/>
        </w:rPr>
        <w:t xml:space="preserve"> Іван Валентинович</w:t>
      </w:r>
    </w:p>
    <w:p w:rsidR="0048476D" w:rsidRPr="00800B76" w:rsidRDefault="0048476D" w:rsidP="00B81BC5">
      <w:pPr>
        <w:spacing w:line="360" w:lineRule="auto"/>
        <w:ind w:firstLine="0"/>
      </w:pPr>
      <w:r>
        <w:rPr>
          <w:lang w:val="en-US"/>
        </w:rPr>
        <w:t>ORCID</w:t>
      </w:r>
      <w:r w:rsidR="00F66181" w:rsidRPr="00800B76">
        <w:t xml:space="preserve"> </w:t>
      </w:r>
      <w:r w:rsidR="00F66181" w:rsidRPr="00800B76">
        <w:rPr>
          <w:szCs w:val="28"/>
          <w:shd w:val="clear" w:color="auto" w:fill="FFFFFF"/>
        </w:rPr>
        <w:t>0000-0003-1357-6757</w:t>
      </w:r>
    </w:p>
    <w:p w:rsidR="0048476D" w:rsidRDefault="005624F9" w:rsidP="00B81BC5">
      <w:pPr>
        <w:spacing w:line="360" w:lineRule="auto"/>
        <w:ind w:firstLine="0"/>
      </w:pPr>
      <w:r>
        <w:t>кандидат історичних наук, н</w:t>
      </w:r>
      <w:r w:rsidR="0048476D">
        <w:t>ауковий співробітник,</w:t>
      </w:r>
    </w:p>
    <w:p w:rsidR="0048476D" w:rsidRDefault="0048476D" w:rsidP="00B81BC5">
      <w:pPr>
        <w:spacing w:line="360" w:lineRule="auto"/>
        <w:ind w:firstLine="0"/>
      </w:pPr>
      <w:r>
        <w:t>Національна бібліотека України імені В. І. Вернадського,</w:t>
      </w:r>
    </w:p>
    <w:p w:rsidR="0048476D" w:rsidRDefault="0048476D" w:rsidP="00B81BC5">
      <w:pPr>
        <w:spacing w:line="360" w:lineRule="auto"/>
        <w:ind w:firstLine="0"/>
      </w:pPr>
      <w:r>
        <w:t>Київ, Україна</w:t>
      </w:r>
    </w:p>
    <w:p w:rsidR="0048476D" w:rsidRDefault="0048476D" w:rsidP="00B81BC5">
      <w:pPr>
        <w:spacing w:line="360" w:lineRule="auto"/>
        <w:ind w:firstLine="0"/>
      </w:pPr>
      <w:r w:rsidRPr="005D7602">
        <w:rPr>
          <w:lang w:val="en-US"/>
        </w:rPr>
        <w:t>e</w:t>
      </w:r>
      <w:r w:rsidRPr="005D7602">
        <w:t>-</w:t>
      </w:r>
      <w:r w:rsidRPr="005D7602">
        <w:rPr>
          <w:lang w:val="en-US"/>
        </w:rPr>
        <w:t>mail</w:t>
      </w:r>
      <w:r w:rsidRPr="005D7602">
        <w:t xml:space="preserve">: </w:t>
      </w:r>
      <w:hyperlink r:id="rId5" w:history="1">
        <w:r w:rsidR="005D7602" w:rsidRPr="005D7602">
          <w:rPr>
            <w:rStyle w:val="a4"/>
            <w:color w:val="auto"/>
            <w:u w:val="none"/>
          </w:rPr>
          <w:t>ivanstychynskyi@gmail.com</w:t>
        </w:r>
      </w:hyperlink>
    </w:p>
    <w:p w:rsidR="005D7602" w:rsidRDefault="005D7602" w:rsidP="0048476D">
      <w:pPr>
        <w:spacing w:line="360" w:lineRule="auto"/>
      </w:pPr>
    </w:p>
    <w:p w:rsidR="00612E8E" w:rsidRDefault="00612E8E" w:rsidP="00612E8E">
      <w:pPr>
        <w:spacing w:line="360" w:lineRule="auto"/>
        <w:jc w:val="center"/>
        <w:rPr>
          <w:b/>
          <w:caps/>
        </w:rPr>
      </w:pPr>
      <w:r w:rsidRPr="00612E8E">
        <w:rPr>
          <w:b/>
          <w:caps/>
        </w:rPr>
        <w:t xml:space="preserve">Архів митрополита Андрея Шептицького </w:t>
      </w:r>
    </w:p>
    <w:p w:rsidR="00612E8E" w:rsidRPr="00612E8E" w:rsidRDefault="00612E8E" w:rsidP="00612E8E">
      <w:pPr>
        <w:spacing w:line="360" w:lineRule="auto"/>
        <w:jc w:val="center"/>
        <w:rPr>
          <w:b/>
          <w:caps/>
        </w:rPr>
      </w:pPr>
      <w:r w:rsidRPr="00612E8E">
        <w:rPr>
          <w:b/>
          <w:caps/>
        </w:rPr>
        <w:t>(фонд XVIII ІР НБУВ): стан та збереження</w:t>
      </w:r>
    </w:p>
    <w:p w:rsidR="005D7602" w:rsidRDefault="005D7602" w:rsidP="005D7602">
      <w:pPr>
        <w:spacing w:line="360" w:lineRule="auto"/>
        <w:jc w:val="center"/>
        <w:rPr>
          <w:b/>
        </w:rPr>
      </w:pPr>
    </w:p>
    <w:p w:rsidR="00612E8E" w:rsidRPr="00E6474C" w:rsidRDefault="006B5CDA" w:rsidP="00B81BC5">
      <w:pPr>
        <w:spacing w:line="360" w:lineRule="auto"/>
        <w:ind w:firstLine="0"/>
        <w:rPr>
          <w:lang w:val="ru-RU"/>
        </w:rPr>
      </w:pPr>
      <w:r>
        <w:t xml:space="preserve">Розглянуто питання стану та збереження однієї з найбільших перлин у зібранні Інституту рукопису Національної бібліотеки України імені В. І. Вернадського – документального комплексу-архіву митрополита </w:t>
      </w:r>
      <w:proofErr w:type="spellStart"/>
      <w:r>
        <w:t>Андрея</w:t>
      </w:r>
      <w:proofErr w:type="spellEnd"/>
      <w:r>
        <w:t xml:space="preserve"> Шептицького. </w:t>
      </w:r>
      <w:r w:rsidR="00733C90">
        <w:t>Документи цього архіву мають дуже велику цінність, тому його дослідження й збереження є вкрай важливим.</w:t>
      </w:r>
      <w:r w:rsidR="00481C9D">
        <w:t xml:space="preserve"> </w:t>
      </w:r>
      <w:r w:rsidR="00E6474C">
        <w:t>Актуальності проблеми додає широкомасштабна російська агресія проти України, через яку існує значна загроза для пам’яток історії та культури.</w:t>
      </w:r>
    </w:p>
    <w:p w:rsidR="00B81BC5" w:rsidRPr="00E6474C" w:rsidRDefault="00B81BC5" w:rsidP="00B81BC5">
      <w:pPr>
        <w:spacing w:line="360" w:lineRule="auto"/>
        <w:ind w:firstLine="0"/>
        <w:rPr>
          <w:lang w:val="ru-RU"/>
        </w:rPr>
      </w:pPr>
    </w:p>
    <w:p w:rsidR="00B81BC5" w:rsidRDefault="00B81BC5" w:rsidP="00B81BC5">
      <w:pPr>
        <w:spacing w:line="360" w:lineRule="auto"/>
        <w:ind w:firstLine="0"/>
      </w:pPr>
      <w:r w:rsidRPr="00B81BC5">
        <w:rPr>
          <w:i/>
        </w:rPr>
        <w:t>Ключові слова:</w:t>
      </w:r>
      <w:r w:rsidR="00612E8E">
        <w:t xml:space="preserve"> </w:t>
      </w:r>
      <w:proofErr w:type="spellStart"/>
      <w:r w:rsidR="00612E8E">
        <w:t>Андрей</w:t>
      </w:r>
      <w:proofErr w:type="spellEnd"/>
      <w:r w:rsidR="00612E8E">
        <w:t xml:space="preserve"> Шептицький, архів, колекція, збереження</w:t>
      </w:r>
      <w:r w:rsidR="00800B76">
        <w:t>.</w:t>
      </w:r>
    </w:p>
    <w:p w:rsidR="00380570" w:rsidRDefault="00380570" w:rsidP="00B81BC5">
      <w:pPr>
        <w:spacing w:line="360" w:lineRule="auto"/>
        <w:ind w:firstLine="0"/>
      </w:pPr>
    </w:p>
    <w:p w:rsidR="00733C90" w:rsidRDefault="00733C90" w:rsidP="00380570">
      <w:pPr>
        <w:spacing w:line="360" w:lineRule="auto"/>
      </w:pPr>
      <w:r>
        <w:t xml:space="preserve">Митрополит </w:t>
      </w:r>
      <w:proofErr w:type="spellStart"/>
      <w:r>
        <w:t>Андрей</w:t>
      </w:r>
      <w:proofErr w:type="spellEnd"/>
      <w:r>
        <w:t xml:space="preserve"> Шептицький (1865-1944) – одна з ключових постатей історії України кінця ХІХ-го – </w:t>
      </w:r>
      <w:proofErr w:type="spellStart"/>
      <w:r>
        <w:t>поч</w:t>
      </w:r>
      <w:proofErr w:type="spellEnd"/>
      <w:r>
        <w:t>. ХХ-го століть. Знаний церковний, громадсько-політичний діяч, меценат тощо. Дещо на маргінесі вищезазначеного стоїть ще одна іпостась цієї персони – колекціонер.</w:t>
      </w:r>
    </w:p>
    <w:p w:rsidR="00733C90" w:rsidRDefault="0012234A" w:rsidP="00380570">
      <w:pPr>
        <w:spacing w:line="360" w:lineRule="auto"/>
      </w:pPr>
      <w:r>
        <w:t xml:space="preserve">Архів митрополита </w:t>
      </w:r>
      <w:proofErr w:type="spellStart"/>
      <w:r>
        <w:t>Андрея</w:t>
      </w:r>
      <w:proofErr w:type="spellEnd"/>
      <w:r>
        <w:t xml:space="preserve"> Шептицького становить окремий фонд в Інститут рукопису </w:t>
      </w:r>
      <w:r>
        <w:t>Національної бібліотеки України імені В. І. Вернадського</w:t>
      </w:r>
      <w:r>
        <w:t xml:space="preserve"> (далі ІР НБУВ). У</w:t>
      </w:r>
      <w:r w:rsidR="003F0901">
        <w:t xml:space="preserve"> фонді</w:t>
      </w:r>
      <w:r>
        <w:t xml:space="preserve"> </w:t>
      </w:r>
      <w:r w:rsidR="003F0901">
        <w:rPr>
          <w:lang w:val="en-US"/>
        </w:rPr>
        <w:t>XVIII</w:t>
      </w:r>
      <w:r w:rsidR="003F0901">
        <w:t xml:space="preserve"> ІР НБУВ налічується 609 одиниць зберігання, хронологічні межі документів фонду: 1384-1943 рр. До Києва ці документи потрапили після Другої світової війни, у 1946 р., коли радянською владою була </w:t>
      </w:r>
      <w:r w:rsidR="003F0901">
        <w:lastRenderedPageBreak/>
        <w:t xml:space="preserve">ліквідована Греко-католицька митрополича консисторія. Фондове зібрання можна поділити на кілька частин: документи з </w:t>
      </w:r>
      <w:proofErr w:type="spellStart"/>
      <w:r w:rsidR="003F0901">
        <w:t>Прилбицького</w:t>
      </w:r>
      <w:proofErr w:type="spellEnd"/>
      <w:r w:rsidR="003F0901">
        <w:t xml:space="preserve"> архіву Шептицьких, документи з історії церков (Православної, Католицької та Греко-Католицької), документи з особистого архіву </w:t>
      </w:r>
      <w:proofErr w:type="spellStart"/>
      <w:r w:rsidR="003F0901">
        <w:t>Андрея</w:t>
      </w:r>
      <w:proofErr w:type="spellEnd"/>
      <w:r w:rsidR="003F0901">
        <w:t xml:space="preserve"> Шептицького. В ІР НБУВ упорядкуванням та дослідженням фонду займались Є. К. </w:t>
      </w:r>
      <w:proofErr w:type="spellStart"/>
      <w:r w:rsidR="003F0901">
        <w:t>Чернухін</w:t>
      </w:r>
      <w:proofErr w:type="spellEnd"/>
      <w:r w:rsidR="003F0901">
        <w:t xml:space="preserve"> та В. Е. Лось.</w:t>
      </w:r>
    </w:p>
    <w:p w:rsidR="003F0901" w:rsidRDefault="003F0901" w:rsidP="00380570">
      <w:pPr>
        <w:spacing w:line="360" w:lineRule="auto"/>
      </w:pPr>
      <w:r>
        <w:t xml:space="preserve">Про антикварну пристрасть </w:t>
      </w:r>
      <w:proofErr w:type="spellStart"/>
      <w:r>
        <w:t>Андрея</w:t>
      </w:r>
      <w:proofErr w:type="spellEnd"/>
      <w:r>
        <w:t xml:space="preserve"> Шептицького свідчать деякі фондові документи, які виходять за рамки церковної історії. </w:t>
      </w:r>
      <w:r w:rsidR="00C53F66">
        <w:t>Зокрема ті, що стосуються європейської військової історії. У їхній добірці містяться автографи визначних тогочасних державних та військових діячів, інформація про важливі військові події.</w:t>
      </w:r>
    </w:p>
    <w:p w:rsidR="00C53F66" w:rsidRDefault="00C53F66" w:rsidP="00380570">
      <w:pPr>
        <w:spacing w:line="360" w:lineRule="auto"/>
      </w:pPr>
      <w:r>
        <w:t xml:space="preserve">Однією </w:t>
      </w:r>
      <w:r w:rsidR="002853AE">
        <w:t>з особлив</w:t>
      </w:r>
      <w:r>
        <w:t xml:space="preserve">остей архіву-колекції </w:t>
      </w:r>
      <w:proofErr w:type="spellStart"/>
      <w:r>
        <w:t>Андрея</w:t>
      </w:r>
      <w:proofErr w:type="spellEnd"/>
      <w:r>
        <w:t xml:space="preserve"> Шептицького є розмаїття матеріалів з яких виготовлені документи: пергамент, папір, текстиль, метал. А часом пам’ятка може включати в себе кілька з них разом. Цей акцент є дуже важливим у контексті даного дослідження. Розглянемо проблематику стану та збереження архіву на прикладі кількох документів.</w:t>
      </w:r>
    </w:p>
    <w:p w:rsidR="00C53F66" w:rsidRDefault="00C53F66" w:rsidP="00380570">
      <w:pPr>
        <w:spacing w:line="360" w:lineRule="auto"/>
      </w:pPr>
      <w:r>
        <w:t xml:space="preserve">Перший </w:t>
      </w:r>
      <w:r w:rsidR="001358CB">
        <w:t>–</w:t>
      </w:r>
      <w:r>
        <w:t xml:space="preserve"> </w:t>
      </w:r>
      <w:r w:rsidR="001358CB">
        <w:t xml:space="preserve">документ про надання відставки для обер-лейтенанта австрійського </w:t>
      </w:r>
      <w:proofErr w:type="spellStart"/>
      <w:r w:rsidR="001358CB">
        <w:t>цісарсько</w:t>
      </w:r>
      <w:proofErr w:type="spellEnd"/>
      <w:r w:rsidR="001358CB">
        <w:t xml:space="preserve">-королівського 4-го пішого полку Карла </w:t>
      </w:r>
      <w:proofErr w:type="spellStart"/>
      <w:r w:rsidR="001358CB">
        <w:t>Унглауба</w:t>
      </w:r>
      <w:proofErr w:type="spellEnd"/>
      <w:r w:rsidR="001358CB">
        <w:t xml:space="preserve"> за підписом фельдмаршала Карла </w:t>
      </w:r>
      <w:proofErr w:type="spellStart"/>
      <w:r w:rsidR="001358CB">
        <w:t>Шварценберга</w:t>
      </w:r>
      <w:proofErr w:type="spellEnd"/>
      <w:r w:rsidR="001358CB">
        <w:t xml:space="preserve"> (</w:t>
      </w:r>
      <w:r w:rsidR="001358CB">
        <w:rPr>
          <w:szCs w:val="28"/>
        </w:rPr>
        <w:t>ІР НБУВ, ф. XVIII</w:t>
      </w:r>
      <w:r w:rsidR="001358CB" w:rsidRPr="001358CB">
        <w:rPr>
          <w:szCs w:val="28"/>
        </w:rPr>
        <w:t xml:space="preserve">, </w:t>
      </w:r>
      <w:r w:rsidR="00322EC2">
        <w:rPr>
          <w:szCs w:val="28"/>
        </w:rPr>
        <w:t>№</w:t>
      </w:r>
      <w:r w:rsidR="001358CB">
        <w:rPr>
          <w:szCs w:val="28"/>
        </w:rPr>
        <w:t xml:space="preserve"> 511</w:t>
      </w:r>
      <w:r w:rsidR="001358CB">
        <w:t xml:space="preserve">). Датування: 6 травня 1818 р. Документ виготовлений на папері. Через складання, по лініям згину папір розірваний, що безпосередньо загрожує цілісності пам’ятки. Окремої уваги варта полкова печатка з червоного </w:t>
      </w:r>
      <w:proofErr w:type="spellStart"/>
      <w:r w:rsidR="001358CB">
        <w:t>сургуча</w:t>
      </w:r>
      <w:proofErr w:type="spellEnd"/>
      <w:r w:rsidR="001358CB">
        <w:t>. Хоч вона й у порівняно гарному стані, однак на ній помітні маленькі тріщини. У разі неналежних умов зберігання, або поводження з документом є великий ризик втрати частин печатки.</w:t>
      </w:r>
    </w:p>
    <w:p w:rsidR="004214C0" w:rsidRDefault="001358CB" w:rsidP="00380570">
      <w:pPr>
        <w:spacing w:line="360" w:lineRule="auto"/>
      </w:pPr>
      <w:r>
        <w:t xml:space="preserve">Другим документом, який гарно ілюструє проблему є </w:t>
      </w:r>
      <w:r w:rsidR="00322EC2">
        <w:t>грамота Франца Йосифа І про надання графського титулу Івану Шептицькому (</w:t>
      </w:r>
      <w:r w:rsidR="00322EC2">
        <w:rPr>
          <w:szCs w:val="28"/>
        </w:rPr>
        <w:t>ІР НБУВ, ф. XVIII</w:t>
      </w:r>
      <w:r w:rsidR="00322EC2" w:rsidRPr="001358CB">
        <w:rPr>
          <w:szCs w:val="28"/>
        </w:rPr>
        <w:t xml:space="preserve">, </w:t>
      </w:r>
      <w:r w:rsidR="00322EC2">
        <w:rPr>
          <w:szCs w:val="28"/>
        </w:rPr>
        <w:t>№  343</w:t>
      </w:r>
      <w:r w:rsidR="00322EC2">
        <w:t>). Видана у Відні, 1871 р. Документ являє собою цілий комплекс з безпосередньо грамоти, імператорської та королівської печатки та металевого кожуха</w:t>
      </w:r>
      <w:r w:rsidR="002853AE">
        <w:t>. Висла печатка хоч і збережена</w:t>
      </w:r>
      <w:r w:rsidR="00322EC2">
        <w:t xml:space="preserve"> у відносно належному стані, однак </w:t>
      </w:r>
      <w:r w:rsidR="00322EC2">
        <w:lastRenderedPageBreak/>
        <w:t>кришка з брон</w:t>
      </w:r>
      <w:r w:rsidR="002853AE">
        <w:t>зової кустоди відсутня. Припускаємо</w:t>
      </w:r>
      <w:r w:rsidR="00322EC2">
        <w:t>, вона була втрачена під час багать</w:t>
      </w:r>
      <w:r w:rsidR="004214C0">
        <w:t>ох переміщень архіву. Делікатності поводження вимагає оксамитова оправа із золотими тисненнями. Значного розміру металевий кожух підіймає питання про належні умови зберігання, які б убезпечили метал від деформації.</w:t>
      </w:r>
    </w:p>
    <w:p w:rsidR="004214C0" w:rsidRDefault="004214C0" w:rsidP="00380570">
      <w:pPr>
        <w:spacing w:line="360" w:lineRule="auto"/>
      </w:pPr>
      <w:r>
        <w:t>Обидва промовисті приклади показують, що крім дослідження ці документи потребують реставраційних та відновлювальних робіт, й ступінь їх збереженості на пряму залежить від належного подальшого поводження з ними.</w:t>
      </w:r>
      <w:r w:rsidR="00322EC2">
        <w:t xml:space="preserve"> </w:t>
      </w:r>
    </w:p>
    <w:p w:rsidR="00481C9D" w:rsidRDefault="00481C9D" w:rsidP="00380570">
      <w:pPr>
        <w:spacing w:line="360" w:lineRule="auto"/>
      </w:pPr>
      <w:r>
        <w:t>Отже, рукописи</w:t>
      </w:r>
      <w:r w:rsidR="004214C0">
        <w:t xml:space="preserve"> з архіву митрополита </w:t>
      </w:r>
      <w:proofErr w:type="spellStart"/>
      <w:r w:rsidR="004214C0">
        <w:t>Андрея</w:t>
      </w:r>
      <w:proofErr w:type="spellEnd"/>
      <w:r w:rsidR="004214C0">
        <w:t xml:space="preserve"> Шептицького є визначними історичними пам’ятками. </w:t>
      </w:r>
      <w:r>
        <w:t>Стан чималої кількості з них продиктований непростою історією архіву. Для того, щоб убезпечити його подальше існування деякі з документів потребують реставраційно-відновлювальних робіт</w:t>
      </w:r>
      <w:r w:rsidR="00E6474C" w:rsidRPr="00E6474C">
        <w:t xml:space="preserve"> (</w:t>
      </w:r>
      <w:r w:rsidR="00E6474C">
        <w:t>які потребують комунікації фахівців багатьох галузей</w:t>
      </w:r>
      <w:r w:rsidR="00E6474C" w:rsidRPr="00E6474C">
        <w:t>)</w:t>
      </w:r>
      <w:r>
        <w:t xml:space="preserve">. </w:t>
      </w:r>
    </w:p>
    <w:p w:rsidR="001358CB" w:rsidRDefault="00481C9D" w:rsidP="00380570">
      <w:pPr>
        <w:spacing w:line="360" w:lineRule="auto"/>
      </w:pPr>
      <w:r>
        <w:t xml:space="preserve">Нині комплекс заходів із збереження історико-культурної спадщини України набув особливої актуальності через повномасштабне вторгнення Росії 24 лютого 2022 року.  </w:t>
      </w:r>
      <w:r w:rsidR="00322EC2">
        <w:t xml:space="preserve">  </w:t>
      </w:r>
      <w:r w:rsidR="001358CB">
        <w:t xml:space="preserve"> </w:t>
      </w:r>
    </w:p>
    <w:p w:rsidR="00EE3115" w:rsidRDefault="00EE3115" w:rsidP="00380570">
      <w:pPr>
        <w:spacing w:line="360" w:lineRule="auto"/>
      </w:pPr>
    </w:p>
    <w:p w:rsidR="00263D8E" w:rsidRPr="00322EC2" w:rsidRDefault="005A3954" w:rsidP="00263D8E">
      <w:pPr>
        <w:spacing w:line="360" w:lineRule="auto"/>
        <w:ind w:firstLine="0"/>
      </w:pPr>
      <w:r>
        <w:rPr>
          <w:lang w:val="en-US"/>
        </w:rPr>
        <w:t>UDC</w:t>
      </w:r>
      <w:r w:rsidR="00E6474C" w:rsidRPr="00E6474C">
        <w:rPr>
          <w:lang w:val="en-US"/>
        </w:rPr>
        <w:t xml:space="preserve"> 025.171.94(477).26/28</w:t>
      </w:r>
    </w:p>
    <w:p w:rsidR="005A3954" w:rsidRPr="004214C0" w:rsidRDefault="005A3954" w:rsidP="009F43A1">
      <w:pPr>
        <w:spacing w:line="360" w:lineRule="auto"/>
        <w:ind w:firstLine="0"/>
        <w:rPr>
          <w:b/>
        </w:rPr>
      </w:pPr>
      <w:proofErr w:type="spellStart"/>
      <w:r w:rsidRPr="005A3954">
        <w:rPr>
          <w:b/>
          <w:lang w:val="en-US"/>
        </w:rPr>
        <w:t>Stychynskyi</w:t>
      </w:r>
      <w:proofErr w:type="spellEnd"/>
      <w:r w:rsidRPr="004214C0">
        <w:rPr>
          <w:b/>
        </w:rPr>
        <w:t xml:space="preserve"> </w:t>
      </w:r>
      <w:r w:rsidRPr="005A3954">
        <w:rPr>
          <w:b/>
          <w:lang w:val="en-US"/>
        </w:rPr>
        <w:t>Ivan</w:t>
      </w:r>
    </w:p>
    <w:p w:rsidR="009F43A1" w:rsidRPr="004214C0" w:rsidRDefault="009F43A1" w:rsidP="009F43A1">
      <w:pPr>
        <w:spacing w:line="360" w:lineRule="auto"/>
        <w:ind w:firstLine="0"/>
      </w:pPr>
      <w:r w:rsidRPr="009F43A1">
        <w:rPr>
          <w:lang w:val="en-US"/>
        </w:rPr>
        <w:t>ORCID</w:t>
      </w:r>
      <w:r w:rsidRPr="004214C0">
        <w:t xml:space="preserve"> 0000-0003-1357-6757</w:t>
      </w:r>
    </w:p>
    <w:p w:rsidR="005A3954" w:rsidRPr="004214C0" w:rsidRDefault="005624F9" w:rsidP="009F43A1">
      <w:pPr>
        <w:spacing w:line="360" w:lineRule="auto"/>
        <w:ind w:firstLine="0"/>
        <w:rPr>
          <w:lang w:eastAsia="ru-RU"/>
        </w:rPr>
      </w:pPr>
      <w:proofErr w:type="spellStart"/>
      <w:r>
        <w:rPr>
          <w:lang w:val="en-US" w:eastAsia="ru-RU"/>
        </w:rPr>
        <w:t>Ph</w:t>
      </w:r>
      <w:proofErr w:type="spellEnd"/>
      <w:r w:rsidRPr="004214C0">
        <w:rPr>
          <w:lang w:eastAsia="ru-RU"/>
        </w:rPr>
        <w:t xml:space="preserve">. </w:t>
      </w:r>
      <w:r>
        <w:rPr>
          <w:lang w:val="en-US" w:eastAsia="ru-RU"/>
        </w:rPr>
        <w:t>D</w:t>
      </w:r>
      <w:r w:rsidRPr="004214C0">
        <w:rPr>
          <w:lang w:eastAsia="ru-RU"/>
        </w:rPr>
        <w:t xml:space="preserve">., </w:t>
      </w:r>
      <w:r w:rsidR="005A3954" w:rsidRPr="00CF25CA">
        <w:rPr>
          <w:lang w:val="en-US" w:eastAsia="ru-RU"/>
        </w:rPr>
        <w:t>Research</w:t>
      </w:r>
      <w:r w:rsidR="005A3954" w:rsidRPr="004214C0">
        <w:rPr>
          <w:lang w:eastAsia="ru-RU"/>
        </w:rPr>
        <w:t xml:space="preserve"> </w:t>
      </w:r>
      <w:r w:rsidR="005A3954" w:rsidRPr="00CF25CA">
        <w:rPr>
          <w:lang w:val="en-US" w:eastAsia="ru-RU"/>
        </w:rPr>
        <w:t>Associate</w:t>
      </w:r>
      <w:r w:rsidR="005A3954" w:rsidRPr="004214C0">
        <w:rPr>
          <w:lang w:eastAsia="ru-RU"/>
        </w:rPr>
        <w:t>,</w:t>
      </w:r>
    </w:p>
    <w:p w:rsidR="005A3954" w:rsidRPr="005A3954" w:rsidRDefault="005A3954" w:rsidP="009F43A1">
      <w:pPr>
        <w:spacing w:line="360" w:lineRule="auto"/>
        <w:ind w:firstLine="0"/>
        <w:rPr>
          <w:lang w:val="en-US"/>
        </w:rPr>
      </w:pPr>
      <w:r w:rsidRPr="005A3954">
        <w:rPr>
          <w:lang w:val="en-US"/>
        </w:rPr>
        <w:t>V</w:t>
      </w:r>
      <w:r w:rsidRPr="004214C0">
        <w:t xml:space="preserve">. </w:t>
      </w:r>
      <w:r w:rsidRPr="005A3954">
        <w:rPr>
          <w:lang w:val="en-US"/>
        </w:rPr>
        <w:t>I</w:t>
      </w:r>
      <w:r w:rsidRPr="004214C0">
        <w:t xml:space="preserve">. </w:t>
      </w:r>
      <w:proofErr w:type="spellStart"/>
      <w:r w:rsidRPr="005A3954">
        <w:rPr>
          <w:lang w:val="en-US"/>
        </w:rPr>
        <w:t>Vernadskyi</w:t>
      </w:r>
      <w:proofErr w:type="spellEnd"/>
      <w:r w:rsidRPr="004214C0">
        <w:t xml:space="preserve"> </w:t>
      </w:r>
      <w:r w:rsidRPr="005A3954">
        <w:rPr>
          <w:lang w:val="en-US"/>
        </w:rPr>
        <w:t>National</w:t>
      </w:r>
      <w:r w:rsidRPr="004214C0">
        <w:t xml:space="preserve"> </w:t>
      </w:r>
      <w:r w:rsidRPr="005A3954">
        <w:rPr>
          <w:lang w:val="en-US"/>
        </w:rPr>
        <w:t>Library of Ukraine,</w:t>
      </w:r>
    </w:p>
    <w:p w:rsidR="005A3954" w:rsidRPr="005A3954" w:rsidRDefault="005A3954" w:rsidP="009F43A1">
      <w:pPr>
        <w:spacing w:line="360" w:lineRule="auto"/>
        <w:ind w:firstLine="0"/>
        <w:rPr>
          <w:lang w:val="en-US"/>
        </w:rPr>
      </w:pPr>
      <w:r w:rsidRPr="005A3954">
        <w:rPr>
          <w:lang w:val="en-US"/>
        </w:rPr>
        <w:t>Kyiv, Ukraine</w:t>
      </w:r>
    </w:p>
    <w:p w:rsidR="005A3954" w:rsidRDefault="005A3954" w:rsidP="009F43A1">
      <w:pPr>
        <w:spacing w:line="360" w:lineRule="auto"/>
        <w:ind w:firstLine="0"/>
      </w:pPr>
      <w:r w:rsidRPr="005A3954">
        <w:rPr>
          <w:lang w:val="en-US"/>
        </w:rPr>
        <w:t>е-mail:</w:t>
      </w:r>
      <w:r>
        <w:rPr>
          <w:lang w:val="en-US"/>
        </w:rPr>
        <w:t xml:space="preserve"> </w:t>
      </w:r>
      <w:hyperlink r:id="rId6" w:history="1">
        <w:r w:rsidRPr="005D7602">
          <w:rPr>
            <w:rStyle w:val="a4"/>
            <w:color w:val="auto"/>
            <w:u w:val="none"/>
          </w:rPr>
          <w:t>ivanstychynskyi@gmail.com</w:t>
        </w:r>
      </w:hyperlink>
    </w:p>
    <w:p w:rsidR="00595BEE" w:rsidRPr="00595BEE" w:rsidRDefault="00595BEE" w:rsidP="00595BEE">
      <w:pPr>
        <w:ind w:firstLine="0"/>
        <w:jc w:val="center"/>
        <w:rPr>
          <w:b/>
          <w:lang w:val="en-US"/>
        </w:rPr>
      </w:pPr>
      <w:r>
        <w:rPr>
          <w:b/>
          <w:lang w:val="en-US"/>
        </w:rPr>
        <w:t>ARCHIVES OF METROPOLITAN ANDREY</w:t>
      </w:r>
      <w:r w:rsidRPr="00595BEE">
        <w:rPr>
          <w:b/>
          <w:lang w:val="en-US"/>
        </w:rPr>
        <w:t xml:space="preserve"> SHEPTYTSKY</w:t>
      </w:r>
    </w:p>
    <w:p w:rsidR="00595BEE" w:rsidRPr="00F25C8C" w:rsidRDefault="00595BEE" w:rsidP="00595BEE">
      <w:pPr>
        <w:ind w:firstLine="0"/>
        <w:jc w:val="center"/>
        <w:rPr>
          <w:b/>
          <w:lang w:val="en-US"/>
        </w:rPr>
      </w:pPr>
      <w:r w:rsidRPr="00595BEE">
        <w:rPr>
          <w:b/>
          <w:lang w:val="en-US"/>
        </w:rPr>
        <w:t>(FUND XVIII IR NBUV): CONDITION AND PRESERVATION</w:t>
      </w:r>
    </w:p>
    <w:p w:rsidR="005624F9" w:rsidRDefault="005624F9" w:rsidP="005624F9">
      <w:pPr>
        <w:spacing w:line="360" w:lineRule="auto"/>
        <w:ind w:firstLine="0"/>
      </w:pPr>
      <w:proofErr w:type="spellStart"/>
      <w:r w:rsidRPr="005624F9">
        <w:t>In</w:t>
      </w:r>
      <w:proofErr w:type="spellEnd"/>
      <w:r w:rsidRPr="005624F9">
        <w:t xml:space="preserve"> </w:t>
      </w:r>
      <w:proofErr w:type="spellStart"/>
      <w:r w:rsidRPr="005624F9">
        <w:t>this</w:t>
      </w:r>
      <w:proofErr w:type="spellEnd"/>
      <w:r w:rsidRPr="005624F9">
        <w:t xml:space="preserve"> </w:t>
      </w:r>
      <w:proofErr w:type="spellStart"/>
      <w:r w:rsidRPr="005624F9">
        <w:t>article</w:t>
      </w:r>
      <w:proofErr w:type="spellEnd"/>
      <w:r w:rsidRPr="005624F9">
        <w:t xml:space="preserve"> </w:t>
      </w:r>
      <w:proofErr w:type="spellStart"/>
      <w:r w:rsidRPr="005624F9">
        <w:t>overviewed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question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value</w:t>
      </w:r>
      <w:proofErr w:type="spellEnd"/>
      <w:r w:rsidRPr="005624F9">
        <w:t xml:space="preserve"> </w:t>
      </w:r>
      <w:proofErr w:type="spellStart"/>
      <w:r w:rsidRPr="005624F9">
        <w:t>and</w:t>
      </w:r>
      <w:proofErr w:type="spellEnd"/>
      <w:r w:rsidRPr="005624F9">
        <w:t xml:space="preserve"> </w:t>
      </w:r>
      <w:proofErr w:type="spellStart"/>
      <w:r w:rsidRPr="005624F9">
        <w:t>conditions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photographic</w:t>
      </w:r>
      <w:proofErr w:type="spellEnd"/>
      <w:r w:rsidRPr="005624F9">
        <w:t xml:space="preserve"> </w:t>
      </w:r>
      <w:proofErr w:type="spellStart"/>
      <w:r w:rsidRPr="005624F9">
        <w:t>album</w:t>
      </w:r>
      <w:proofErr w:type="spellEnd"/>
      <w:r w:rsidRPr="005624F9">
        <w:t xml:space="preserve"> </w:t>
      </w:r>
      <w:proofErr w:type="spellStart"/>
      <w:r w:rsidRPr="005624F9">
        <w:t>from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archive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O. M. </w:t>
      </w:r>
      <w:proofErr w:type="spellStart"/>
      <w:r w:rsidRPr="005624F9">
        <w:t>Ignatiev</w:t>
      </w:r>
      <w:proofErr w:type="spellEnd"/>
      <w:r w:rsidRPr="005624F9">
        <w:t xml:space="preserve">, </w:t>
      </w:r>
      <w:proofErr w:type="spellStart"/>
      <w:r w:rsidRPr="005624F9">
        <w:t>which</w:t>
      </w:r>
      <w:proofErr w:type="spellEnd"/>
      <w:r w:rsidRPr="005624F9">
        <w:t xml:space="preserve"> </w:t>
      </w:r>
      <w:proofErr w:type="spellStart"/>
      <w:r w:rsidRPr="005624F9">
        <w:t>is</w:t>
      </w:r>
      <w:proofErr w:type="spellEnd"/>
      <w:r w:rsidRPr="005624F9">
        <w:t xml:space="preserve"> </w:t>
      </w:r>
      <w:proofErr w:type="spellStart"/>
      <w:r w:rsidRPr="005624F9">
        <w:t>stored</w:t>
      </w:r>
      <w:proofErr w:type="spellEnd"/>
      <w:r w:rsidRPr="005624F9">
        <w:t xml:space="preserve"> </w:t>
      </w:r>
      <w:proofErr w:type="spellStart"/>
      <w:r w:rsidRPr="005624F9">
        <w:t>in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Institute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Manuscript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National</w:t>
      </w:r>
      <w:proofErr w:type="spellEnd"/>
      <w:r w:rsidRPr="005624F9">
        <w:t xml:space="preserve"> </w:t>
      </w:r>
      <w:proofErr w:type="spellStart"/>
      <w:r w:rsidRPr="005624F9">
        <w:t>Library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Ukraine</w:t>
      </w:r>
      <w:proofErr w:type="spellEnd"/>
      <w:r w:rsidRPr="005624F9">
        <w:t xml:space="preserve"> </w:t>
      </w:r>
      <w:proofErr w:type="spellStart"/>
      <w:r w:rsidRPr="005624F9">
        <w:t>named</w:t>
      </w:r>
      <w:proofErr w:type="spellEnd"/>
      <w:r w:rsidRPr="005624F9">
        <w:t xml:space="preserve"> </w:t>
      </w:r>
      <w:proofErr w:type="spellStart"/>
      <w:r w:rsidRPr="005624F9">
        <w:t>after</w:t>
      </w:r>
      <w:proofErr w:type="spellEnd"/>
      <w:r w:rsidRPr="005624F9">
        <w:t xml:space="preserve"> V. I. </w:t>
      </w:r>
      <w:proofErr w:type="spellStart"/>
      <w:r w:rsidRPr="005624F9">
        <w:t>Vernadskyi</w:t>
      </w:r>
      <w:proofErr w:type="spellEnd"/>
      <w:r w:rsidRPr="005624F9">
        <w:t xml:space="preserve">.  </w:t>
      </w:r>
      <w:proofErr w:type="spellStart"/>
      <w:r w:rsidRPr="005624F9">
        <w:t>Aspects</w:t>
      </w:r>
      <w:proofErr w:type="spellEnd"/>
      <w:r w:rsidRPr="005624F9">
        <w:t xml:space="preserve"> </w:t>
      </w:r>
      <w:proofErr w:type="spellStart"/>
      <w:r w:rsidRPr="005624F9">
        <w:t>concerning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features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preservation</w:t>
      </w:r>
      <w:proofErr w:type="spellEnd"/>
      <w:r w:rsidRPr="005624F9">
        <w:t xml:space="preserve"> </w:t>
      </w:r>
      <w:proofErr w:type="spellStart"/>
      <w:r w:rsidRPr="005624F9">
        <w:t>of</w:t>
      </w:r>
      <w:proofErr w:type="spellEnd"/>
      <w:r w:rsidRPr="005624F9">
        <w:t xml:space="preserve"> </w:t>
      </w:r>
      <w:proofErr w:type="spellStart"/>
      <w:r w:rsidRPr="005624F9">
        <w:t>the</w:t>
      </w:r>
      <w:proofErr w:type="spellEnd"/>
      <w:r w:rsidRPr="005624F9">
        <w:t xml:space="preserve"> </w:t>
      </w:r>
      <w:proofErr w:type="spellStart"/>
      <w:r w:rsidRPr="005624F9">
        <w:t>specified</w:t>
      </w:r>
      <w:proofErr w:type="spellEnd"/>
      <w:r w:rsidRPr="005624F9">
        <w:t xml:space="preserve"> </w:t>
      </w:r>
      <w:proofErr w:type="spellStart"/>
      <w:r w:rsidRPr="005624F9">
        <w:t>photo</w:t>
      </w:r>
      <w:proofErr w:type="spellEnd"/>
      <w:r w:rsidRPr="005624F9">
        <w:t xml:space="preserve"> </w:t>
      </w:r>
      <w:proofErr w:type="spellStart"/>
      <w:r w:rsidRPr="005624F9">
        <w:t>collection</w:t>
      </w:r>
      <w:proofErr w:type="spellEnd"/>
      <w:r w:rsidRPr="005624F9">
        <w:t xml:space="preserve"> </w:t>
      </w:r>
      <w:proofErr w:type="spellStart"/>
      <w:r w:rsidRPr="005624F9">
        <w:t>are</w:t>
      </w:r>
      <w:proofErr w:type="spellEnd"/>
      <w:r w:rsidRPr="005624F9">
        <w:t xml:space="preserve"> </w:t>
      </w:r>
      <w:proofErr w:type="spellStart"/>
      <w:r w:rsidRPr="005624F9">
        <w:t>covered</w:t>
      </w:r>
      <w:proofErr w:type="spellEnd"/>
      <w:r w:rsidRPr="005624F9">
        <w:t>.</w:t>
      </w:r>
    </w:p>
    <w:p w:rsidR="00595BEE" w:rsidRPr="00A53EC5" w:rsidRDefault="00595BEE" w:rsidP="005624F9">
      <w:pPr>
        <w:spacing w:line="360" w:lineRule="auto"/>
        <w:ind w:firstLine="0"/>
        <w:rPr>
          <w:lang w:val="en-US"/>
        </w:rPr>
      </w:pPr>
      <w:r>
        <w:rPr>
          <w:lang w:val="en-US"/>
        </w:rPr>
        <w:lastRenderedPageBreak/>
        <w:t>In this article overviewed the question of the condition</w:t>
      </w:r>
      <w:r w:rsidRPr="00595BEE">
        <w:rPr>
          <w:lang w:val="en-US"/>
        </w:rPr>
        <w:t xml:space="preserve"> and preservation of one of the largest pearls in the collection of the Institute of Manuscripts of the National Library of Ukraine named after V. I. </w:t>
      </w:r>
      <w:proofErr w:type="spellStart"/>
      <w:r w:rsidRPr="00595BEE">
        <w:rPr>
          <w:lang w:val="en-US"/>
        </w:rPr>
        <w:t>Vernadskyi</w:t>
      </w:r>
      <w:proofErr w:type="spellEnd"/>
      <w:r w:rsidRPr="00595BEE">
        <w:rPr>
          <w:lang w:val="en-US"/>
        </w:rPr>
        <w:t xml:space="preserve"> - the </w:t>
      </w:r>
      <w:r>
        <w:rPr>
          <w:lang w:val="en-US"/>
        </w:rPr>
        <w:t>documentary complex-archive of m</w:t>
      </w:r>
      <w:r w:rsidRPr="00595BEE">
        <w:rPr>
          <w:lang w:val="en-US"/>
        </w:rPr>
        <w:t>etropolitan And</w:t>
      </w:r>
      <w:r>
        <w:rPr>
          <w:lang w:val="en-US"/>
        </w:rPr>
        <w:t xml:space="preserve">rey </w:t>
      </w:r>
      <w:proofErr w:type="spellStart"/>
      <w:r>
        <w:rPr>
          <w:lang w:val="en-US"/>
        </w:rPr>
        <w:t>Sheptytskyi</w:t>
      </w:r>
      <w:proofErr w:type="spellEnd"/>
      <w:r w:rsidRPr="00595BEE">
        <w:rPr>
          <w:lang w:val="en-US"/>
        </w:rPr>
        <w:t>. The documents of this archive are of great value, so its research and preservation is extremely important.</w:t>
      </w:r>
      <w:r w:rsidR="00A53EC5">
        <w:t xml:space="preserve"> </w:t>
      </w:r>
      <w:proofErr w:type="spellStart"/>
      <w:r w:rsidR="00A53EC5" w:rsidRPr="00A53EC5">
        <w:t>The</w:t>
      </w:r>
      <w:proofErr w:type="spellEnd"/>
      <w:r w:rsidR="00A53EC5" w:rsidRPr="00A53EC5">
        <w:t xml:space="preserve"> </w:t>
      </w:r>
      <w:proofErr w:type="spellStart"/>
      <w:r w:rsidR="00A53EC5" w:rsidRPr="00A53EC5">
        <w:t>urgency</w:t>
      </w:r>
      <w:proofErr w:type="spellEnd"/>
      <w:r w:rsidR="00A53EC5" w:rsidRPr="00A53EC5">
        <w:t xml:space="preserve"> </w:t>
      </w:r>
      <w:proofErr w:type="spellStart"/>
      <w:r w:rsidR="00A53EC5" w:rsidRPr="00A53EC5">
        <w:t>of</w:t>
      </w:r>
      <w:proofErr w:type="spellEnd"/>
      <w:r w:rsidR="00A53EC5" w:rsidRPr="00A53EC5">
        <w:t xml:space="preserve"> </w:t>
      </w:r>
      <w:proofErr w:type="spellStart"/>
      <w:r w:rsidR="00A53EC5" w:rsidRPr="00A53EC5">
        <w:t>the</w:t>
      </w:r>
      <w:proofErr w:type="spellEnd"/>
      <w:r w:rsidR="00A53EC5" w:rsidRPr="00A53EC5">
        <w:t xml:space="preserve"> </w:t>
      </w:r>
      <w:proofErr w:type="spellStart"/>
      <w:r w:rsidR="00A53EC5" w:rsidRPr="00A53EC5">
        <w:t>problem</w:t>
      </w:r>
      <w:proofErr w:type="spellEnd"/>
      <w:r w:rsidR="00A53EC5" w:rsidRPr="00A53EC5">
        <w:t xml:space="preserve"> </w:t>
      </w:r>
      <w:proofErr w:type="spellStart"/>
      <w:r w:rsidR="00A53EC5" w:rsidRPr="00A53EC5">
        <w:t>is</w:t>
      </w:r>
      <w:proofErr w:type="spellEnd"/>
      <w:r w:rsidR="00A53EC5" w:rsidRPr="00A53EC5">
        <w:t xml:space="preserve"> </w:t>
      </w:r>
      <w:proofErr w:type="spellStart"/>
      <w:r w:rsidR="00A53EC5" w:rsidRPr="00A53EC5">
        <w:t>exacerbated</w:t>
      </w:r>
      <w:proofErr w:type="spellEnd"/>
      <w:r w:rsidR="00A53EC5" w:rsidRPr="00A53EC5">
        <w:t xml:space="preserve"> </w:t>
      </w:r>
      <w:proofErr w:type="spellStart"/>
      <w:r w:rsidR="00A53EC5" w:rsidRPr="00A53EC5">
        <w:t>by</w:t>
      </w:r>
      <w:proofErr w:type="spellEnd"/>
      <w:r w:rsidR="00A53EC5" w:rsidRPr="00A53EC5">
        <w:t xml:space="preserve"> </w:t>
      </w:r>
      <w:proofErr w:type="spellStart"/>
      <w:r w:rsidR="00A53EC5" w:rsidRPr="00A53EC5">
        <w:t>the</w:t>
      </w:r>
      <w:proofErr w:type="spellEnd"/>
      <w:r w:rsidR="00A53EC5" w:rsidRPr="00A53EC5">
        <w:t xml:space="preserve"> </w:t>
      </w:r>
      <w:proofErr w:type="spellStart"/>
      <w:r w:rsidR="00A53EC5" w:rsidRPr="00A53EC5">
        <w:t>large-scale</w:t>
      </w:r>
      <w:proofErr w:type="spellEnd"/>
      <w:r w:rsidR="00A53EC5" w:rsidRPr="00A53EC5">
        <w:t xml:space="preserve"> </w:t>
      </w:r>
      <w:proofErr w:type="spellStart"/>
      <w:r w:rsidR="00A53EC5" w:rsidRPr="00A53EC5">
        <w:t>Russian</w:t>
      </w:r>
      <w:proofErr w:type="spellEnd"/>
      <w:r w:rsidR="00A53EC5" w:rsidRPr="00A53EC5">
        <w:t xml:space="preserve"> </w:t>
      </w:r>
      <w:proofErr w:type="spellStart"/>
      <w:r w:rsidR="00A53EC5" w:rsidRPr="00A53EC5">
        <w:t>aggression</w:t>
      </w:r>
      <w:proofErr w:type="spellEnd"/>
      <w:r w:rsidR="00A53EC5" w:rsidRPr="00A53EC5">
        <w:t xml:space="preserve"> </w:t>
      </w:r>
      <w:proofErr w:type="spellStart"/>
      <w:r w:rsidR="00A53EC5" w:rsidRPr="00A53EC5">
        <w:t>against</w:t>
      </w:r>
      <w:proofErr w:type="spellEnd"/>
      <w:r w:rsidR="00A53EC5" w:rsidRPr="00A53EC5">
        <w:t xml:space="preserve"> </w:t>
      </w:r>
      <w:proofErr w:type="spellStart"/>
      <w:r w:rsidR="00A53EC5" w:rsidRPr="00A53EC5">
        <w:t>Ukraine</w:t>
      </w:r>
      <w:proofErr w:type="spellEnd"/>
      <w:r w:rsidR="00A53EC5" w:rsidRPr="00A53EC5">
        <w:t xml:space="preserve">, </w:t>
      </w:r>
      <w:proofErr w:type="spellStart"/>
      <w:r w:rsidR="00A53EC5" w:rsidRPr="00A53EC5">
        <w:t>which</w:t>
      </w:r>
      <w:proofErr w:type="spellEnd"/>
      <w:r w:rsidR="00A53EC5" w:rsidRPr="00A53EC5">
        <w:t xml:space="preserve"> </w:t>
      </w:r>
      <w:proofErr w:type="spellStart"/>
      <w:r w:rsidR="00A53EC5" w:rsidRPr="00A53EC5">
        <w:t>poses</w:t>
      </w:r>
      <w:proofErr w:type="spellEnd"/>
      <w:r w:rsidR="00A53EC5" w:rsidRPr="00A53EC5">
        <w:t xml:space="preserve"> a </w:t>
      </w:r>
      <w:proofErr w:type="spellStart"/>
      <w:r w:rsidR="00A53EC5" w:rsidRPr="00A53EC5">
        <w:t>significant</w:t>
      </w:r>
      <w:proofErr w:type="spellEnd"/>
      <w:r w:rsidR="00A53EC5" w:rsidRPr="00A53EC5">
        <w:t xml:space="preserve"> </w:t>
      </w:r>
      <w:proofErr w:type="spellStart"/>
      <w:r w:rsidR="00A53EC5" w:rsidRPr="00A53EC5">
        <w:t>threat</w:t>
      </w:r>
      <w:proofErr w:type="spellEnd"/>
      <w:r w:rsidR="00A53EC5" w:rsidRPr="00A53EC5">
        <w:t xml:space="preserve"> </w:t>
      </w:r>
      <w:proofErr w:type="spellStart"/>
      <w:r w:rsidR="00A53EC5" w:rsidRPr="00A53EC5">
        <w:t>to</w:t>
      </w:r>
      <w:proofErr w:type="spellEnd"/>
      <w:r w:rsidR="00A53EC5" w:rsidRPr="00A53EC5">
        <w:t xml:space="preserve"> </w:t>
      </w:r>
      <w:proofErr w:type="spellStart"/>
      <w:r w:rsidR="00A53EC5" w:rsidRPr="00A53EC5">
        <w:t>national</w:t>
      </w:r>
      <w:proofErr w:type="spellEnd"/>
      <w:r w:rsidR="00A53EC5" w:rsidRPr="00A53EC5">
        <w:t xml:space="preserve"> </w:t>
      </w:r>
      <w:proofErr w:type="spellStart"/>
      <w:r w:rsidR="00A53EC5" w:rsidRPr="00A53EC5">
        <w:t>monuments</w:t>
      </w:r>
      <w:proofErr w:type="spellEnd"/>
      <w:r w:rsidR="00A53EC5" w:rsidRPr="00A53EC5">
        <w:t xml:space="preserve"> </w:t>
      </w:r>
      <w:proofErr w:type="spellStart"/>
      <w:r w:rsidR="00A53EC5" w:rsidRPr="00A53EC5">
        <w:t>of</w:t>
      </w:r>
      <w:proofErr w:type="spellEnd"/>
      <w:r w:rsidR="00A53EC5" w:rsidRPr="00A53EC5">
        <w:t xml:space="preserve"> </w:t>
      </w:r>
      <w:proofErr w:type="spellStart"/>
      <w:r w:rsidR="00A53EC5" w:rsidRPr="00A53EC5">
        <w:t>history</w:t>
      </w:r>
      <w:proofErr w:type="spellEnd"/>
      <w:r w:rsidR="00A53EC5" w:rsidRPr="00A53EC5">
        <w:t xml:space="preserve"> </w:t>
      </w:r>
      <w:proofErr w:type="spellStart"/>
      <w:r w:rsidR="00A53EC5" w:rsidRPr="00A53EC5">
        <w:t>and</w:t>
      </w:r>
      <w:proofErr w:type="spellEnd"/>
      <w:r w:rsidR="00A53EC5" w:rsidRPr="00A53EC5">
        <w:t xml:space="preserve"> </w:t>
      </w:r>
      <w:proofErr w:type="spellStart"/>
      <w:r w:rsidR="00A53EC5" w:rsidRPr="00A53EC5">
        <w:t>culture</w:t>
      </w:r>
      <w:proofErr w:type="spellEnd"/>
    </w:p>
    <w:p w:rsidR="005624F9" w:rsidRPr="005624F9" w:rsidRDefault="005624F9" w:rsidP="005A3954">
      <w:pPr>
        <w:spacing w:line="360" w:lineRule="auto"/>
        <w:ind w:firstLine="0"/>
      </w:pPr>
    </w:p>
    <w:p w:rsidR="005A3954" w:rsidRPr="00581330" w:rsidRDefault="00A53EC5" w:rsidP="005A3954">
      <w:pPr>
        <w:ind w:firstLine="0"/>
      </w:pPr>
      <w:r>
        <w:rPr>
          <w:lang w:val="en-US"/>
        </w:rPr>
        <w:t xml:space="preserve">Keywords: </w:t>
      </w:r>
      <w:r w:rsidRPr="00595BEE">
        <w:rPr>
          <w:lang w:val="en-US"/>
        </w:rPr>
        <w:t>And</w:t>
      </w:r>
      <w:r>
        <w:rPr>
          <w:lang w:val="en-US"/>
        </w:rPr>
        <w:t xml:space="preserve">rey </w:t>
      </w:r>
      <w:proofErr w:type="spellStart"/>
      <w:r>
        <w:rPr>
          <w:lang w:val="en-US"/>
        </w:rPr>
        <w:t>Sheptytskyi</w:t>
      </w:r>
      <w:proofErr w:type="spellEnd"/>
      <w:r>
        <w:rPr>
          <w:lang w:val="en-US"/>
        </w:rPr>
        <w:t>, archive, collection, preservation</w:t>
      </w:r>
      <w:r w:rsidR="00581330">
        <w:rPr>
          <w:lang w:val="en-US"/>
        </w:rPr>
        <w:t>.</w:t>
      </w:r>
    </w:p>
    <w:p w:rsidR="005A3954" w:rsidRDefault="005A3954" w:rsidP="005A3954">
      <w:pPr>
        <w:spacing w:line="360" w:lineRule="auto"/>
        <w:ind w:firstLine="0"/>
        <w:rPr>
          <w:lang w:val="en-US"/>
        </w:rPr>
      </w:pPr>
    </w:p>
    <w:p w:rsidR="005A3954" w:rsidRPr="005A3954" w:rsidRDefault="005A3954" w:rsidP="005A3954">
      <w:pPr>
        <w:spacing w:line="360" w:lineRule="auto"/>
        <w:rPr>
          <w:lang w:val="en-US"/>
        </w:rPr>
      </w:pPr>
    </w:p>
    <w:p w:rsidR="005A3954" w:rsidRPr="00A53EC5" w:rsidRDefault="005A3954" w:rsidP="0048476D">
      <w:pPr>
        <w:spacing w:line="360" w:lineRule="auto"/>
        <w:rPr>
          <w:lang w:val="en-US"/>
        </w:rPr>
      </w:pPr>
      <w:bookmarkStart w:id="0" w:name="_GoBack"/>
      <w:bookmarkEnd w:id="0"/>
    </w:p>
    <w:sectPr w:rsidR="005A3954" w:rsidRPr="00A53EC5" w:rsidSect="00B260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6F6"/>
    <w:multiLevelType w:val="multilevel"/>
    <w:tmpl w:val="92CE56F0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4356D"/>
    <w:multiLevelType w:val="hybridMultilevel"/>
    <w:tmpl w:val="C53C3CEE"/>
    <w:lvl w:ilvl="0" w:tplc="B2C4B9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4DE5"/>
    <w:multiLevelType w:val="hybridMultilevel"/>
    <w:tmpl w:val="E09C56C4"/>
    <w:lvl w:ilvl="0" w:tplc="CC522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7B5CBD"/>
    <w:multiLevelType w:val="hybridMultilevel"/>
    <w:tmpl w:val="19CAA24C"/>
    <w:lvl w:ilvl="0" w:tplc="ABB251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0559B"/>
    <w:multiLevelType w:val="hybridMultilevel"/>
    <w:tmpl w:val="1932E4C6"/>
    <w:lvl w:ilvl="0" w:tplc="D8723A54">
      <w:start w:val="9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4E74"/>
    <w:multiLevelType w:val="multilevel"/>
    <w:tmpl w:val="1D0C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00AEB"/>
    <w:multiLevelType w:val="hybridMultilevel"/>
    <w:tmpl w:val="9C5E5312"/>
    <w:lvl w:ilvl="0" w:tplc="8F342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C35A47"/>
    <w:multiLevelType w:val="hybridMultilevel"/>
    <w:tmpl w:val="986AA08C"/>
    <w:lvl w:ilvl="0" w:tplc="C8842E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D6535"/>
    <w:multiLevelType w:val="hybridMultilevel"/>
    <w:tmpl w:val="2A426CE6"/>
    <w:lvl w:ilvl="0" w:tplc="6AB89824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B5183"/>
    <w:multiLevelType w:val="hybridMultilevel"/>
    <w:tmpl w:val="CA0494F2"/>
    <w:lvl w:ilvl="0" w:tplc="B2C4B9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9679D"/>
    <w:multiLevelType w:val="hybridMultilevel"/>
    <w:tmpl w:val="DD3CCC8C"/>
    <w:lvl w:ilvl="0" w:tplc="B2C4B92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C213B"/>
    <w:multiLevelType w:val="hybridMultilevel"/>
    <w:tmpl w:val="DDB2811A"/>
    <w:lvl w:ilvl="0" w:tplc="4F969FCC">
      <w:start w:val="9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0"/>
    </w:lvlOverride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7C21"/>
    <w:rsid w:val="00001128"/>
    <w:rsid w:val="00023A59"/>
    <w:rsid w:val="0007086A"/>
    <w:rsid w:val="0012234A"/>
    <w:rsid w:val="001358CB"/>
    <w:rsid w:val="00150B55"/>
    <w:rsid w:val="00162764"/>
    <w:rsid w:val="00172953"/>
    <w:rsid w:val="00183C91"/>
    <w:rsid w:val="00193F06"/>
    <w:rsid w:val="001A5B83"/>
    <w:rsid w:val="001B6615"/>
    <w:rsid w:val="00234EB5"/>
    <w:rsid w:val="00260B0B"/>
    <w:rsid w:val="00263D8E"/>
    <w:rsid w:val="00267180"/>
    <w:rsid w:val="0027723F"/>
    <w:rsid w:val="002853AE"/>
    <w:rsid w:val="002A5F0E"/>
    <w:rsid w:val="002C7BDF"/>
    <w:rsid w:val="00322EC2"/>
    <w:rsid w:val="00351C51"/>
    <w:rsid w:val="0035616D"/>
    <w:rsid w:val="003728FD"/>
    <w:rsid w:val="00374948"/>
    <w:rsid w:val="00380570"/>
    <w:rsid w:val="0039751F"/>
    <w:rsid w:val="003A23D6"/>
    <w:rsid w:val="003A757A"/>
    <w:rsid w:val="003E1E5E"/>
    <w:rsid w:val="003F0901"/>
    <w:rsid w:val="0040103C"/>
    <w:rsid w:val="0041104C"/>
    <w:rsid w:val="004214C0"/>
    <w:rsid w:val="00421513"/>
    <w:rsid w:val="004520D8"/>
    <w:rsid w:val="0045578E"/>
    <w:rsid w:val="00481C9D"/>
    <w:rsid w:val="0048476D"/>
    <w:rsid w:val="004B2BEC"/>
    <w:rsid w:val="00503078"/>
    <w:rsid w:val="0051042E"/>
    <w:rsid w:val="00550271"/>
    <w:rsid w:val="005624F9"/>
    <w:rsid w:val="00581330"/>
    <w:rsid w:val="00595BEE"/>
    <w:rsid w:val="005A3954"/>
    <w:rsid w:val="005B33C8"/>
    <w:rsid w:val="005D7602"/>
    <w:rsid w:val="00607631"/>
    <w:rsid w:val="00612E8E"/>
    <w:rsid w:val="00640306"/>
    <w:rsid w:val="00685141"/>
    <w:rsid w:val="006A2F4C"/>
    <w:rsid w:val="006B36FC"/>
    <w:rsid w:val="006B5CDA"/>
    <w:rsid w:val="006E015F"/>
    <w:rsid w:val="00732545"/>
    <w:rsid w:val="00733C90"/>
    <w:rsid w:val="00765FF5"/>
    <w:rsid w:val="007A0C12"/>
    <w:rsid w:val="007C62DB"/>
    <w:rsid w:val="007F1FED"/>
    <w:rsid w:val="00800B76"/>
    <w:rsid w:val="00840E2E"/>
    <w:rsid w:val="00842FCC"/>
    <w:rsid w:val="008436AF"/>
    <w:rsid w:val="00882879"/>
    <w:rsid w:val="008847E8"/>
    <w:rsid w:val="00896439"/>
    <w:rsid w:val="008A318B"/>
    <w:rsid w:val="008C624B"/>
    <w:rsid w:val="008C7C21"/>
    <w:rsid w:val="008D2B9C"/>
    <w:rsid w:val="008F4716"/>
    <w:rsid w:val="00912D67"/>
    <w:rsid w:val="00934823"/>
    <w:rsid w:val="00996EEC"/>
    <w:rsid w:val="009A3B15"/>
    <w:rsid w:val="009A6754"/>
    <w:rsid w:val="009C20F6"/>
    <w:rsid w:val="009F43A1"/>
    <w:rsid w:val="00A219DF"/>
    <w:rsid w:val="00A2349D"/>
    <w:rsid w:val="00A2663C"/>
    <w:rsid w:val="00A53EC5"/>
    <w:rsid w:val="00A57574"/>
    <w:rsid w:val="00A71E89"/>
    <w:rsid w:val="00A95DBB"/>
    <w:rsid w:val="00AA129C"/>
    <w:rsid w:val="00AB2571"/>
    <w:rsid w:val="00AB2D8D"/>
    <w:rsid w:val="00B2602E"/>
    <w:rsid w:val="00B27171"/>
    <w:rsid w:val="00B308C1"/>
    <w:rsid w:val="00B42A4B"/>
    <w:rsid w:val="00B4443B"/>
    <w:rsid w:val="00B6580D"/>
    <w:rsid w:val="00B81BC5"/>
    <w:rsid w:val="00B83F3F"/>
    <w:rsid w:val="00B87E60"/>
    <w:rsid w:val="00B92A5B"/>
    <w:rsid w:val="00B942F3"/>
    <w:rsid w:val="00BF0183"/>
    <w:rsid w:val="00C2431D"/>
    <w:rsid w:val="00C246CA"/>
    <w:rsid w:val="00C42158"/>
    <w:rsid w:val="00C53F66"/>
    <w:rsid w:val="00CF25CA"/>
    <w:rsid w:val="00D4035E"/>
    <w:rsid w:val="00D629B2"/>
    <w:rsid w:val="00DC49C2"/>
    <w:rsid w:val="00DD4608"/>
    <w:rsid w:val="00DE4C11"/>
    <w:rsid w:val="00E3524B"/>
    <w:rsid w:val="00E6474C"/>
    <w:rsid w:val="00E746E4"/>
    <w:rsid w:val="00E83FCB"/>
    <w:rsid w:val="00EC617C"/>
    <w:rsid w:val="00EE3115"/>
    <w:rsid w:val="00EF7D53"/>
    <w:rsid w:val="00F20D99"/>
    <w:rsid w:val="00F22FCA"/>
    <w:rsid w:val="00F25C8C"/>
    <w:rsid w:val="00F2757C"/>
    <w:rsid w:val="00F42364"/>
    <w:rsid w:val="00F60BF9"/>
    <w:rsid w:val="00F66181"/>
    <w:rsid w:val="00FC43E8"/>
    <w:rsid w:val="00FE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F9A05"/>
  <w15:docId w15:val="{4200984C-18D2-43B2-9A66-812C554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45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C2431D"/>
  </w:style>
  <w:style w:type="character" w:customStyle="1" w:styleId="tlid-translationtranslation">
    <w:name w:val="tlid-translation translation"/>
    <w:basedOn w:val="a0"/>
    <w:rsid w:val="00421513"/>
  </w:style>
  <w:style w:type="paragraph" w:customStyle="1" w:styleId="Pa15">
    <w:name w:val="Pa15"/>
    <w:basedOn w:val="a"/>
    <w:next w:val="a"/>
    <w:rsid w:val="00001128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65FF5"/>
    <w:pPr>
      <w:ind w:left="720"/>
      <w:contextualSpacing/>
    </w:pPr>
  </w:style>
  <w:style w:type="character" w:styleId="a4">
    <w:name w:val="Hyperlink"/>
    <w:basedOn w:val="a0"/>
    <w:unhideWhenUsed/>
    <w:rsid w:val="005D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stychynskyi@gmail.com" TargetMode="External"/><Relationship Id="rId5" Type="http://schemas.openxmlformats.org/officeDocument/2006/relationships/hyperlink" Target="mailto:ivanstychynsky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NBUV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Zelentsova</dc:creator>
  <cp:lastModifiedBy>user</cp:lastModifiedBy>
  <cp:revision>28</cp:revision>
  <cp:lastPrinted>2019-05-30T12:41:00Z</cp:lastPrinted>
  <dcterms:created xsi:type="dcterms:W3CDTF">2020-06-16T14:02:00Z</dcterms:created>
  <dcterms:modified xsi:type="dcterms:W3CDTF">2022-08-25T20:36:00Z</dcterms:modified>
</cp:coreProperties>
</file>