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r w:rsidRPr="003F0D75">
        <w:rPr>
          <w:rFonts w:ascii="Times New Roman" w:hAnsi="Times New Roman" w:cs="Times New Roman"/>
          <w:sz w:val="28"/>
          <w:szCs w:val="28"/>
        </w:rPr>
        <w:t>УДК 821.112.2.09 (</w:t>
      </w:r>
      <w:proofErr w:type="gramStart"/>
      <w:r w:rsidRPr="003F0D75">
        <w:rPr>
          <w:rFonts w:ascii="Times New Roman" w:hAnsi="Times New Roman" w:cs="Times New Roman"/>
          <w:sz w:val="28"/>
          <w:szCs w:val="28"/>
        </w:rPr>
        <w:t>436)Кафка</w:t>
      </w:r>
      <w:proofErr w:type="gram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D75">
        <w:rPr>
          <w:rFonts w:ascii="Times New Roman" w:hAnsi="Times New Roman" w:cs="Times New Roman"/>
          <w:b/>
          <w:sz w:val="28"/>
          <w:szCs w:val="28"/>
        </w:rPr>
        <w:t>Філімончук</w:t>
      </w:r>
      <w:proofErr w:type="spellEnd"/>
      <w:r w:rsidRPr="003F0D75">
        <w:rPr>
          <w:rFonts w:ascii="Times New Roman" w:hAnsi="Times New Roman" w:cs="Times New Roman"/>
          <w:b/>
          <w:sz w:val="28"/>
          <w:szCs w:val="28"/>
        </w:rPr>
        <w:t xml:space="preserve"> Леся </w:t>
      </w:r>
      <w:proofErr w:type="spellStart"/>
      <w:r w:rsidRPr="003F0D75">
        <w:rPr>
          <w:rFonts w:ascii="Times New Roman" w:hAnsi="Times New Roman" w:cs="Times New Roman"/>
          <w:b/>
          <w:sz w:val="28"/>
          <w:szCs w:val="28"/>
        </w:rPr>
        <w:t>Олександрівна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,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r w:rsidRPr="003F0D75">
        <w:rPr>
          <w:rFonts w:ascii="Times New Roman" w:hAnsi="Times New Roman" w:cs="Times New Roman"/>
          <w:sz w:val="28"/>
          <w:szCs w:val="28"/>
        </w:rPr>
        <w:t>ORCID https://orcid.org/0009-0006-9436-4308,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молодша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наукова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співробітниця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,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відділ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міжнародної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зарубіжних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,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Інститут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бібліотекознавства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,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В. І.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Вернадського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r w:rsidRPr="003F0D75">
        <w:rPr>
          <w:rFonts w:ascii="Times New Roman" w:hAnsi="Times New Roman" w:cs="Times New Roman"/>
          <w:sz w:val="28"/>
          <w:szCs w:val="28"/>
        </w:rPr>
        <w:t>е-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: filimonchuk@nbuv.gov.ua</w:t>
      </w:r>
    </w:p>
    <w:p w:rsidR="003F0D75" w:rsidRPr="003F0D75" w:rsidRDefault="003F0D75" w:rsidP="003F0D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D75">
        <w:rPr>
          <w:rFonts w:ascii="Times New Roman" w:hAnsi="Times New Roman" w:cs="Times New Roman"/>
          <w:b/>
          <w:sz w:val="28"/>
          <w:szCs w:val="28"/>
        </w:rPr>
        <w:t>ФРАНЦ КАФКА. СЛОВА, ЯКИХ ВІН НІКОЛИ НЕ ГОВОРИВ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напрацювання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європейських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дослідників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Франца Кафки,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основну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сфокусовано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феномені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псевдоцитат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приписуваних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письменнику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Франц Кафка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до тих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особистостей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цитують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неправильно,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приписують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не говорили.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Значна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популярних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цитат,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приписуваних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Кафці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стала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книги Густава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Яноуха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Кафкою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вийшла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друку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1951 р. і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низкою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дослідників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недостовірне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.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слова: Франц Кафка, Густав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Яноух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Кафкою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псевдоцитати</w:t>
      </w:r>
      <w:proofErr w:type="spellEnd"/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читають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твори  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читають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шкільних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університетських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Широко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відомим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0D75">
        <w:rPr>
          <w:rFonts w:ascii="Times New Roman" w:hAnsi="Times New Roman" w:cs="Times New Roman"/>
          <w:sz w:val="28"/>
          <w:szCs w:val="28"/>
        </w:rPr>
        <w:t>Кафка</w:t>
      </w:r>
      <w:proofErr w:type="gramEnd"/>
      <w:r w:rsidRPr="003F0D75">
        <w:rPr>
          <w:rFonts w:ascii="Times New Roman" w:hAnsi="Times New Roman" w:cs="Times New Roman"/>
          <w:sz w:val="28"/>
          <w:szCs w:val="28"/>
        </w:rPr>
        <w:t xml:space="preserve"> став у 50-70-ті роки ХХ ст.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Творчий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спадок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10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об'ємних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томів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Окрім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романів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новел, притч,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афоризмів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до них належать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Щоденники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1910–1923»,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1902–1924»,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Мілени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Феліції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». За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кількістю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видань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праць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3F0D75">
        <w:rPr>
          <w:rFonts w:ascii="Times New Roman" w:hAnsi="Times New Roman" w:cs="Times New Roman"/>
          <w:sz w:val="28"/>
          <w:szCs w:val="28"/>
        </w:rPr>
        <w:t>Кафка</w:t>
      </w:r>
      <w:proofErr w:type="gramEnd"/>
      <w:r w:rsidRPr="003F0D75">
        <w:rPr>
          <w:rFonts w:ascii="Times New Roman" w:hAnsi="Times New Roman" w:cs="Times New Roman"/>
          <w:sz w:val="28"/>
          <w:szCs w:val="28"/>
        </w:rPr>
        <w:t xml:space="preserve"> став одним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найпопулярніших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письменників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Публікацій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нього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надто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порахувати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встежити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посібниками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тлумачення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перевидаються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нових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варіантах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r w:rsidRPr="003F0D75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вибраному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колі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класичних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письменників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займає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дивовижне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становище. З одного боку,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розглядається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як особливо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складний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глибокий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часто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загадковий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автор.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боку,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однак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жоден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інший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автор 20-го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заінтригував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надихнув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стільки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людей, не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царині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але й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художників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режисерів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композиторів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акторів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.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D75">
        <w:rPr>
          <w:rFonts w:ascii="Times New Roman" w:hAnsi="Times New Roman" w:cs="Times New Roman"/>
          <w:sz w:val="28"/>
          <w:szCs w:val="28"/>
        </w:rPr>
        <w:lastRenderedPageBreak/>
        <w:t>Оповідання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романи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 стали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канону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ними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надихаються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митці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письменники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посилаються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на Кафку 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романах і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вважають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одним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авторів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20-го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століття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Так,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колумбійський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письменник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лауреат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Нобелівської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премії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Габріель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Гарсіа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Маркес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сказав,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роману Кафки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Перевтілення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надихнуло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написання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книг. 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Українською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мовою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твори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видатного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австрійського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вийшли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окремим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виданням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перекладі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Кошелівця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1989 р. 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Мюнхені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видавництві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Сучасність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перевидані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своєрідна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пам’ятка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перекладу.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Переклади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здійснювали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знані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майстри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перекладу, як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Євген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Попович,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Олекса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Логвиненко, Петро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Таращук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Юрко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Прохасько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Наталка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Сняданко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празького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автора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десятиліть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займали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літературознавців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Так,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одним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кращих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дослідників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творчості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Франца Кафки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видатний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літературознавець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академік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Дмитро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Затонський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.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висловлювань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розібрані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цитати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перетворилися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афоризми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набули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настільки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лякаючої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актуальності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побачивши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поза контекстом,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припустити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написані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зараз. Та разом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цим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Франц Кафка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до тих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особистостей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часто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цитують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неправильно,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приписують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йому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слова,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не говорив.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Австрійський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літературознавець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Джеральд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Крігофер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Gerald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Krieghofer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) з 2014 року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веде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блог, 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викриває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псевдоцитати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нібито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належать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відомим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людям (https://falschzitate.blogspot.com).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кожна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приваблює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прихильників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намагаються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заробити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славі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Так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Францом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Кафкою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Густавом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Яноухом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Gustav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Janouch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опублікував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1951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книгу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Бесіди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Кафкою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» </w:t>
      </w:r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(Gustav </w:t>
      </w:r>
      <w:proofErr w:type="spellStart"/>
      <w:r w:rsidRPr="003F0D75">
        <w:rPr>
          <w:rFonts w:ascii="Times New Roman" w:hAnsi="Times New Roman" w:cs="Times New Roman"/>
          <w:sz w:val="28"/>
          <w:szCs w:val="28"/>
          <w:lang w:val="de-DE"/>
        </w:rPr>
        <w:t>Janouch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>: Gespräche mit Kafka. Anmerkungen und Erläuterungen Alma Urs. S. Fischer, Frankfurt am Main: 1951).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популярних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F0D75">
        <w:rPr>
          <w:rFonts w:ascii="Times New Roman" w:hAnsi="Times New Roman" w:cs="Times New Roman"/>
          <w:sz w:val="28"/>
          <w:szCs w:val="28"/>
        </w:rPr>
        <w:t>цитат</w:t>
      </w:r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F0D75">
        <w:rPr>
          <w:rFonts w:ascii="Times New Roman" w:hAnsi="Times New Roman" w:cs="Times New Roman"/>
          <w:sz w:val="28"/>
          <w:szCs w:val="28"/>
        </w:rPr>
        <w:t>Кафки</w:t>
      </w:r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відомі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F0D75">
        <w:rPr>
          <w:rFonts w:ascii="Times New Roman" w:hAnsi="Times New Roman" w:cs="Times New Roman"/>
          <w:sz w:val="28"/>
          <w:szCs w:val="28"/>
        </w:rPr>
        <w:t>з</w:t>
      </w:r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цієї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F0D75">
        <w:rPr>
          <w:rFonts w:ascii="Times New Roman" w:hAnsi="Times New Roman" w:cs="Times New Roman"/>
          <w:sz w:val="28"/>
          <w:szCs w:val="28"/>
        </w:rPr>
        <w:t>книги</w:t>
      </w:r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, </w:t>
      </w:r>
      <w:r w:rsidRPr="003F0D75">
        <w:rPr>
          <w:rFonts w:ascii="Times New Roman" w:hAnsi="Times New Roman" w:cs="Times New Roman"/>
          <w:sz w:val="28"/>
          <w:szCs w:val="28"/>
        </w:rPr>
        <w:t>але</w:t>
      </w:r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Яноух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F0D75">
        <w:rPr>
          <w:rFonts w:ascii="Times New Roman" w:hAnsi="Times New Roman" w:cs="Times New Roman"/>
          <w:sz w:val="28"/>
          <w:szCs w:val="28"/>
        </w:rPr>
        <w:t>придумав</w:t>
      </w:r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F0D75">
        <w:rPr>
          <w:rFonts w:ascii="Times New Roman" w:hAnsi="Times New Roman" w:cs="Times New Roman"/>
          <w:sz w:val="28"/>
          <w:szCs w:val="28"/>
        </w:rPr>
        <w:t>через</w:t>
      </w:r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20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F0D75">
        <w:rPr>
          <w:rFonts w:ascii="Times New Roman" w:hAnsi="Times New Roman" w:cs="Times New Roman"/>
          <w:sz w:val="28"/>
          <w:szCs w:val="28"/>
        </w:rPr>
        <w:t>Кафки</w:t>
      </w:r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», –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Крігофер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Яноух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щоденника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розмов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спонукало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дослідників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засумніватися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їхній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достовірності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Але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псевдоцитати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продовжують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з’являтися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і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сьогоденні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Як приклад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наведемо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одну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відому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цитату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нібито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Кафки: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розмови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марні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довіри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» (“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Alles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Reden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ist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sinnlos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wenn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das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Vertrauenfehlt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”).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приписувана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Францу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Кафці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цитата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з’являється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через 70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смерті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помер у 1924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листах і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творах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цитату, очевидно,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нав’язали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Францу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Кафці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травні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2001 року на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річних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зборах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однієї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партій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Німеччини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цитата послужила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девізом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щорічних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зборів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Буквально через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афоризм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нібито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Франца Кафки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процитований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стоматологічній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а через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десятиліття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був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поширений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lastRenderedPageBreak/>
        <w:t>німецьких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газетах і книгах,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підручниках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Популяризації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псевдоцитати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безперечно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сприяло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те,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вона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включена до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інтернет-добірок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цитат. Або,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Кафка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начебто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знайшов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ясні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слова для характеристики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партій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Ідіот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ідіот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Два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ідіоти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два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ідіоти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Десять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тисяч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ідіотів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становлять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партію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» </w:t>
      </w:r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(«Ein Idiot ist ein Idiot. Zwei Idioten sind zwei Idioten. Zehntausend Idioten sind eine politische Partei»). </w:t>
      </w:r>
      <w:r w:rsidRPr="003F0D75">
        <w:rPr>
          <w:rFonts w:ascii="Times New Roman" w:hAnsi="Times New Roman" w:cs="Times New Roman"/>
          <w:sz w:val="28"/>
          <w:szCs w:val="28"/>
        </w:rPr>
        <w:t>Але</w:t>
      </w:r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справді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3F0D75">
        <w:rPr>
          <w:rFonts w:ascii="Times New Roman" w:hAnsi="Times New Roman" w:cs="Times New Roman"/>
          <w:sz w:val="28"/>
          <w:szCs w:val="28"/>
        </w:rPr>
        <w:t>цитата</w:t>
      </w:r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Кафці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?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неможливо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текстах,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доступних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у цифровому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друкованих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виданнях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Кафки. 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дослідженням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Крігофера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твердження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ймовірно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італійському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гумористу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ім'я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Лео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Ланганезі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На початок 2000-х цитата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вперше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приписана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Кафці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сатиричній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решту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взяв на себе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цитата про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ідіотів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яку створив не Кафка,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циркулює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різними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мовами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є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популярною.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Біограф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Райнер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Стах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Reiner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Stach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: "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Звичайно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цитата не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належить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Кафці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робив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коментарів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когось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подібним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чином».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Професор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  Харальд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Ноймайєр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Harald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Neumeyer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Ерлангена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- Нюрнберга,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досліджує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запевняє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ніколи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зустрічав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цитату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жодному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читав.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того, на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думку,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вислів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виразу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момент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перетворення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на парадокс,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справді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властивий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Кафці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того, такого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висловлювання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ідіотів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партії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хибних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цитат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нібито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 не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творчому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надбанні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Цитату легко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викрити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неправдиву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приписують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людині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яка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народилася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на момент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появи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цитати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складнішими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йдеться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вигадані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цитати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літературних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тут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допомагають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зазначає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Крігофер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Збереглися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численні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фрагменти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текстів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восени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2024 р. у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видавництві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Fisher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вийде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довгоочікуваний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останній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том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Кафки)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щоденників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ключем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глибокого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творів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щоденники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оцифровані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знайти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на веб-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Віденського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бібліотеки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Ізраїлю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бібліотека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Ізраїлю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оцифрувала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рукописи,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листи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малюнки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письменника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багатьох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недоступні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надала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безкоштовний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відкритий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доступ до них для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науковців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мільйонів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прихильників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Кафки по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всьому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0D75">
        <w:rPr>
          <w:rFonts w:ascii="Times New Roman" w:hAnsi="Times New Roman" w:cs="Times New Roman"/>
          <w:sz w:val="28"/>
          <w:szCs w:val="28"/>
        </w:rPr>
        <w:t>світу</w:t>
      </w:r>
      <w:proofErr w:type="spellEnd"/>
      <w:r w:rsidRPr="003F0D75">
        <w:rPr>
          <w:rFonts w:ascii="Times New Roman" w:hAnsi="Times New Roman" w:cs="Times New Roman"/>
          <w:sz w:val="28"/>
          <w:szCs w:val="28"/>
        </w:rPr>
        <w:t>.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D75">
        <w:rPr>
          <w:rFonts w:ascii="Times New Roman" w:hAnsi="Times New Roman" w:cs="Times New Roman"/>
          <w:sz w:val="28"/>
          <w:szCs w:val="28"/>
          <w:lang w:val="en-US"/>
        </w:rPr>
        <w:t>UDC 821.112.2.09 (</w:t>
      </w:r>
      <w:proofErr w:type="gramStart"/>
      <w:r w:rsidRPr="003F0D75">
        <w:rPr>
          <w:rFonts w:ascii="Times New Roman" w:hAnsi="Times New Roman" w:cs="Times New Roman"/>
          <w:sz w:val="28"/>
          <w:szCs w:val="28"/>
          <w:lang w:val="en-US"/>
        </w:rPr>
        <w:t>436)</w:t>
      </w:r>
      <w:r w:rsidRPr="003F0D75">
        <w:rPr>
          <w:rFonts w:ascii="Times New Roman" w:hAnsi="Times New Roman" w:cs="Times New Roman"/>
          <w:sz w:val="28"/>
          <w:szCs w:val="28"/>
        </w:rPr>
        <w:t>Кафка</w:t>
      </w:r>
      <w:proofErr w:type="gramEnd"/>
      <w:r w:rsidRPr="003F0D7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3F0D75">
        <w:rPr>
          <w:rFonts w:ascii="Times New Roman" w:hAnsi="Times New Roman" w:cs="Times New Roman"/>
          <w:b/>
          <w:sz w:val="28"/>
          <w:szCs w:val="28"/>
          <w:lang w:val="en-US"/>
        </w:rPr>
        <w:t>Lesia</w:t>
      </w:r>
      <w:proofErr w:type="spellEnd"/>
      <w:r w:rsidRPr="003F0D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3F0D75">
        <w:rPr>
          <w:rFonts w:ascii="Times New Roman" w:hAnsi="Times New Roman" w:cs="Times New Roman"/>
          <w:b/>
          <w:sz w:val="28"/>
          <w:szCs w:val="28"/>
          <w:lang w:val="en-US"/>
        </w:rPr>
        <w:t>Filimonchuk</w:t>
      </w:r>
      <w:proofErr w:type="spellEnd"/>
      <w:r w:rsidRPr="003F0D75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D75">
        <w:rPr>
          <w:rFonts w:ascii="Times New Roman" w:hAnsi="Times New Roman" w:cs="Times New Roman"/>
          <w:sz w:val="28"/>
          <w:szCs w:val="28"/>
          <w:lang w:val="en-US"/>
        </w:rPr>
        <w:t>ORCID https://orcid.org/0009-0006-9436-4308,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D75">
        <w:rPr>
          <w:rFonts w:ascii="Times New Roman" w:hAnsi="Times New Roman" w:cs="Times New Roman"/>
          <w:sz w:val="28"/>
          <w:szCs w:val="28"/>
          <w:lang w:val="en-US"/>
        </w:rPr>
        <w:t>Junior Researcher,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D75">
        <w:rPr>
          <w:rFonts w:ascii="Times New Roman" w:hAnsi="Times New Roman" w:cs="Times New Roman"/>
          <w:sz w:val="28"/>
          <w:szCs w:val="28"/>
          <w:lang w:val="en-US"/>
        </w:rPr>
        <w:t>Department of International Information and Foreign Relations,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D75">
        <w:rPr>
          <w:rFonts w:ascii="Times New Roman" w:hAnsi="Times New Roman" w:cs="Times New Roman"/>
          <w:sz w:val="28"/>
          <w:szCs w:val="28"/>
          <w:lang w:val="en-US"/>
        </w:rPr>
        <w:t>Institute of Library Science,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D7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V. I. </w:t>
      </w:r>
      <w:proofErr w:type="spellStart"/>
      <w:r w:rsidRPr="003F0D75">
        <w:rPr>
          <w:rFonts w:ascii="Times New Roman" w:hAnsi="Times New Roman" w:cs="Times New Roman"/>
          <w:sz w:val="28"/>
          <w:szCs w:val="28"/>
          <w:lang w:val="en-US"/>
        </w:rPr>
        <w:t>Vernadskyi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en-US"/>
        </w:rPr>
        <w:t xml:space="preserve"> National Library of Ukraine, 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3F0D75">
        <w:rPr>
          <w:rFonts w:ascii="Times New Roman" w:hAnsi="Times New Roman" w:cs="Times New Roman"/>
          <w:sz w:val="28"/>
          <w:szCs w:val="28"/>
          <w:lang w:val="de-DE"/>
        </w:rPr>
        <w:t>Kyiv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de-DE"/>
        </w:rPr>
        <w:t>, Ukraine</w:t>
      </w:r>
    </w:p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  <w:lang w:val="de-DE"/>
        </w:rPr>
      </w:pPr>
      <w:proofErr w:type="spellStart"/>
      <w:r w:rsidRPr="003F0D75">
        <w:rPr>
          <w:rFonts w:ascii="Times New Roman" w:hAnsi="Times New Roman" w:cs="Times New Roman"/>
          <w:sz w:val="28"/>
          <w:szCs w:val="28"/>
          <w:lang w:val="de-DE"/>
        </w:rPr>
        <w:t>e-mail</w:t>
      </w:r>
      <w:proofErr w:type="spellEnd"/>
      <w:proofErr w:type="gramStart"/>
      <w:r w:rsidRPr="003F0D75">
        <w:rPr>
          <w:rFonts w:ascii="Times New Roman" w:hAnsi="Times New Roman" w:cs="Times New Roman"/>
          <w:sz w:val="28"/>
          <w:szCs w:val="28"/>
          <w:lang w:val="de-DE"/>
        </w:rPr>
        <w:t>: :</w:t>
      </w:r>
      <w:proofErr w:type="gramEnd"/>
      <w:r w:rsidRPr="003F0D75">
        <w:rPr>
          <w:rFonts w:ascii="Times New Roman" w:hAnsi="Times New Roman" w:cs="Times New Roman"/>
          <w:sz w:val="28"/>
          <w:szCs w:val="28"/>
          <w:lang w:val="de-DE"/>
        </w:rPr>
        <w:t xml:space="preserve"> filimonchuk@nbuv.gov.ua</w:t>
      </w:r>
    </w:p>
    <w:p w:rsidR="003F0D75" w:rsidRPr="003F0D75" w:rsidRDefault="003F0D75" w:rsidP="003F0D75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r w:rsidRPr="003F0D75">
        <w:rPr>
          <w:rFonts w:ascii="Times New Roman" w:hAnsi="Times New Roman" w:cs="Times New Roman"/>
          <w:b/>
          <w:sz w:val="28"/>
          <w:szCs w:val="28"/>
          <w:lang w:val="en-US"/>
        </w:rPr>
        <w:t>FRANZ KAFKA. WORDS HE NEVER SAID</w:t>
      </w:r>
    </w:p>
    <w:bookmarkEnd w:id="0"/>
    <w:p w:rsidR="003F0D75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D75">
        <w:rPr>
          <w:rFonts w:ascii="Times New Roman" w:hAnsi="Times New Roman" w:cs="Times New Roman"/>
          <w:sz w:val="28"/>
          <w:szCs w:val="28"/>
          <w:lang w:val="en-US"/>
        </w:rPr>
        <w:t xml:space="preserve">The works by modern European researchers of Franz Kafka's literary heritage are considered, the main attention is focused on the phenomenon of the emergence and distribution of pseudo-quotes attributed to the writer. Franz Kafka is one of those personalities who are very often misquoted or credited with words they never said. A significant number of popular quotes attributed to Kafka became known from the book "Conversations with Kafka" by Gustav </w:t>
      </w:r>
      <w:proofErr w:type="spellStart"/>
      <w:r w:rsidRPr="003F0D75">
        <w:rPr>
          <w:rFonts w:ascii="Times New Roman" w:hAnsi="Times New Roman" w:cs="Times New Roman"/>
          <w:sz w:val="28"/>
          <w:szCs w:val="28"/>
          <w:lang w:val="en-US"/>
        </w:rPr>
        <w:t>Janouch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en-US"/>
        </w:rPr>
        <w:t xml:space="preserve"> published in 1951 and considered by a number of researchers of the writer's literary heritage as an unreliable source.</w:t>
      </w:r>
    </w:p>
    <w:p w:rsidR="00D21277" w:rsidRPr="003F0D75" w:rsidRDefault="003F0D75" w:rsidP="003F0D7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0D75">
        <w:rPr>
          <w:rFonts w:ascii="Times New Roman" w:hAnsi="Times New Roman" w:cs="Times New Roman"/>
          <w:sz w:val="28"/>
          <w:szCs w:val="28"/>
          <w:lang w:val="en-US"/>
        </w:rPr>
        <w:t xml:space="preserve">Keywords: Franz Kafka, Gustav </w:t>
      </w:r>
      <w:proofErr w:type="spellStart"/>
      <w:r w:rsidRPr="003F0D75">
        <w:rPr>
          <w:rFonts w:ascii="Times New Roman" w:hAnsi="Times New Roman" w:cs="Times New Roman"/>
          <w:sz w:val="28"/>
          <w:szCs w:val="28"/>
          <w:lang w:val="en-US"/>
        </w:rPr>
        <w:t>Janouch</w:t>
      </w:r>
      <w:proofErr w:type="spellEnd"/>
      <w:r w:rsidRPr="003F0D75">
        <w:rPr>
          <w:rFonts w:ascii="Times New Roman" w:hAnsi="Times New Roman" w:cs="Times New Roman"/>
          <w:sz w:val="28"/>
          <w:szCs w:val="28"/>
          <w:lang w:val="en-US"/>
        </w:rPr>
        <w:t>, "Conversations with Kafka", pseudo-quotes</w:t>
      </w:r>
    </w:p>
    <w:sectPr w:rsidR="00D21277" w:rsidRPr="003F0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D75"/>
    <w:rsid w:val="003F0D75"/>
    <w:rsid w:val="00D2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C2B85-BCB6-4D22-B6D2-8E2A53E2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1241</Words>
  <Characters>7075</Characters>
  <Application>Microsoft Office Word</Application>
  <DocSecurity>0</DocSecurity>
  <Lines>58</Lines>
  <Paragraphs>16</Paragraphs>
  <ScaleCrop>false</ScaleCrop>
  <Company/>
  <LinksUpToDate>false</LinksUpToDate>
  <CharactersWithSpaces>8300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galyna_bezpala@outlook.com</dc:creator>
  <cp:keywords/>
  <dc:description/>
  <cp:lastModifiedBy>galyna_bezpala@outlook.com</cp:lastModifiedBy>
  <cp:revision>1</cp:revision>
  <dcterms:created xsi:type="dcterms:W3CDTF">2024-09-04T07:32:00Z</dcterms:created>
  <dcterms:modified xsi:type="dcterms:W3CDTF">2024-09-04T07:34:00Z</dcterms:modified>
</cp:coreProperties>
</file>