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A45B" w14:textId="77777777" w:rsidR="00337F12" w:rsidRDefault="00337F12" w:rsidP="00873706">
      <w:pPr>
        <w:spacing w:after="0" w:line="360" w:lineRule="auto"/>
        <w:rPr>
          <w:rFonts w:ascii="Times New Roman" w:hAnsi="Times New Roman"/>
          <w:b/>
          <w:sz w:val="28"/>
          <w:szCs w:val="28"/>
          <w:lang w:val="en-US"/>
        </w:rPr>
      </w:pPr>
      <w:proofErr w:type="spellStart"/>
      <w:r w:rsidRPr="00046C97">
        <w:rPr>
          <w:rFonts w:ascii="Times New Roman" w:hAnsi="Times New Roman"/>
          <w:b/>
          <w:sz w:val="28"/>
          <w:szCs w:val="28"/>
          <w:lang w:val="uk-UA"/>
        </w:rPr>
        <w:t>Сергійчук</w:t>
      </w:r>
      <w:proofErr w:type="spellEnd"/>
      <w:r w:rsidRPr="00046C97">
        <w:rPr>
          <w:rFonts w:ascii="Times New Roman" w:hAnsi="Times New Roman"/>
          <w:b/>
          <w:sz w:val="28"/>
          <w:szCs w:val="28"/>
          <w:lang w:val="uk-UA"/>
        </w:rPr>
        <w:t xml:space="preserve">  Володимир</w:t>
      </w:r>
      <w:r w:rsidR="001E6BC0" w:rsidRPr="00176D23">
        <w:rPr>
          <w:rFonts w:ascii="Times New Roman" w:hAnsi="Times New Roman"/>
          <w:b/>
          <w:sz w:val="28"/>
          <w:szCs w:val="28"/>
        </w:rPr>
        <w:t xml:space="preserve"> </w:t>
      </w:r>
      <w:r>
        <w:rPr>
          <w:rFonts w:ascii="Times New Roman" w:hAnsi="Times New Roman"/>
          <w:b/>
          <w:sz w:val="28"/>
          <w:szCs w:val="28"/>
          <w:lang w:val="uk-UA"/>
        </w:rPr>
        <w:t>Іванович</w:t>
      </w:r>
      <w:r w:rsidRPr="00046C97">
        <w:rPr>
          <w:rFonts w:ascii="Times New Roman" w:hAnsi="Times New Roman"/>
          <w:b/>
          <w:sz w:val="28"/>
          <w:szCs w:val="28"/>
          <w:lang w:val="uk-UA"/>
        </w:rPr>
        <w:t>,</w:t>
      </w:r>
    </w:p>
    <w:p w14:paraId="47B2C7F4" w14:textId="66F80033" w:rsidR="000364BE" w:rsidRPr="008F249A" w:rsidRDefault="000364BE" w:rsidP="00873706">
      <w:pPr>
        <w:spacing w:after="0" w:line="360" w:lineRule="auto"/>
        <w:rPr>
          <w:rFonts w:ascii="Times New Roman" w:hAnsi="Times New Roman"/>
          <w:b/>
          <w:sz w:val="28"/>
          <w:szCs w:val="28"/>
          <w:lang w:val="en-US"/>
        </w:rPr>
      </w:pPr>
      <w:r w:rsidRPr="00E57EC7">
        <w:rPr>
          <w:rFonts w:ascii="Times New Roman" w:hAnsi="Times New Roman"/>
          <w:color w:val="000000"/>
          <w:sz w:val="28"/>
          <w:szCs w:val="28"/>
          <w:lang w:val="en-US"/>
        </w:rPr>
        <w:t xml:space="preserve">ORCID </w:t>
      </w:r>
      <w:hyperlink r:id="rId4" w:history="1">
        <w:r w:rsidRPr="008F249A">
          <w:rPr>
            <w:rStyle w:val="a3"/>
            <w:rFonts w:ascii="Times New Roman" w:hAnsi="Times New Roman"/>
            <w:color w:val="000000"/>
            <w:sz w:val="28"/>
            <w:szCs w:val="28"/>
            <w:u w:val="none"/>
            <w:lang w:val="en-US"/>
          </w:rPr>
          <w:t>https://orcid.org/0000-0002-4053-1733</w:t>
        </w:r>
      </w:hyperlink>
      <w:r w:rsidRPr="008F249A">
        <w:rPr>
          <w:lang w:val="en-US"/>
        </w:rPr>
        <w:t>,</w:t>
      </w:r>
    </w:p>
    <w:p w14:paraId="77D51398" w14:textId="77777777" w:rsidR="00337F12" w:rsidRDefault="00337F12" w:rsidP="00873706">
      <w:pPr>
        <w:spacing w:after="0" w:line="360" w:lineRule="auto"/>
        <w:rPr>
          <w:rFonts w:ascii="Times New Roman" w:hAnsi="Times New Roman"/>
          <w:sz w:val="28"/>
          <w:szCs w:val="28"/>
          <w:lang w:val="uk-UA"/>
        </w:rPr>
      </w:pPr>
      <w:r w:rsidRPr="00D34121">
        <w:rPr>
          <w:rFonts w:ascii="Times New Roman" w:hAnsi="Times New Roman"/>
          <w:sz w:val="28"/>
          <w:szCs w:val="28"/>
          <w:lang w:val="uk-UA"/>
        </w:rPr>
        <w:t>доктор історичних наук, професор</w:t>
      </w:r>
      <w:r>
        <w:rPr>
          <w:rFonts w:ascii="Times New Roman" w:hAnsi="Times New Roman"/>
          <w:sz w:val="28"/>
          <w:szCs w:val="28"/>
          <w:lang w:val="uk-UA"/>
        </w:rPr>
        <w:t>,</w:t>
      </w:r>
    </w:p>
    <w:p w14:paraId="445D9492" w14:textId="77777777" w:rsidR="00337F12" w:rsidRDefault="00337F12" w:rsidP="00873706">
      <w:pPr>
        <w:spacing w:after="0" w:line="360" w:lineRule="auto"/>
        <w:rPr>
          <w:rFonts w:ascii="Times New Roman" w:hAnsi="Times New Roman"/>
          <w:sz w:val="28"/>
          <w:szCs w:val="28"/>
          <w:lang w:val="uk-UA"/>
        </w:rPr>
      </w:pPr>
      <w:r w:rsidRPr="00D34121">
        <w:rPr>
          <w:rFonts w:ascii="Times New Roman" w:hAnsi="Times New Roman"/>
          <w:sz w:val="28"/>
          <w:szCs w:val="28"/>
          <w:lang w:val="uk-UA"/>
        </w:rPr>
        <w:t>завідувач кафедри історії світового українства</w:t>
      </w:r>
      <w:r>
        <w:rPr>
          <w:rFonts w:ascii="Times New Roman" w:hAnsi="Times New Roman"/>
          <w:sz w:val="28"/>
          <w:szCs w:val="28"/>
          <w:lang w:val="uk-UA"/>
        </w:rPr>
        <w:t>,</w:t>
      </w:r>
    </w:p>
    <w:p w14:paraId="551983AC" w14:textId="77777777" w:rsidR="00337F12" w:rsidRDefault="00337F12" w:rsidP="00873706">
      <w:pPr>
        <w:spacing w:after="0" w:line="360" w:lineRule="auto"/>
        <w:rPr>
          <w:rFonts w:ascii="Times New Roman" w:hAnsi="Times New Roman"/>
          <w:sz w:val="28"/>
          <w:szCs w:val="28"/>
          <w:lang w:val="uk-UA"/>
        </w:rPr>
      </w:pPr>
      <w:r>
        <w:rPr>
          <w:rFonts w:ascii="Times New Roman" w:hAnsi="Times New Roman"/>
          <w:sz w:val="28"/>
          <w:szCs w:val="28"/>
          <w:lang w:val="uk-UA"/>
        </w:rPr>
        <w:t>Київський національний університет</w:t>
      </w:r>
      <w:r w:rsidRPr="00D34121">
        <w:rPr>
          <w:rFonts w:ascii="Times New Roman" w:hAnsi="Times New Roman"/>
          <w:sz w:val="28"/>
          <w:szCs w:val="28"/>
          <w:lang w:val="uk-UA"/>
        </w:rPr>
        <w:t xml:space="preserve"> імені Тараса Шевченка,</w:t>
      </w:r>
    </w:p>
    <w:p w14:paraId="4EDD4722" w14:textId="77777777" w:rsidR="00337F12" w:rsidRDefault="00337F12" w:rsidP="00873706">
      <w:pPr>
        <w:spacing w:after="0" w:line="360" w:lineRule="auto"/>
        <w:rPr>
          <w:rFonts w:ascii="Times New Roman" w:hAnsi="Times New Roman"/>
          <w:sz w:val="28"/>
          <w:szCs w:val="28"/>
          <w:lang w:val="uk-UA"/>
        </w:rPr>
      </w:pPr>
      <w:r>
        <w:rPr>
          <w:rFonts w:ascii="Times New Roman" w:hAnsi="Times New Roman"/>
          <w:sz w:val="28"/>
          <w:szCs w:val="28"/>
          <w:lang w:val="uk-UA"/>
        </w:rPr>
        <w:t>Київ, Україна</w:t>
      </w:r>
    </w:p>
    <w:p w14:paraId="19FEC18A" w14:textId="77777777" w:rsidR="00337F12" w:rsidRPr="00120F16" w:rsidRDefault="00337F12" w:rsidP="00873706">
      <w:pPr>
        <w:spacing w:after="0" w:line="360" w:lineRule="auto"/>
        <w:rPr>
          <w:rFonts w:ascii="Times New Roman" w:hAnsi="Times New Roman"/>
          <w:color w:val="000000"/>
          <w:sz w:val="28"/>
          <w:szCs w:val="28"/>
          <w:lang w:val="uk-UA"/>
        </w:rPr>
      </w:pPr>
      <w:r>
        <w:rPr>
          <w:rFonts w:ascii="Times New Roman" w:hAnsi="Times New Roman"/>
          <w:sz w:val="28"/>
          <w:szCs w:val="28"/>
          <w:lang w:val="en-US"/>
        </w:rPr>
        <w:t>e</w:t>
      </w:r>
      <w:r w:rsidRPr="00046C97">
        <w:rPr>
          <w:rFonts w:ascii="Times New Roman" w:hAnsi="Times New Roman"/>
          <w:sz w:val="28"/>
          <w:szCs w:val="28"/>
          <w:lang w:val="uk-UA"/>
        </w:rPr>
        <w:t>-</w:t>
      </w:r>
      <w:r>
        <w:rPr>
          <w:rFonts w:ascii="Times New Roman" w:hAnsi="Times New Roman"/>
          <w:sz w:val="28"/>
          <w:szCs w:val="28"/>
          <w:lang w:val="en-US"/>
        </w:rPr>
        <w:t>mail</w:t>
      </w:r>
      <w:r>
        <w:rPr>
          <w:rFonts w:ascii="Times New Roman" w:hAnsi="Times New Roman"/>
          <w:sz w:val="28"/>
          <w:szCs w:val="28"/>
          <w:lang w:val="uk-UA"/>
        </w:rPr>
        <w:t>:</w:t>
      </w:r>
      <w:hyperlink r:id="rId5" w:history="1">
        <w:r w:rsidRPr="00046C97">
          <w:rPr>
            <w:rStyle w:val="a3"/>
            <w:rFonts w:ascii="Times New Roman" w:hAnsi="Times New Roman"/>
            <w:color w:val="000000"/>
            <w:sz w:val="28"/>
            <w:szCs w:val="28"/>
            <w:u w:val="none"/>
            <w:lang w:val="uk-UA"/>
          </w:rPr>
          <w:t>serhijchuk@ukr.net</w:t>
        </w:r>
      </w:hyperlink>
    </w:p>
    <w:p w14:paraId="5D538AF8" w14:textId="77777777" w:rsidR="00337F12" w:rsidRPr="00C814C3" w:rsidRDefault="00337F12" w:rsidP="00873706">
      <w:pPr>
        <w:spacing w:after="0" w:line="360" w:lineRule="auto"/>
        <w:rPr>
          <w:rFonts w:ascii="Times New Roman" w:hAnsi="Times New Roman"/>
          <w:sz w:val="28"/>
          <w:szCs w:val="28"/>
          <w:lang w:val="uk-UA"/>
        </w:rPr>
      </w:pPr>
    </w:p>
    <w:p w14:paraId="69074301" w14:textId="77777777" w:rsidR="00337F12" w:rsidRPr="00C814C3" w:rsidRDefault="00337F12" w:rsidP="00873706">
      <w:pPr>
        <w:spacing w:after="0" w:line="360" w:lineRule="auto"/>
        <w:jc w:val="center"/>
        <w:rPr>
          <w:rFonts w:ascii="Times New Roman" w:hAnsi="Times New Roman"/>
          <w:b/>
          <w:sz w:val="28"/>
          <w:szCs w:val="28"/>
        </w:rPr>
      </w:pPr>
      <w:r w:rsidRPr="00B05155">
        <w:rPr>
          <w:rFonts w:ascii="Times New Roman" w:hAnsi="Times New Roman"/>
          <w:b/>
          <w:sz w:val="28"/>
          <w:szCs w:val="28"/>
          <w:lang w:val="uk-UA"/>
        </w:rPr>
        <w:t>Діяльність культурно-просвітнього товариства «Кобзар» у висвітленні історії української діаспори в Хорватії</w:t>
      </w:r>
    </w:p>
    <w:p w14:paraId="56A26151" w14:textId="77777777" w:rsidR="00337F12" w:rsidRPr="00C814C3" w:rsidRDefault="00337F12" w:rsidP="00873706">
      <w:pPr>
        <w:spacing w:after="0" w:line="360" w:lineRule="auto"/>
        <w:jc w:val="center"/>
        <w:rPr>
          <w:rFonts w:ascii="Times New Roman" w:hAnsi="Times New Roman"/>
          <w:b/>
          <w:sz w:val="28"/>
          <w:szCs w:val="28"/>
        </w:rPr>
      </w:pPr>
    </w:p>
    <w:p w14:paraId="2E7C461B" w14:textId="77777777" w:rsidR="00337F12" w:rsidRDefault="00337F12" w:rsidP="00873706">
      <w:pPr>
        <w:spacing w:after="0" w:line="360" w:lineRule="auto"/>
        <w:jc w:val="both"/>
        <w:rPr>
          <w:rFonts w:ascii="Times New Roman" w:hAnsi="Times New Roman"/>
          <w:sz w:val="28"/>
          <w:szCs w:val="28"/>
          <w:lang w:val="uk-UA"/>
        </w:rPr>
      </w:pPr>
      <w:r>
        <w:rPr>
          <w:rFonts w:ascii="Times New Roman" w:hAnsi="Times New Roman"/>
          <w:sz w:val="28"/>
          <w:szCs w:val="28"/>
          <w:lang w:val="uk-UA"/>
        </w:rPr>
        <w:t>Подається аналіз діяльності Українського культурно-просвітнього товариства «Кобзар» у Загребі  у висвітленні проблеми заснування, формування й сучасній діяльності нашої діаспори в Хорватії. В публікаціях українських і зарубіжних науковців представлені основні напрямки досліджень про українську еміграцію до Хорватії, її адаптація до нових умов і збереження власної національної ідентичності на чужині.</w:t>
      </w:r>
    </w:p>
    <w:p w14:paraId="709A3FF0" w14:textId="77777777" w:rsidR="00337F12" w:rsidRPr="00C814C3" w:rsidRDefault="00337F12" w:rsidP="00873706">
      <w:pPr>
        <w:spacing w:after="0" w:line="360" w:lineRule="auto"/>
        <w:jc w:val="both"/>
        <w:rPr>
          <w:rFonts w:ascii="Times New Roman" w:hAnsi="Times New Roman"/>
          <w:sz w:val="28"/>
          <w:szCs w:val="28"/>
        </w:rPr>
      </w:pPr>
      <w:r w:rsidRPr="00B05155">
        <w:rPr>
          <w:rFonts w:ascii="Times New Roman" w:hAnsi="Times New Roman"/>
          <w:i/>
          <w:sz w:val="28"/>
          <w:szCs w:val="28"/>
          <w:lang w:val="uk-UA"/>
        </w:rPr>
        <w:t>Ключові слова</w:t>
      </w:r>
      <w:r>
        <w:rPr>
          <w:rFonts w:ascii="Times New Roman" w:hAnsi="Times New Roman"/>
          <w:sz w:val="28"/>
          <w:szCs w:val="28"/>
          <w:lang w:val="uk-UA"/>
        </w:rPr>
        <w:t>: українська діаспора в Хорватії, культурно-просвітнє товариство «Кобзар», Славко Бурда.</w:t>
      </w:r>
    </w:p>
    <w:p w14:paraId="6893DAFD" w14:textId="77777777" w:rsidR="00337F12" w:rsidRPr="00C814C3" w:rsidRDefault="00337F12" w:rsidP="00873706">
      <w:pPr>
        <w:spacing w:after="0" w:line="360" w:lineRule="auto"/>
        <w:rPr>
          <w:rFonts w:ascii="Times New Roman" w:hAnsi="Times New Roman"/>
          <w:sz w:val="28"/>
          <w:szCs w:val="28"/>
        </w:rPr>
      </w:pPr>
    </w:p>
    <w:p w14:paraId="0B44FF0B" w14:textId="77777777" w:rsidR="00337F12" w:rsidRDefault="00337F12" w:rsidP="00873706">
      <w:pPr>
        <w:spacing w:after="0" w:line="360" w:lineRule="auto"/>
        <w:jc w:val="both"/>
        <w:rPr>
          <w:rFonts w:ascii="Times New Roman" w:hAnsi="Times New Roman"/>
          <w:sz w:val="28"/>
          <w:szCs w:val="28"/>
          <w:lang w:val="uk-UA"/>
        </w:rPr>
      </w:pPr>
      <w:r>
        <w:rPr>
          <w:rFonts w:ascii="Times New Roman" w:hAnsi="Times New Roman"/>
          <w:sz w:val="28"/>
          <w:szCs w:val="28"/>
          <w:lang w:val="uk-UA"/>
        </w:rPr>
        <w:tab/>
        <w:t xml:space="preserve">Серед зареєстрованих громад нашої діаспори в Хорватії останнім часом активно проявляє себе Українське культурно-просвітне товариство «Кобзар» у Загребі. Крім участі в багатьох різних культурно-мистецьких заходах, ця громада за ініціативою свого провідника Славка Бурди зосередила свою увагу на вивчення минулого української еміграції до Хорватії. </w:t>
      </w:r>
    </w:p>
    <w:p w14:paraId="70F90862"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Повідомлення, що стосуються подій сучасного українського життя в цій країні друкуються в щоквартальнику «Слово Кобзаря», чисел якого вже вийшло чотирнадцять. Зрозуміло, що останнім часом до </w:t>
      </w:r>
      <w:r>
        <w:rPr>
          <w:rFonts w:ascii="Times New Roman" w:hAnsi="Times New Roman"/>
          <w:color w:val="000000"/>
          <w:sz w:val="28"/>
          <w:szCs w:val="28"/>
          <w:lang w:val="uk-UA"/>
        </w:rPr>
        <w:t xml:space="preserve">уваги читачів подається насамперед інформація про різні </w:t>
      </w:r>
      <w:proofErr w:type="spellStart"/>
      <w:r>
        <w:rPr>
          <w:rFonts w:ascii="Times New Roman" w:hAnsi="Times New Roman"/>
          <w:color w:val="000000"/>
          <w:sz w:val="28"/>
          <w:szCs w:val="28"/>
          <w:lang w:val="uk-UA"/>
        </w:rPr>
        <w:t>маніфестаційні</w:t>
      </w:r>
      <w:proofErr w:type="spellEnd"/>
      <w:r>
        <w:rPr>
          <w:rFonts w:ascii="Times New Roman" w:hAnsi="Times New Roman"/>
          <w:color w:val="000000"/>
          <w:sz w:val="28"/>
          <w:szCs w:val="28"/>
          <w:lang w:val="uk-UA"/>
        </w:rPr>
        <w:t xml:space="preserve"> заходи в Хорватії  проти російської агресії, починаючи з 24 лютого 2022 року. В першу чергу </w:t>
      </w:r>
      <w:r>
        <w:rPr>
          <w:rFonts w:ascii="Times New Roman" w:hAnsi="Times New Roman"/>
          <w:sz w:val="28"/>
          <w:szCs w:val="28"/>
          <w:lang w:val="uk-UA"/>
        </w:rPr>
        <w:t xml:space="preserve">подається </w:t>
      </w:r>
      <w:r>
        <w:rPr>
          <w:rFonts w:ascii="Times New Roman" w:hAnsi="Times New Roman"/>
          <w:sz w:val="28"/>
          <w:szCs w:val="28"/>
          <w:lang w:val="uk-UA"/>
        </w:rPr>
        <w:lastRenderedPageBreak/>
        <w:t xml:space="preserve">максимум інформації про перебіг подій російсько-української війни, загострюється увагу на тому, що спектр проблем цієї трагедії для нашої нації не обмежується лише матеріальною підтримкою воїнів Збройних Сил України й вимушених біженців з рідної землі. </w:t>
      </w:r>
    </w:p>
    <w:p w14:paraId="1CC38B12"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Необхідно, аби світ зрозумів, що війна триває не тільки на полі бою, вона особливо жорстко точиться в інформаційному просторі, оскільки підступний ворог застосовує різні маніпуляції для того, аби ввести в оману міжнародну спільноту щодо справжніх причин агресії імперської </w:t>
      </w:r>
      <w:proofErr w:type="spellStart"/>
      <w:r>
        <w:rPr>
          <w:rFonts w:ascii="Times New Roman" w:hAnsi="Times New Roman"/>
          <w:sz w:val="28"/>
          <w:szCs w:val="28"/>
          <w:lang w:val="uk-UA"/>
        </w:rPr>
        <w:t>росії</w:t>
      </w:r>
      <w:proofErr w:type="spellEnd"/>
      <w:r>
        <w:rPr>
          <w:rFonts w:ascii="Times New Roman" w:hAnsi="Times New Roman"/>
          <w:sz w:val="28"/>
          <w:szCs w:val="28"/>
          <w:lang w:val="uk-UA"/>
        </w:rPr>
        <w:t>. Це робиться для того, щоб підірвати довіру світу до справедливої боротьби українців за свою свободу, територіальну цілісність і державний суверенітет.</w:t>
      </w:r>
    </w:p>
    <w:p w14:paraId="14BAE192" w14:textId="77777777" w:rsidR="00337F12" w:rsidRDefault="00337F12" w:rsidP="0087370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Зрозуміло, що такі публікації стануть основою для майбутніх роздумів істориків і політиків. А от на базі вже перевірених часом документів матеріали різної тематики вміщуються в спеціальних збірниках «Українці Хорватії</w:t>
      </w:r>
      <w:r w:rsidRPr="00123D6C">
        <w:rPr>
          <w:rFonts w:ascii="Times New Roman" w:hAnsi="Times New Roman"/>
          <w:sz w:val="28"/>
          <w:szCs w:val="28"/>
          <w:lang w:val="uk-UA"/>
        </w:rPr>
        <w:t>:</w:t>
      </w:r>
      <w:r>
        <w:rPr>
          <w:rFonts w:ascii="Times New Roman" w:hAnsi="Times New Roman"/>
          <w:sz w:val="28"/>
          <w:szCs w:val="28"/>
          <w:lang w:val="uk-UA"/>
        </w:rPr>
        <w:t xml:space="preserve"> Матеріали і документи». Їх уже вийшло в світ сім. Перший появився друком у 2002 році до 80-річчя заснування товариства «Просвіта» в Хорватії й 30-річчя діяльності культурно-просвітнього товариства русинів та українців Загреба. У цьому виданні була вміщена як окреме дослідження про українців у Хорватії за останні сто років стаття Славка Бурди. Про українсько-хорватські вза</w:t>
      </w:r>
      <w:r w:rsidR="00C814C3">
        <w:rPr>
          <w:rFonts w:ascii="Times New Roman" w:hAnsi="Times New Roman"/>
          <w:sz w:val="28"/>
          <w:szCs w:val="28"/>
          <w:lang w:val="uk-UA"/>
        </w:rPr>
        <w:t>є</w:t>
      </w:r>
      <w:r>
        <w:rPr>
          <w:rFonts w:ascii="Times New Roman" w:hAnsi="Times New Roman"/>
          <w:sz w:val="28"/>
          <w:szCs w:val="28"/>
          <w:lang w:val="uk-UA"/>
        </w:rPr>
        <w:t xml:space="preserve">мовпливи з давнини до початку нинішнього тисячоліття написав Євген </w:t>
      </w:r>
      <w:proofErr w:type="spellStart"/>
      <w:r>
        <w:rPr>
          <w:rFonts w:ascii="Times New Roman" w:hAnsi="Times New Roman"/>
          <w:sz w:val="28"/>
          <w:szCs w:val="28"/>
          <w:lang w:val="uk-UA"/>
        </w:rPr>
        <w:t>Пащенко.Дослідки</w:t>
      </w:r>
      <w:proofErr w:type="spellEnd"/>
      <w:r>
        <w:rPr>
          <w:rFonts w:ascii="Times New Roman" w:hAnsi="Times New Roman"/>
          <w:sz w:val="28"/>
          <w:szCs w:val="28"/>
          <w:lang w:val="uk-UA"/>
        </w:rPr>
        <w:t xml:space="preserve"> з України Олена Малиновська й Володимир </w:t>
      </w:r>
      <w:proofErr w:type="spellStart"/>
      <w:r>
        <w:rPr>
          <w:rFonts w:ascii="Times New Roman" w:hAnsi="Times New Roman"/>
          <w:sz w:val="28"/>
          <w:szCs w:val="28"/>
          <w:lang w:val="uk-UA"/>
        </w:rPr>
        <w:t>Козлітін</w:t>
      </w:r>
      <w:proofErr w:type="spellEnd"/>
      <w:r>
        <w:rPr>
          <w:rFonts w:ascii="Times New Roman" w:hAnsi="Times New Roman"/>
          <w:sz w:val="28"/>
          <w:szCs w:val="28"/>
          <w:lang w:val="uk-UA"/>
        </w:rPr>
        <w:t xml:space="preserve"> й подали матеріали про наших земляків у загальному огляді подій в колишній Югославії. Однак у  матеріалі Максима </w:t>
      </w:r>
      <w:proofErr w:type="spellStart"/>
      <w:r>
        <w:rPr>
          <w:rFonts w:ascii="Times New Roman" w:hAnsi="Times New Roman"/>
          <w:sz w:val="28"/>
          <w:szCs w:val="28"/>
          <w:lang w:val="uk-UA"/>
        </w:rPr>
        <w:t>Каменецького</w:t>
      </w:r>
      <w:proofErr w:type="spellEnd"/>
      <w:r>
        <w:rPr>
          <w:rFonts w:ascii="Times New Roman" w:hAnsi="Times New Roman"/>
          <w:sz w:val="28"/>
          <w:szCs w:val="28"/>
          <w:lang w:val="uk-UA"/>
        </w:rPr>
        <w:t xml:space="preserve"> трагедія українців Хорватії в ході сербсько-хорватської війни 1990-х років уже подавалися окремо. Як і підготовлені автором цих рядків мало відомі документи про зусилля Уряду УНР встановити </w:t>
      </w:r>
      <w:proofErr w:type="spellStart"/>
      <w:r>
        <w:rPr>
          <w:rFonts w:ascii="Times New Roman" w:hAnsi="Times New Roman"/>
          <w:sz w:val="28"/>
          <w:szCs w:val="28"/>
          <w:lang w:val="uk-UA"/>
        </w:rPr>
        <w:t>контактивласне</w:t>
      </w:r>
      <w:proofErr w:type="spellEnd"/>
      <w:r>
        <w:rPr>
          <w:rFonts w:ascii="Times New Roman" w:hAnsi="Times New Roman"/>
          <w:sz w:val="28"/>
          <w:szCs w:val="28"/>
          <w:lang w:val="uk-UA"/>
        </w:rPr>
        <w:t xml:space="preserve"> з хорватами в 1920 – 1921 роках. </w:t>
      </w:r>
    </w:p>
    <w:p w14:paraId="606C6213" w14:textId="77777777" w:rsidR="00337F12" w:rsidRDefault="00337F12" w:rsidP="0087370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Українські науковці більше представлені в ініційованому тим же Славком Бурдою другому випуску згаданого збірника, який появився на світ аж у 2020 році. Науковець з Волині Микола Нагірний, скажімо, опублікував 13 власних матеріалів, що охоплюють різні аспекти життєпису українців у Хорватії під час </w:t>
      </w:r>
      <w:r>
        <w:rPr>
          <w:rFonts w:ascii="Times New Roman" w:hAnsi="Times New Roman"/>
          <w:sz w:val="28"/>
          <w:szCs w:val="28"/>
          <w:lang w:val="uk-UA"/>
        </w:rPr>
        <w:lastRenderedPageBreak/>
        <w:t xml:space="preserve">останньої хорватсько-сербської війни, викладач Сумського державного університету Валерій Власенко в 9 статтях на основі широкої джерельної бази подав розповіді про українську політичну еміграцію на Балкани, її взаємовідносини з місцевою владою  й культурно-просвітнє життя. Цікавими виявилися й матеріали київської вченої Галини </w:t>
      </w:r>
      <w:proofErr w:type="spellStart"/>
      <w:r>
        <w:rPr>
          <w:rFonts w:ascii="Times New Roman" w:hAnsi="Times New Roman"/>
          <w:sz w:val="28"/>
          <w:szCs w:val="28"/>
          <w:lang w:val="uk-UA"/>
        </w:rPr>
        <w:t>Саган</w:t>
      </w:r>
      <w:proofErr w:type="spellEnd"/>
      <w:r>
        <w:rPr>
          <w:rFonts w:ascii="Times New Roman" w:hAnsi="Times New Roman"/>
          <w:sz w:val="28"/>
          <w:szCs w:val="28"/>
          <w:lang w:val="uk-UA"/>
        </w:rPr>
        <w:t xml:space="preserve"> «Українське питання: виклики сьогодення та історія дипломатичного сприяння української ідеї на території Королівства СХС» і «Створення та діяльність громадських організацій русинів-українців в Королівстві сербів, хорватів і словенців у міжвоєнний період».</w:t>
      </w:r>
    </w:p>
    <w:p w14:paraId="38FB4A0B" w14:textId="77777777" w:rsidR="00337F12" w:rsidRDefault="00337F12" w:rsidP="0087370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З того часу видання збірника «Українці Хорватії: матеріали і документи» стає регулярним. Скажімо, в 2021 році вже вийшло два його випуски – третій і четвертий. У них уже відомі читачам автори – Галина </w:t>
      </w:r>
      <w:proofErr w:type="spellStart"/>
      <w:r>
        <w:rPr>
          <w:rFonts w:ascii="Times New Roman" w:hAnsi="Times New Roman"/>
          <w:sz w:val="28"/>
          <w:szCs w:val="28"/>
          <w:lang w:val="uk-UA"/>
        </w:rPr>
        <w:t>Саган</w:t>
      </w:r>
      <w:proofErr w:type="spellEnd"/>
      <w:r>
        <w:rPr>
          <w:rFonts w:ascii="Times New Roman" w:hAnsi="Times New Roman"/>
          <w:sz w:val="28"/>
          <w:szCs w:val="28"/>
          <w:lang w:val="uk-UA"/>
        </w:rPr>
        <w:t xml:space="preserve">, Валерій Власенко, Микола Нагірний, Оксана Гула, а також нові – Алла </w:t>
      </w:r>
      <w:proofErr w:type="spellStart"/>
      <w:r>
        <w:rPr>
          <w:rFonts w:ascii="Times New Roman" w:hAnsi="Times New Roman"/>
          <w:sz w:val="28"/>
          <w:szCs w:val="28"/>
          <w:lang w:val="uk-UA"/>
        </w:rPr>
        <w:t>Атаманенко</w:t>
      </w:r>
      <w:proofErr w:type="spellEnd"/>
      <w:r>
        <w:rPr>
          <w:rFonts w:ascii="Times New Roman" w:hAnsi="Times New Roman"/>
          <w:sz w:val="28"/>
          <w:szCs w:val="28"/>
          <w:lang w:val="uk-UA"/>
        </w:rPr>
        <w:t xml:space="preserve">, Святослав Рублик, Віолетта Дутчак, Філіп </w:t>
      </w:r>
      <w:proofErr w:type="spellStart"/>
      <w:r>
        <w:rPr>
          <w:rFonts w:ascii="Times New Roman" w:hAnsi="Times New Roman"/>
          <w:sz w:val="28"/>
          <w:szCs w:val="28"/>
          <w:lang w:val="uk-UA"/>
        </w:rPr>
        <w:t>Шкілян</w:t>
      </w:r>
      <w:proofErr w:type="spellEnd"/>
      <w:r>
        <w:rPr>
          <w:rFonts w:ascii="Times New Roman" w:hAnsi="Times New Roman"/>
          <w:sz w:val="28"/>
          <w:szCs w:val="28"/>
          <w:lang w:val="uk-UA"/>
        </w:rPr>
        <w:t>. Відтак поглиблюється й поширюється проблематика різних сторін життя й діяльності українців Хорватії.</w:t>
      </w:r>
    </w:p>
    <w:p w14:paraId="1B546B5B" w14:textId="77777777" w:rsidR="00337F12" w:rsidRDefault="00337F12" w:rsidP="0087370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Нові автори  з’являються  і на сторінках п’ятого випуску – це музикознавці Ганна Карась і Наталя </w:t>
      </w:r>
      <w:proofErr w:type="spellStart"/>
      <w:r>
        <w:rPr>
          <w:rFonts w:ascii="Times New Roman" w:hAnsi="Times New Roman"/>
          <w:sz w:val="28"/>
          <w:szCs w:val="28"/>
          <w:lang w:val="uk-UA"/>
        </w:rPr>
        <w:t>Колошняк</w:t>
      </w:r>
      <w:proofErr w:type="spellEnd"/>
      <w:r>
        <w:rPr>
          <w:rFonts w:ascii="Times New Roman" w:hAnsi="Times New Roman"/>
          <w:sz w:val="28"/>
          <w:szCs w:val="28"/>
          <w:lang w:val="uk-UA"/>
        </w:rPr>
        <w:t xml:space="preserve">, які досліджують особливості пісенної культури переселенців з України. А Павло </w:t>
      </w:r>
      <w:proofErr w:type="spellStart"/>
      <w:r>
        <w:rPr>
          <w:rFonts w:ascii="Times New Roman" w:hAnsi="Times New Roman"/>
          <w:sz w:val="28"/>
          <w:szCs w:val="28"/>
          <w:lang w:val="uk-UA"/>
        </w:rPr>
        <w:t>Головчук</w:t>
      </w:r>
      <w:proofErr w:type="spellEnd"/>
      <w:r>
        <w:rPr>
          <w:rFonts w:ascii="Times New Roman" w:hAnsi="Times New Roman"/>
          <w:sz w:val="28"/>
          <w:szCs w:val="28"/>
          <w:lang w:val="uk-UA"/>
        </w:rPr>
        <w:t xml:space="preserve"> і Павло Кухаренко додають розвідки про переселення українців до Боснії.</w:t>
      </w:r>
    </w:p>
    <w:p w14:paraId="10A72FFE" w14:textId="77777777" w:rsidR="00337F12" w:rsidRDefault="00337F12" w:rsidP="0087370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У наступному, шостому випуску, крім фахових статей уже згаданих авторів, вміщено розвідку львівського історика Ярослава Дашкевича про трагічну постать отця Гавриїла </w:t>
      </w:r>
      <w:proofErr w:type="spellStart"/>
      <w:r>
        <w:rPr>
          <w:rFonts w:ascii="Times New Roman" w:hAnsi="Times New Roman"/>
          <w:sz w:val="28"/>
          <w:szCs w:val="28"/>
          <w:lang w:val="uk-UA"/>
        </w:rPr>
        <w:t>Костельника</w:t>
      </w:r>
      <w:proofErr w:type="spellEnd"/>
      <w:r>
        <w:rPr>
          <w:rFonts w:ascii="Times New Roman" w:hAnsi="Times New Roman"/>
          <w:sz w:val="28"/>
          <w:szCs w:val="28"/>
          <w:lang w:val="uk-UA"/>
        </w:rPr>
        <w:t xml:space="preserve">, якого російські більшовики примусили взяти на себе роль організатора так званого возз’єднання Української греко-католицької церкви з московською православною в 1946 році. Ця публікація доповнюється відгуком отця Олега Гірника та його окремою </w:t>
      </w:r>
      <w:proofErr w:type="spellStart"/>
      <w:r>
        <w:rPr>
          <w:rFonts w:ascii="Times New Roman" w:hAnsi="Times New Roman"/>
          <w:sz w:val="28"/>
          <w:szCs w:val="28"/>
          <w:lang w:val="uk-UA"/>
        </w:rPr>
        <w:t>статею</w:t>
      </w:r>
      <w:proofErr w:type="spellEnd"/>
      <w:r>
        <w:rPr>
          <w:rFonts w:ascii="Times New Roman" w:hAnsi="Times New Roman"/>
          <w:sz w:val="28"/>
          <w:szCs w:val="28"/>
          <w:lang w:val="uk-UA"/>
        </w:rPr>
        <w:t xml:space="preserve"> про вихідця з тутешніх теренів </w:t>
      </w:r>
      <w:proofErr w:type="spellStart"/>
      <w:r>
        <w:rPr>
          <w:rFonts w:ascii="Times New Roman" w:hAnsi="Times New Roman"/>
          <w:sz w:val="28"/>
          <w:szCs w:val="28"/>
          <w:lang w:val="uk-UA"/>
        </w:rPr>
        <w:t>Костельника</w:t>
      </w:r>
      <w:proofErr w:type="spellEnd"/>
      <w:r>
        <w:rPr>
          <w:rFonts w:ascii="Times New Roman" w:hAnsi="Times New Roman"/>
          <w:sz w:val="28"/>
          <w:szCs w:val="28"/>
          <w:lang w:val="uk-UA"/>
        </w:rPr>
        <w:t xml:space="preserve">, його спроби визначитися з власною релігійною й національною </w:t>
      </w:r>
      <w:proofErr w:type="spellStart"/>
      <w:r>
        <w:rPr>
          <w:rFonts w:ascii="Times New Roman" w:hAnsi="Times New Roman"/>
          <w:sz w:val="28"/>
          <w:szCs w:val="28"/>
          <w:lang w:val="uk-UA"/>
        </w:rPr>
        <w:t>ідентичностями</w:t>
      </w:r>
      <w:proofErr w:type="spellEnd"/>
      <w:r>
        <w:rPr>
          <w:rFonts w:ascii="Times New Roman" w:hAnsi="Times New Roman"/>
          <w:sz w:val="28"/>
          <w:szCs w:val="28"/>
          <w:lang w:val="uk-UA"/>
        </w:rPr>
        <w:t>.</w:t>
      </w:r>
    </w:p>
    <w:p w14:paraId="78E8E402" w14:textId="77777777" w:rsidR="00337F12" w:rsidRPr="001E6BC0" w:rsidRDefault="00337F12" w:rsidP="00873706">
      <w:pPr>
        <w:spacing w:after="0" w:line="360" w:lineRule="auto"/>
        <w:ind w:firstLine="708"/>
        <w:jc w:val="both"/>
        <w:rPr>
          <w:rFonts w:ascii="Times New Roman" w:hAnsi="Times New Roman"/>
          <w:color w:val="000000"/>
          <w:sz w:val="28"/>
          <w:szCs w:val="28"/>
          <w:lang w:val="uk-UA"/>
        </w:rPr>
      </w:pPr>
      <w:r>
        <w:rPr>
          <w:rFonts w:ascii="Times New Roman" w:hAnsi="Times New Roman"/>
          <w:sz w:val="28"/>
          <w:szCs w:val="28"/>
          <w:lang w:val="uk-UA"/>
        </w:rPr>
        <w:t xml:space="preserve">Насичений різноманітною інформацією і останній, сьомий том. У ньому важливою є стаття </w:t>
      </w:r>
      <w:r w:rsidRPr="006556A5">
        <w:rPr>
          <w:rFonts w:ascii="Times New Roman" w:hAnsi="Times New Roman"/>
          <w:color w:val="000000"/>
          <w:sz w:val="28"/>
          <w:szCs w:val="28"/>
          <w:lang w:val="uk-UA"/>
        </w:rPr>
        <w:t xml:space="preserve">директора Інституту досліджень української діаспори імені професора Любомира </w:t>
      </w:r>
      <w:proofErr w:type="spellStart"/>
      <w:r w:rsidRPr="006556A5">
        <w:rPr>
          <w:rFonts w:ascii="Times New Roman" w:hAnsi="Times New Roman"/>
          <w:color w:val="000000"/>
          <w:sz w:val="28"/>
          <w:szCs w:val="28"/>
          <w:lang w:val="uk-UA"/>
        </w:rPr>
        <w:t>Винара</w:t>
      </w:r>
      <w:proofErr w:type="spellEnd"/>
      <w:r w:rsidRPr="006556A5">
        <w:rPr>
          <w:rFonts w:ascii="Times New Roman" w:hAnsi="Times New Roman"/>
          <w:color w:val="000000"/>
          <w:sz w:val="28"/>
          <w:szCs w:val="28"/>
          <w:lang w:val="uk-UA"/>
        </w:rPr>
        <w:t xml:space="preserve"> Національного університету «Острозька </w:t>
      </w:r>
      <w:r w:rsidRPr="006556A5">
        <w:rPr>
          <w:rFonts w:ascii="Times New Roman" w:hAnsi="Times New Roman"/>
          <w:color w:val="000000"/>
          <w:sz w:val="28"/>
          <w:szCs w:val="28"/>
          <w:lang w:val="uk-UA"/>
        </w:rPr>
        <w:lastRenderedPageBreak/>
        <w:t xml:space="preserve">академія» Алли </w:t>
      </w:r>
      <w:proofErr w:type="spellStart"/>
      <w:r w:rsidRPr="006556A5">
        <w:rPr>
          <w:rFonts w:ascii="Times New Roman" w:hAnsi="Times New Roman"/>
          <w:color w:val="000000"/>
          <w:sz w:val="28"/>
          <w:szCs w:val="28"/>
          <w:lang w:val="uk-UA"/>
        </w:rPr>
        <w:t>Атаманенко</w:t>
      </w:r>
      <w:proofErr w:type="spellEnd"/>
      <w:r w:rsidRPr="006556A5">
        <w:rPr>
          <w:rFonts w:ascii="Times New Roman" w:hAnsi="Times New Roman"/>
          <w:color w:val="000000"/>
          <w:sz w:val="28"/>
          <w:szCs w:val="28"/>
          <w:lang w:val="uk-UA"/>
        </w:rPr>
        <w:t xml:space="preserve"> «</w:t>
      </w:r>
      <w:r w:rsidRPr="006556A5">
        <w:rPr>
          <w:rFonts w:ascii="Times New Roman" w:hAnsi="Times New Roman"/>
          <w:bCs/>
          <w:color w:val="000000"/>
          <w:sz w:val="28"/>
          <w:szCs w:val="28"/>
          <w:lang w:val="uk-UA"/>
        </w:rPr>
        <w:t>Д</w:t>
      </w:r>
      <w:r>
        <w:rPr>
          <w:rFonts w:ascii="Times New Roman" w:hAnsi="Times New Roman"/>
          <w:bCs/>
          <w:color w:val="000000"/>
          <w:sz w:val="28"/>
          <w:szCs w:val="28"/>
          <w:lang w:val="uk-UA"/>
        </w:rPr>
        <w:t>іяльність українців</w:t>
      </w:r>
      <w:r w:rsidRPr="006556A5">
        <w:rPr>
          <w:rFonts w:ascii="Times New Roman" w:hAnsi="Times New Roman"/>
          <w:bCs/>
          <w:color w:val="000000"/>
          <w:sz w:val="28"/>
          <w:szCs w:val="28"/>
          <w:lang w:val="uk-UA"/>
        </w:rPr>
        <w:t xml:space="preserve"> Х</w:t>
      </w:r>
      <w:r>
        <w:rPr>
          <w:rFonts w:ascii="Times New Roman" w:hAnsi="Times New Roman"/>
          <w:bCs/>
          <w:color w:val="000000"/>
          <w:sz w:val="28"/>
          <w:szCs w:val="28"/>
          <w:lang w:val="uk-UA"/>
        </w:rPr>
        <w:t>орватії під час російсько-української війни</w:t>
      </w:r>
      <w:r w:rsidRPr="006556A5">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лютий</w:t>
      </w:r>
      <w:r w:rsidRPr="006556A5">
        <w:rPr>
          <w:rFonts w:ascii="Times New Roman" w:hAnsi="Times New Roman"/>
          <w:bCs/>
          <w:color w:val="000000"/>
          <w:sz w:val="28"/>
          <w:szCs w:val="28"/>
          <w:lang w:val="uk-UA"/>
        </w:rPr>
        <w:t xml:space="preserve"> 2022-</w:t>
      </w:r>
      <w:r>
        <w:rPr>
          <w:rFonts w:ascii="Times New Roman" w:hAnsi="Times New Roman"/>
          <w:bCs/>
          <w:color w:val="000000"/>
          <w:sz w:val="28"/>
          <w:szCs w:val="28"/>
          <w:lang w:val="uk-UA"/>
        </w:rPr>
        <w:t>липень</w:t>
      </w:r>
      <w:r w:rsidRPr="006556A5">
        <w:rPr>
          <w:rFonts w:ascii="Times New Roman" w:hAnsi="Times New Roman"/>
          <w:bCs/>
          <w:color w:val="000000"/>
          <w:sz w:val="28"/>
          <w:szCs w:val="28"/>
          <w:lang w:val="uk-UA"/>
        </w:rPr>
        <w:t xml:space="preserve"> 2024)</w:t>
      </w:r>
      <w:r>
        <w:rPr>
          <w:rFonts w:ascii="Times New Roman" w:hAnsi="Times New Roman"/>
          <w:bCs/>
          <w:color w:val="000000"/>
          <w:sz w:val="28"/>
          <w:szCs w:val="28"/>
          <w:lang w:val="uk-UA"/>
        </w:rPr>
        <w:t xml:space="preserve">. Особливо ж знаковим є в ній те, що </w:t>
      </w:r>
      <w:r w:rsidRPr="00C92464">
        <w:rPr>
          <w:rFonts w:ascii="Times New Roman" w:hAnsi="Times New Roman"/>
          <w:color w:val="000000"/>
          <w:sz w:val="28"/>
          <w:szCs w:val="28"/>
          <w:lang w:val="uk-UA"/>
        </w:rPr>
        <w:t xml:space="preserve">вже 25 лютого 2022 р. парламент Хорватії у присутності членів української меншини та Посла України в Хорватії ухвалив Декларацію на підтримку України. </w:t>
      </w:r>
      <w:r w:rsidRPr="001E6BC0">
        <w:rPr>
          <w:rFonts w:ascii="Times New Roman" w:hAnsi="Times New Roman"/>
          <w:color w:val="000000"/>
          <w:sz w:val="28"/>
          <w:szCs w:val="28"/>
          <w:lang w:val="uk-UA"/>
        </w:rPr>
        <w:t>Відтак з того дня цякраїнапостійнонадаєУкраїнівійськово-технічнудопомогу.Зокрема, вжетодіУкраїнібуло передано всі 14 хорватськихгелікоптерів МІ-8.</w:t>
      </w:r>
    </w:p>
    <w:p w14:paraId="19801E89" w14:textId="77777777" w:rsidR="00337F12" w:rsidRDefault="00337F12" w:rsidP="00873706">
      <w:pPr>
        <w:spacing w:after="0" w:line="360" w:lineRule="auto"/>
        <w:ind w:firstLine="720"/>
        <w:jc w:val="both"/>
        <w:rPr>
          <w:rFonts w:ascii="Times New Roman" w:hAnsi="Times New Roman"/>
          <w:color w:val="000000"/>
          <w:sz w:val="28"/>
          <w:szCs w:val="28"/>
          <w:lang w:val="uk-UA"/>
        </w:rPr>
      </w:pPr>
      <w:r w:rsidRPr="00176D23">
        <w:rPr>
          <w:rFonts w:ascii="Times New Roman" w:hAnsi="Times New Roman"/>
          <w:color w:val="000000"/>
          <w:sz w:val="28"/>
          <w:szCs w:val="28"/>
          <w:lang w:val="uk-UA"/>
        </w:rPr>
        <w:t xml:space="preserve">Водночас у </w:t>
      </w:r>
      <w:proofErr w:type="spellStart"/>
      <w:r w:rsidRPr="00176D23">
        <w:rPr>
          <w:rFonts w:ascii="Times New Roman" w:hAnsi="Times New Roman"/>
          <w:color w:val="000000"/>
          <w:sz w:val="28"/>
          <w:szCs w:val="28"/>
          <w:lang w:val="uk-UA"/>
        </w:rPr>
        <w:t>статтінаголошується</w:t>
      </w:r>
      <w:proofErr w:type="spellEnd"/>
      <w:r w:rsidRPr="00176D23">
        <w:rPr>
          <w:rFonts w:ascii="Times New Roman" w:hAnsi="Times New Roman"/>
          <w:color w:val="000000"/>
          <w:sz w:val="28"/>
          <w:szCs w:val="28"/>
          <w:lang w:val="uk-UA"/>
        </w:rPr>
        <w:t xml:space="preserve"> і на важливості «</w:t>
      </w:r>
      <w:proofErr w:type="spellStart"/>
      <w:r w:rsidRPr="00176D23">
        <w:rPr>
          <w:rFonts w:ascii="Times New Roman" w:hAnsi="Times New Roman"/>
          <w:color w:val="000000"/>
          <w:sz w:val="28"/>
          <w:szCs w:val="28"/>
          <w:lang w:val="uk-UA"/>
        </w:rPr>
        <w:t>гуманітарноїпідтримкиУкраїни</w:t>
      </w:r>
      <w:proofErr w:type="spellEnd"/>
      <w:r w:rsidRPr="00176D23">
        <w:rPr>
          <w:rFonts w:ascii="Times New Roman" w:hAnsi="Times New Roman"/>
          <w:color w:val="000000"/>
          <w:sz w:val="28"/>
          <w:szCs w:val="28"/>
          <w:lang w:val="uk-UA"/>
        </w:rPr>
        <w:t xml:space="preserve">, для якої громадою та організаціями, з </w:t>
      </w:r>
      <w:proofErr w:type="spellStart"/>
      <w:r w:rsidRPr="00176D23">
        <w:rPr>
          <w:rFonts w:ascii="Times New Roman" w:hAnsi="Times New Roman"/>
          <w:color w:val="000000"/>
          <w:sz w:val="28"/>
          <w:szCs w:val="28"/>
          <w:lang w:val="uk-UA"/>
        </w:rPr>
        <w:t>якимиспівпрацюютьукраїнськіоб’єднання</w:t>
      </w:r>
      <w:proofErr w:type="spellEnd"/>
      <w:r w:rsidRPr="00176D23">
        <w:rPr>
          <w:rFonts w:ascii="Times New Roman" w:hAnsi="Times New Roman"/>
          <w:color w:val="000000"/>
          <w:sz w:val="28"/>
          <w:szCs w:val="28"/>
          <w:lang w:val="uk-UA"/>
        </w:rPr>
        <w:t xml:space="preserve">, </w:t>
      </w:r>
      <w:proofErr w:type="spellStart"/>
      <w:r w:rsidRPr="00176D23">
        <w:rPr>
          <w:rFonts w:ascii="Times New Roman" w:hAnsi="Times New Roman"/>
          <w:color w:val="000000"/>
          <w:sz w:val="28"/>
          <w:szCs w:val="28"/>
          <w:lang w:val="uk-UA"/>
        </w:rPr>
        <w:t>збираютьсякошти</w:t>
      </w:r>
      <w:proofErr w:type="spellEnd"/>
      <w:r w:rsidRPr="00176D23">
        <w:rPr>
          <w:rFonts w:ascii="Times New Roman" w:hAnsi="Times New Roman"/>
          <w:color w:val="000000"/>
          <w:sz w:val="28"/>
          <w:szCs w:val="28"/>
          <w:lang w:val="uk-UA"/>
        </w:rPr>
        <w:t xml:space="preserve">, </w:t>
      </w:r>
      <w:proofErr w:type="spellStart"/>
      <w:r w:rsidRPr="00176D23">
        <w:rPr>
          <w:rFonts w:ascii="Times New Roman" w:hAnsi="Times New Roman"/>
          <w:color w:val="000000"/>
          <w:sz w:val="28"/>
          <w:szCs w:val="28"/>
          <w:lang w:val="uk-UA"/>
        </w:rPr>
        <w:t>здійснюютьсяпоїздки</w:t>
      </w:r>
      <w:proofErr w:type="spellEnd"/>
      <w:r w:rsidRPr="00176D23">
        <w:rPr>
          <w:rFonts w:ascii="Times New Roman" w:hAnsi="Times New Roman"/>
          <w:color w:val="000000"/>
          <w:sz w:val="28"/>
          <w:szCs w:val="28"/>
          <w:lang w:val="uk-UA"/>
        </w:rPr>
        <w:t xml:space="preserve"> до </w:t>
      </w:r>
      <w:proofErr w:type="spellStart"/>
      <w:r w:rsidRPr="00176D23">
        <w:rPr>
          <w:rFonts w:ascii="Times New Roman" w:hAnsi="Times New Roman"/>
          <w:color w:val="000000"/>
          <w:sz w:val="28"/>
          <w:szCs w:val="28"/>
          <w:lang w:val="uk-UA"/>
        </w:rPr>
        <w:t>численнихміст</w:t>
      </w:r>
      <w:proofErr w:type="spellEnd"/>
      <w:r w:rsidRPr="00176D23">
        <w:rPr>
          <w:rFonts w:ascii="Times New Roman" w:hAnsi="Times New Roman"/>
          <w:color w:val="000000"/>
          <w:sz w:val="28"/>
          <w:szCs w:val="28"/>
          <w:lang w:val="uk-UA"/>
        </w:rPr>
        <w:t xml:space="preserve"> та сіл з </w:t>
      </w:r>
      <w:proofErr w:type="spellStart"/>
      <w:r w:rsidRPr="00176D23">
        <w:rPr>
          <w:rFonts w:ascii="Times New Roman" w:hAnsi="Times New Roman"/>
          <w:color w:val="000000"/>
          <w:sz w:val="28"/>
          <w:szCs w:val="28"/>
          <w:lang w:val="uk-UA"/>
        </w:rPr>
        <w:t>гуманітарноюдопомогою</w:t>
      </w:r>
      <w:proofErr w:type="spellEnd"/>
      <w:r w:rsidRPr="00176D23">
        <w:rPr>
          <w:rFonts w:ascii="Times New Roman" w:hAnsi="Times New Roman"/>
          <w:color w:val="000000"/>
          <w:sz w:val="28"/>
          <w:szCs w:val="28"/>
          <w:lang w:val="uk-UA"/>
        </w:rPr>
        <w:t xml:space="preserve">, </w:t>
      </w:r>
      <w:proofErr w:type="spellStart"/>
      <w:r w:rsidRPr="00176D23">
        <w:rPr>
          <w:rFonts w:ascii="Times New Roman" w:hAnsi="Times New Roman"/>
          <w:color w:val="000000"/>
          <w:sz w:val="28"/>
          <w:szCs w:val="28"/>
          <w:lang w:val="uk-UA"/>
        </w:rPr>
        <w:t>реалізовуєтьсяпідтримкаукраїнськихвійськових</w:t>
      </w:r>
      <w:proofErr w:type="spellEnd"/>
      <w:r w:rsidRPr="00176D23">
        <w:rPr>
          <w:rFonts w:ascii="Times New Roman" w:hAnsi="Times New Roman"/>
          <w:color w:val="000000"/>
          <w:sz w:val="28"/>
          <w:szCs w:val="28"/>
          <w:lang w:val="uk-UA"/>
        </w:rPr>
        <w:t xml:space="preserve"> і дітей, </w:t>
      </w:r>
      <w:proofErr w:type="spellStart"/>
      <w:r w:rsidRPr="00176D23">
        <w:rPr>
          <w:rFonts w:ascii="Times New Roman" w:hAnsi="Times New Roman"/>
          <w:color w:val="000000"/>
          <w:sz w:val="28"/>
          <w:szCs w:val="28"/>
          <w:lang w:val="uk-UA"/>
        </w:rPr>
        <w:t>якіприїздять</w:t>
      </w:r>
      <w:proofErr w:type="spellEnd"/>
      <w:r w:rsidRPr="00176D23">
        <w:rPr>
          <w:rFonts w:ascii="Times New Roman" w:hAnsi="Times New Roman"/>
          <w:color w:val="000000"/>
          <w:sz w:val="28"/>
          <w:szCs w:val="28"/>
          <w:lang w:val="uk-UA"/>
        </w:rPr>
        <w:t xml:space="preserve"> на лікування та відпочинок. І не </w:t>
      </w:r>
      <w:proofErr w:type="spellStart"/>
      <w:r w:rsidRPr="00176D23">
        <w:rPr>
          <w:rFonts w:ascii="Times New Roman" w:hAnsi="Times New Roman"/>
          <w:color w:val="000000"/>
          <w:sz w:val="28"/>
          <w:szCs w:val="28"/>
          <w:lang w:val="uk-UA"/>
        </w:rPr>
        <w:t>меншважливимнапрямомроботи</w:t>
      </w:r>
      <w:proofErr w:type="spellEnd"/>
      <w:r w:rsidRPr="00176D23">
        <w:rPr>
          <w:rFonts w:ascii="Times New Roman" w:hAnsi="Times New Roman"/>
          <w:color w:val="000000"/>
          <w:sz w:val="28"/>
          <w:szCs w:val="28"/>
          <w:lang w:val="uk-UA"/>
        </w:rPr>
        <w:t xml:space="preserve"> є </w:t>
      </w:r>
      <w:proofErr w:type="spellStart"/>
      <w:r w:rsidRPr="00176D23">
        <w:rPr>
          <w:rFonts w:ascii="Times New Roman" w:hAnsi="Times New Roman"/>
          <w:color w:val="000000"/>
          <w:sz w:val="28"/>
          <w:szCs w:val="28"/>
          <w:lang w:val="uk-UA"/>
        </w:rPr>
        <w:t>підтримкачисленнихвтікачіввідвійни</w:t>
      </w:r>
      <w:proofErr w:type="spellEnd"/>
      <w:r w:rsidRPr="00176D23">
        <w:rPr>
          <w:rFonts w:ascii="Times New Roman" w:hAnsi="Times New Roman"/>
          <w:color w:val="000000"/>
          <w:sz w:val="28"/>
          <w:szCs w:val="28"/>
          <w:lang w:val="uk-UA"/>
        </w:rPr>
        <w:t xml:space="preserve"> в Україні, </w:t>
      </w:r>
      <w:proofErr w:type="spellStart"/>
      <w:r w:rsidRPr="00176D23">
        <w:rPr>
          <w:rFonts w:ascii="Times New Roman" w:hAnsi="Times New Roman"/>
          <w:color w:val="000000"/>
          <w:sz w:val="28"/>
          <w:szCs w:val="28"/>
          <w:lang w:val="uk-UA"/>
        </w:rPr>
        <w:t>значнакількістьякихсьогодніперебуває</w:t>
      </w:r>
      <w:proofErr w:type="spellEnd"/>
      <w:r w:rsidRPr="00176D23">
        <w:rPr>
          <w:rFonts w:ascii="Times New Roman" w:hAnsi="Times New Roman"/>
          <w:color w:val="000000"/>
          <w:sz w:val="28"/>
          <w:szCs w:val="28"/>
          <w:lang w:val="uk-UA"/>
        </w:rPr>
        <w:t xml:space="preserve"> в Хорватії».</w:t>
      </w:r>
    </w:p>
    <w:p w14:paraId="63202058" w14:textId="77777777" w:rsidR="00337F12" w:rsidRDefault="00337F12" w:rsidP="00873706">
      <w:pPr>
        <w:spacing w:after="0" w:line="360" w:lineRule="auto"/>
        <w:ind w:firstLine="708"/>
        <w:jc w:val="both"/>
        <w:rPr>
          <w:rFonts w:ascii="Times New Roman" w:hAnsi="Times New Roman"/>
          <w:bCs/>
          <w:color w:val="000000"/>
          <w:sz w:val="28"/>
          <w:szCs w:val="28"/>
          <w:lang w:val="uk-UA"/>
        </w:rPr>
      </w:pPr>
      <w:r>
        <w:rPr>
          <w:rFonts w:ascii="Times New Roman" w:hAnsi="Times New Roman"/>
          <w:bCs/>
          <w:color w:val="000000"/>
          <w:sz w:val="28"/>
          <w:szCs w:val="28"/>
          <w:lang w:val="uk-UA"/>
        </w:rPr>
        <w:t xml:space="preserve">І найважливіший аспект: який внесок кожного з тих двох тисяч українців, котрі мешкали в Хорватії до початку широкомасштабної російської агресії проти їхньої історичної Батьківщини, в майбутню перемогу нашого народу – ось та червона нитка, яка проходить через усю статтю поважної авторки. </w:t>
      </w:r>
    </w:p>
    <w:p w14:paraId="6285C11C" w14:textId="77777777" w:rsidR="00337F12" w:rsidRPr="00C92D20" w:rsidRDefault="00337F12" w:rsidP="00873706">
      <w:pPr>
        <w:spacing w:after="0" w:line="360" w:lineRule="auto"/>
        <w:ind w:firstLine="720"/>
        <w:jc w:val="both"/>
        <w:rPr>
          <w:rFonts w:ascii="Times New Roman" w:hAnsi="Times New Roman"/>
          <w:color w:val="000000"/>
          <w:sz w:val="28"/>
          <w:szCs w:val="28"/>
          <w:lang w:val="uk-UA"/>
        </w:rPr>
      </w:pPr>
      <w:r w:rsidRPr="008C7959">
        <w:rPr>
          <w:rFonts w:ascii="Times New Roman" w:hAnsi="Times New Roman"/>
          <w:color w:val="000000"/>
          <w:sz w:val="28"/>
          <w:szCs w:val="28"/>
          <w:lang w:val="uk-UA"/>
        </w:rPr>
        <w:t xml:space="preserve">У такому ж ключі подається матеріал професорки Київського університету імені Бориса Грінченка Галини </w:t>
      </w:r>
      <w:proofErr w:type="spellStart"/>
      <w:r w:rsidRPr="008C7959">
        <w:rPr>
          <w:rFonts w:ascii="Times New Roman" w:hAnsi="Times New Roman"/>
          <w:color w:val="000000"/>
          <w:sz w:val="28"/>
          <w:szCs w:val="28"/>
          <w:lang w:val="uk-UA"/>
        </w:rPr>
        <w:t>Саган</w:t>
      </w:r>
      <w:proofErr w:type="spellEnd"/>
      <w:r w:rsidRPr="008C7959">
        <w:rPr>
          <w:rFonts w:ascii="Times New Roman" w:hAnsi="Times New Roman"/>
          <w:color w:val="000000"/>
          <w:sz w:val="28"/>
          <w:szCs w:val="28"/>
          <w:lang w:val="uk-UA"/>
        </w:rPr>
        <w:t xml:space="preserve"> щодо діяльності українських діаспорних громад Хорватії та Сербії в справі матеріальної й моральної підтримки біженців з України. </w:t>
      </w:r>
      <w:r w:rsidRPr="00C92D20">
        <w:rPr>
          <w:rFonts w:ascii="Times New Roman" w:hAnsi="Times New Roman"/>
          <w:color w:val="000000"/>
          <w:sz w:val="28"/>
          <w:szCs w:val="28"/>
          <w:lang w:val="uk-UA"/>
        </w:rPr>
        <w:t>І в цьому плані авторка наголошує про важливість ініціативи проведення Першої балканської зустрічі українських організацій за кордоном, а також зустрічі українських громад Південно-Східної Європи.</w:t>
      </w:r>
    </w:p>
    <w:p w14:paraId="404E33A7"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 тут треба наголосити, що укладач чергового числа «Українці Хорватії. Матеріали і документи» Славко Бурда намагається донести до читачів максимум інформації про перебіг подій російсько-української війни, загострити їхню увагу на тому, що спектр проблем цієї трагедії для нашої нації не </w:t>
      </w:r>
      <w:r>
        <w:rPr>
          <w:rFonts w:ascii="Times New Roman" w:hAnsi="Times New Roman"/>
          <w:sz w:val="28"/>
          <w:szCs w:val="28"/>
          <w:lang w:val="uk-UA"/>
        </w:rPr>
        <w:lastRenderedPageBreak/>
        <w:t xml:space="preserve">обмежується лише матеріальною підтримкою воїнів Збройних Сил України й вимушених біженців з рідної землі. </w:t>
      </w:r>
    </w:p>
    <w:p w14:paraId="13205767"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Він хоче, аби кожен, хто візьме до рук пропоновану книгу, зрозумів, що війна триває не тільки на полі бою, вона особливо точиться в інформаційному просторі не з меншою затятістю, оскільки ворог застосовує різні маніпуляції для того, аби ввести в оману міжнародну спільноту щодо справжніх причин агресії імперської </w:t>
      </w:r>
      <w:proofErr w:type="spellStart"/>
      <w:r>
        <w:rPr>
          <w:rFonts w:ascii="Times New Roman" w:hAnsi="Times New Roman"/>
          <w:sz w:val="28"/>
          <w:szCs w:val="28"/>
          <w:lang w:val="uk-UA"/>
        </w:rPr>
        <w:t>росії</w:t>
      </w:r>
      <w:proofErr w:type="spellEnd"/>
      <w:r>
        <w:rPr>
          <w:rFonts w:ascii="Times New Roman" w:hAnsi="Times New Roman"/>
          <w:sz w:val="28"/>
          <w:szCs w:val="28"/>
          <w:lang w:val="uk-UA"/>
        </w:rPr>
        <w:t>. Мета одна – підірвати довіру світу до справедливої боротьби українців за свою свободу, територіальну цілісність і державний суверенітет.</w:t>
      </w:r>
    </w:p>
    <w:p w14:paraId="5AC5B3B4"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Саме цим, очевидно, необхідно пояснити те, що упорядник включив до збірника публікації автора цих рядків про ідеологічне протистояння української історичної пам’яті фальсифікаціям російської пропаганди, яка хотіла подати наше минуле як нібито спільний з </w:t>
      </w:r>
      <w:proofErr w:type="spellStart"/>
      <w:r>
        <w:rPr>
          <w:rFonts w:ascii="Times New Roman" w:hAnsi="Times New Roman"/>
          <w:sz w:val="28"/>
          <w:szCs w:val="28"/>
          <w:lang w:val="uk-UA"/>
        </w:rPr>
        <w:t>московитами</w:t>
      </w:r>
      <w:proofErr w:type="spellEnd"/>
      <w:r>
        <w:rPr>
          <w:rFonts w:ascii="Times New Roman" w:hAnsi="Times New Roman"/>
          <w:sz w:val="28"/>
          <w:szCs w:val="28"/>
          <w:lang w:val="uk-UA"/>
        </w:rPr>
        <w:t xml:space="preserve"> процес, а відтак і далі викривляти реалії, викрадаючи не тільки наших дітей, а й наших геніїв, яких подає як «</w:t>
      </w:r>
      <w:proofErr w:type="spellStart"/>
      <w:r>
        <w:rPr>
          <w:rFonts w:ascii="Times New Roman" w:hAnsi="Times New Roman"/>
          <w:sz w:val="28"/>
          <w:szCs w:val="28"/>
          <w:lang w:val="uk-UA"/>
        </w:rPr>
        <w:t>ісконнорусских</w:t>
      </w:r>
      <w:proofErr w:type="spellEnd"/>
      <w:r>
        <w:rPr>
          <w:rFonts w:ascii="Times New Roman" w:hAnsi="Times New Roman"/>
          <w:sz w:val="28"/>
          <w:szCs w:val="28"/>
          <w:lang w:val="uk-UA"/>
        </w:rPr>
        <w:t xml:space="preserve">».  </w:t>
      </w:r>
    </w:p>
    <w:p w14:paraId="6D8BDD73"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Насамкінець необхідно зазначити, що Славко Бурда вже завершує підготовку чергового, восьмого випуску збірника «Українці Хорватії: матеріали і документи». Крім актуальних розвідок уже відомих авторів цього видання, в ньому можна буде прочитати статтю Ірини </w:t>
      </w:r>
      <w:proofErr w:type="spellStart"/>
      <w:r>
        <w:rPr>
          <w:rFonts w:ascii="Times New Roman" w:hAnsi="Times New Roman"/>
          <w:sz w:val="28"/>
          <w:szCs w:val="28"/>
          <w:lang w:val="uk-UA"/>
        </w:rPr>
        <w:t>Дундяк</w:t>
      </w:r>
      <w:proofErr w:type="spellEnd"/>
      <w:r>
        <w:rPr>
          <w:rFonts w:ascii="Times New Roman" w:hAnsi="Times New Roman"/>
          <w:sz w:val="28"/>
          <w:szCs w:val="28"/>
          <w:lang w:val="uk-UA"/>
        </w:rPr>
        <w:t xml:space="preserve"> про загребський період творчості Якова </w:t>
      </w:r>
      <w:proofErr w:type="spellStart"/>
      <w:r>
        <w:rPr>
          <w:rFonts w:ascii="Times New Roman" w:hAnsi="Times New Roman"/>
          <w:sz w:val="28"/>
          <w:szCs w:val="28"/>
          <w:lang w:val="uk-UA"/>
        </w:rPr>
        <w:t>Гніздовського</w:t>
      </w:r>
      <w:proofErr w:type="spellEnd"/>
      <w:r>
        <w:rPr>
          <w:rFonts w:ascii="Times New Roman" w:hAnsi="Times New Roman"/>
          <w:sz w:val="28"/>
          <w:szCs w:val="28"/>
          <w:lang w:val="uk-UA"/>
        </w:rPr>
        <w:t xml:space="preserve">, а Ганни Карась – про творчий діалог цього митця з Мар’яном </w:t>
      </w:r>
      <w:proofErr w:type="spellStart"/>
      <w:r>
        <w:rPr>
          <w:rFonts w:ascii="Times New Roman" w:hAnsi="Times New Roman"/>
          <w:sz w:val="28"/>
          <w:szCs w:val="28"/>
          <w:lang w:val="uk-UA"/>
        </w:rPr>
        <w:t>Кузаном</w:t>
      </w:r>
      <w:proofErr w:type="spellEnd"/>
      <w:r>
        <w:rPr>
          <w:rFonts w:ascii="Times New Roman" w:hAnsi="Times New Roman"/>
          <w:sz w:val="28"/>
          <w:szCs w:val="28"/>
          <w:lang w:val="uk-UA"/>
        </w:rPr>
        <w:t xml:space="preserve">. Свої публікації про роль УГКЦ в збереженні української національної ідентичності на Балканах пропонують Віталій </w:t>
      </w:r>
      <w:proofErr w:type="spellStart"/>
      <w:r>
        <w:rPr>
          <w:rFonts w:ascii="Times New Roman" w:hAnsi="Times New Roman"/>
          <w:sz w:val="28"/>
          <w:szCs w:val="28"/>
          <w:lang w:val="uk-UA"/>
        </w:rPr>
        <w:t>Козінчук</w:t>
      </w:r>
      <w:proofErr w:type="spellEnd"/>
      <w:r>
        <w:rPr>
          <w:rFonts w:ascii="Times New Roman" w:hAnsi="Times New Roman"/>
          <w:sz w:val="28"/>
          <w:szCs w:val="28"/>
          <w:lang w:val="uk-UA"/>
        </w:rPr>
        <w:t>, Микола Цап і Юстин Бойко.</w:t>
      </w:r>
    </w:p>
    <w:p w14:paraId="29BB758C" w14:textId="77777777" w:rsidR="00337F12"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Знову ж таки, географічні рамки збірника розширюються, оскільки в ньому буде вміщено статтю Людмили Попович «Русини й українці у Сербії» і розвідку Славка Бурди «Внесок і діяльність владики </w:t>
      </w:r>
      <w:proofErr w:type="spellStart"/>
      <w:r>
        <w:rPr>
          <w:rFonts w:ascii="Times New Roman" w:hAnsi="Times New Roman"/>
          <w:sz w:val="28"/>
          <w:szCs w:val="28"/>
          <w:lang w:val="uk-UA"/>
        </w:rPr>
        <w:t>ДіонізіяНярадія</w:t>
      </w:r>
      <w:proofErr w:type="spellEnd"/>
      <w:r>
        <w:rPr>
          <w:rFonts w:ascii="Times New Roman" w:hAnsi="Times New Roman"/>
          <w:sz w:val="28"/>
          <w:szCs w:val="28"/>
          <w:lang w:val="uk-UA"/>
        </w:rPr>
        <w:t xml:space="preserve"> серед українських греко-католиків у Боснії та </w:t>
      </w:r>
      <w:proofErr w:type="spellStart"/>
      <w:r>
        <w:rPr>
          <w:rFonts w:ascii="Times New Roman" w:hAnsi="Times New Roman"/>
          <w:sz w:val="28"/>
          <w:szCs w:val="28"/>
          <w:lang w:val="uk-UA"/>
        </w:rPr>
        <w:t>Герцоговині</w:t>
      </w:r>
      <w:proofErr w:type="spellEnd"/>
      <w:r>
        <w:rPr>
          <w:rFonts w:ascii="Times New Roman" w:hAnsi="Times New Roman"/>
          <w:sz w:val="28"/>
          <w:szCs w:val="28"/>
          <w:lang w:val="uk-UA"/>
        </w:rPr>
        <w:t>».</w:t>
      </w:r>
    </w:p>
    <w:p w14:paraId="17993D93" w14:textId="03978379" w:rsidR="00337F12" w:rsidRPr="00C814C3" w:rsidRDefault="00337F12" w:rsidP="0087370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Тож можна цілком погодитися з міркуваннями вже згаданого Славка Бурди про ц</w:t>
      </w:r>
      <w:r w:rsidRPr="001458DA">
        <w:rPr>
          <w:rFonts w:ascii="Times New Roman" w:hAnsi="Times New Roman"/>
          <w:sz w:val="28"/>
          <w:szCs w:val="28"/>
          <w:lang w:val="uk-UA"/>
        </w:rPr>
        <w:t>інніст</w:t>
      </w:r>
      <w:r>
        <w:rPr>
          <w:rFonts w:ascii="Times New Roman" w:hAnsi="Times New Roman"/>
          <w:sz w:val="28"/>
          <w:szCs w:val="28"/>
          <w:lang w:val="uk-UA"/>
        </w:rPr>
        <w:t>ь</w:t>
      </w:r>
      <w:r w:rsidR="00D1610F" w:rsidRPr="00D1610F">
        <w:rPr>
          <w:rFonts w:ascii="Times New Roman" w:hAnsi="Times New Roman"/>
          <w:sz w:val="28"/>
          <w:szCs w:val="28"/>
          <w:lang w:val="uk-UA"/>
        </w:rPr>
        <w:t xml:space="preserve"> </w:t>
      </w:r>
      <w:r>
        <w:rPr>
          <w:rFonts w:ascii="Times New Roman" w:hAnsi="Times New Roman"/>
          <w:sz w:val="28"/>
          <w:szCs w:val="28"/>
          <w:lang w:val="uk-UA"/>
        </w:rPr>
        <w:t>«</w:t>
      </w:r>
      <w:r w:rsidRPr="001458DA">
        <w:rPr>
          <w:rFonts w:ascii="Times New Roman" w:hAnsi="Times New Roman"/>
          <w:sz w:val="28"/>
          <w:szCs w:val="28"/>
          <w:lang w:val="uk-UA"/>
        </w:rPr>
        <w:t xml:space="preserve">цієї спільної праці та серії вже виданих семи антологій та її продовженням у цій живій енциклопедичній справі збирання матеріалу для </w:t>
      </w:r>
      <w:r w:rsidRPr="001458DA">
        <w:rPr>
          <w:rFonts w:ascii="Times New Roman" w:hAnsi="Times New Roman"/>
          <w:sz w:val="28"/>
          <w:szCs w:val="28"/>
          <w:lang w:val="uk-UA"/>
        </w:rPr>
        <w:lastRenderedPageBreak/>
        <w:t xml:space="preserve">написання історії української діаспори в Хорватії </w:t>
      </w:r>
      <w:r>
        <w:rPr>
          <w:rFonts w:ascii="Times New Roman" w:hAnsi="Times New Roman"/>
          <w:sz w:val="28"/>
          <w:szCs w:val="28"/>
          <w:lang w:val="uk-UA"/>
        </w:rPr>
        <w:t>та на теренах південних слов'ян».</w:t>
      </w:r>
    </w:p>
    <w:p w14:paraId="6CDBEF57" w14:textId="77777777" w:rsidR="00337F12" w:rsidRPr="00C814C3" w:rsidRDefault="00337F12" w:rsidP="00873706">
      <w:pPr>
        <w:spacing w:after="0" w:line="360" w:lineRule="auto"/>
        <w:ind w:firstLine="720"/>
        <w:jc w:val="both"/>
        <w:rPr>
          <w:rFonts w:ascii="Times New Roman" w:hAnsi="Times New Roman"/>
          <w:sz w:val="28"/>
          <w:szCs w:val="28"/>
          <w:lang w:val="uk-UA"/>
        </w:rPr>
      </w:pPr>
    </w:p>
    <w:p w14:paraId="4C79CC9F" w14:textId="77777777" w:rsidR="00337F12" w:rsidRDefault="00337F12" w:rsidP="009B15AA">
      <w:pPr>
        <w:spacing w:after="0" w:line="360" w:lineRule="auto"/>
        <w:rPr>
          <w:rFonts w:ascii="Times New Roman" w:hAnsi="Times New Roman"/>
          <w:sz w:val="28"/>
          <w:szCs w:val="28"/>
          <w:lang w:val="en-US"/>
        </w:rPr>
      </w:pPr>
      <w:r w:rsidRPr="009B15AA">
        <w:rPr>
          <w:rFonts w:ascii="Times New Roman" w:hAnsi="Times New Roman"/>
          <w:b/>
          <w:sz w:val="28"/>
          <w:szCs w:val="28"/>
          <w:lang w:val="en-US"/>
        </w:rPr>
        <w:t xml:space="preserve">Volodymyr </w:t>
      </w:r>
      <w:proofErr w:type="spellStart"/>
      <w:r w:rsidRPr="009B15AA">
        <w:rPr>
          <w:rFonts w:ascii="Times New Roman" w:hAnsi="Times New Roman"/>
          <w:b/>
          <w:sz w:val="28"/>
          <w:szCs w:val="28"/>
          <w:lang w:val="en-US"/>
        </w:rPr>
        <w:t>Serhijchuk</w:t>
      </w:r>
      <w:proofErr w:type="spellEnd"/>
      <w:r w:rsidRPr="009B15AA">
        <w:rPr>
          <w:rFonts w:ascii="Times New Roman" w:hAnsi="Times New Roman"/>
          <w:sz w:val="28"/>
          <w:szCs w:val="28"/>
          <w:lang w:val="en-US"/>
        </w:rPr>
        <w:t>,</w:t>
      </w:r>
    </w:p>
    <w:p w14:paraId="3F932A8E" w14:textId="0C6BAC54" w:rsidR="000364BE" w:rsidRPr="000364BE" w:rsidRDefault="000364BE" w:rsidP="009B15AA">
      <w:pPr>
        <w:spacing w:after="0" w:line="360" w:lineRule="auto"/>
        <w:rPr>
          <w:rFonts w:ascii="Times New Roman" w:hAnsi="Times New Roman"/>
          <w:sz w:val="28"/>
          <w:szCs w:val="28"/>
          <w:lang w:val="en-US"/>
        </w:rPr>
      </w:pPr>
      <w:r w:rsidRPr="00E57EC7">
        <w:rPr>
          <w:rFonts w:ascii="Times New Roman" w:hAnsi="Times New Roman"/>
          <w:color w:val="000000"/>
          <w:sz w:val="28"/>
          <w:szCs w:val="28"/>
          <w:lang w:val="en-US"/>
        </w:rPr>
        <w:t xml:space="preserve">ORCID </w:t>
      </w:r>
      <w:hyperlink r:id="rId6" w:history="1">
        <w:r w:rsidRPr="008F249A">
          <w:rPr>
            <w:rStyle w:val="a3"/>
            <w:rFonts w:ascii="Times New Roman" w:hAnsi="Times New Roman"/>
            <w:color w:val="000000"/>
            <w:sz w:val="28"/>
            <w:szCs w:val="28"/>
            <w:u w:val="none"/>
            <w:lang w:val="en-US"/>
          </w:rPr>
          <w:t>https://orcid.org/0000-0002-4053-1733</w:t>
        </w:r>
      </w:hyperlink>
      <w:r w:rsidRPr="008F249A">
        <w:rPr>
          <w:lang w:val="en-US"/>
        </w:rPr>
        <w:t>,</w:t>
      </w:r>
    </w:p>
    <w:p w14:paraId="77ABDEE1" w14:textId="2DA8D52D" w:rsidR="00337F12" w:rsidRPr="009B15AA" w:rsidRDefault="00337F12" w:rsidP="009B15AA">
      <w:pPr>
        <w:spacing w:after="0" w:line="360" w:lineRule="auto"/>
        <w:ind w:right="425"/>
        <w:contextualSpacing/>
        <w:jc w:val="both"/>
        <w:rPr>
          <w:rFonts w:ascii="Times New Roman" w:hAnsi="Times New Roman"/>
          <w:sz w:val="28"/>
          <w:szCs w:val="28"/>
          <w:lang w:val="en-US"/>
        </w:rPr>
      </w:pPr>
      <w:r w:rsidRPr="009B15AA">
        <w:rPr>
          <w:rFonts w:ascii="Times New Roman" w:hAnsi="Times New Roman"/>
          <w:sz w:val="28"/>
          <w:szCs w:val="28"/>
          <w:lang w:val="en-US"/>
        </w:rPr>
        <w:t>Doctor of Historical Sciences,</w:t>
      </w:r>
      <w:r w:rsidR="00176D23">
        <w:rPr>
          <w:rFonts w:ascii="Times New Roman" w:hAnsi="Times New Roman"/>
          <w:sz w:val="28"/>
          <w:szCs w:val="28"/>
          <w:lang w:val="en-US"/>
        </w:rPr>
        <w:t xml:space="preserve"> p</w:t>
      </w:r>
      <w:r w:rsidRPr="009B15AA">
        <w:rPr>
          <w:rFonts w:ascii="Times New Roman" w:hAnsi="Times New Roman"/>
          <w:sz w:val="28"/>
          <w:szCs w:val="28"/>
          <w:lang w:val="en-US"/>
        </w:rPr>
        <w:t>rofessor,</w:t>
      </w:r>
    </w:p>
    <w:p w14:paraId="179245E4" w14:textId="77777777" w:rsidR="00337F12" w:rsidRPr="009B15AA" w:rsidRDefault="00337F12" w:rsidP="009B15AA">
      <w:pPr>
        <w:spacing w:after="0" w:line="360" w:lineRule="auto"/>
        <w:ind w:right="425"/>
        <w:contextualSpacing/>
        <w:jc w:val="both"/>
        <w:rPr>
          <w:rFonts w:ascii="Times New Roman" w:hAnsi="Times New Roman"/>
          <w:sz w:val="28"/>
          <w:szCs w:val="28"/>
          <w:lang w:val="en-US"/>
        </w:rPr>
      </w:pPr>
      <w:r w:rsidRPr="009B15AA">
        <w:rPr>
          <w:rFonts w:ascii="Times New Roman" w:hAnsi="Times New Roman"/>
          <w:sz w:val="28"/>
          <w:szCs w:val="28"/>
          <w:lang w:val="en-US"/>
        </w:rPr>
        <w:t>Head of the Department of History of World Ukrainian Studies,</w:t>
      </w:r>
    </w:p>
    <w:p w14:paraId="619001E2" w14:textId="77777777" w:rsidR="00337F12" w:rsidRPr="009B15AA" w:rsidRDefault="00337F12" w:rsidP="009B15AA">
      <w:pPr>
        <w:spacing w:after="0" w:line="360" w:lineRule="auto"/>
        <w:ind w:right="425"/>
        <w:contextualSpacing/>
        <w:jc w:val="both"/>
        <w:rPr>
          <w:rFonts w:ascii="Times New Roman" w:hAnsi="Times New Roman"/>
          <w:sz w:val="28"/>
          <w:szCs w:val="28"/>
          <w:lang w:val="en-US"/>
        </w:rPr>
      </w:pPr>
      <w:r w:rsidRPr="009B15AA">
        <w:rPr>
          <w:rFonts w:ascii="Times New Roman" w:hAnsi="Times New Roman"/>
          <w:sz w:val="28"/>
          <w:szCs w:val="28"/>
          <w:lang w:val="en-US"/>
        </w:rPr>
        <w:t>Taras Shevchenko National University of Kyiv,</w:t>
      </w:r>
    </w:p>
    <w:p w14:paraId="6CA534EF" w14:textId="77777777" w:rsidR="00337F12" w:rsidRPr="009B15AA" w:rsidRDefault="00337F12" w:rsidP="009B15AA">
      <w:pPr>
        <w:spacing w:after="0" w:line="360" w:lineRule="auto"/>
        <w:rPr>
          <w:rFonts w:ascii="Times New Roman" w:hAnsi="Times New Roman"/>
          <w:sz w:val="28"/>
          <w:szCs w:val="28"/>
          <w:lang w:val="en-US"/>
        </w:rPr>
      </w:pPr>
      <w:r w:rsidRPr="009B15AA">
        <w:rPr>
          <w:rFonts w:ascii="Times New Roman" w:hAnsi="Times New Roman"/>
          <w:sz w:val="28"/>
          <w:szCs w:val="28"/>
          <w:lang w:val="en-US"/>
        </w:rPr>
        <w:t>Kyiv, Ukraine</w:t>
      </w:r>
    </w:p>
    <w:p w14:paraId="18EC9C01" w14:textId="77777777" w:rsidR="00337F12" w:rsidRPr="00C814C3" w:rsidRDefault="00337F12" w:rsidP="009B15AA">
      <w:pPr>
        <w:spacing w:after="0" w:line="360" w:lineRule="auto"/>
        <w:rPr>
          <w:rFonts w:ascii="Times New Roman" w:hAnsi="Times New Roman"/>
          <w:color w:val="000000"/>
          <w:sz w:val="28"/>
          <w:szCs w:val="28"/>
          <w:lang w:val="en-US"/>
        </w:rPr>
      </w:pPr>
      <w:bookmarkStart w:id="0" w:name="_Hlk205468590"/>
      <w:r w:rsidRPr="009B15AA">
        <w:rPr>
          <w:rFonts w:ascii="Times New Roman" w:hAnsi="Times New Roman"/>
          <w:sz w:val="28"/>
          <w:szCs w:val="28"/>
          <w:lang w:val="en-US"/>
        </w:rPr>
        <w:t>e</w:t>
      </w:r>
      <w:r w:rsidRPr="009B15AA">
        <w:rPr>
          <w:rFonts w:ascii="Times New Roman" w:hAnsi="Times New Roman"/>
          <w:sz w:val="28"/>
          <w:szCs w:val="28"/>
          <w:lang w:val="uk-UA"/>
        </w:rPr>
        <w:t>-</w:t>
      </w:r>
      <w:r w:rsidRPr="009B15AA">
        <w:rPr>
          <w:rFonts w:ascii="Times New Roman" w:hAnsi="Times New Roman"/>
          <w:sz w:val="28"/>
          <w:szCs w:val="28"/>
          <w:lang w:val="en-US"/>
        </w:rPr>
        <w:t>mail</w:t>
      </w:r>
      <w:r w:rsidRPr="009B15AA">
        <w:rPr>
          <w:rFonts w:ascii="Times New Roman" w:hAnsi="Times New Roman"/>
          <w:sz w:val="28"/>
          <w:szCs w:val="28"/>
          <w:lang w:val="uk-UA"/>
        </w:rPr>
        <w:t>:</w:t>
      </w:r>
      <w:hyperlink r:id="rId7" w:history="1">
        <w:r w:rsidRPr="009B15AA">
          <w:rPr>
            <w:rStyle w:val="a3"/>
            <w:rFonts w:ascii="Times New Roman" w:hAnsi="Times New Roman"/>
            <w:color w:val="000000"/>
            <w:sz w:val="28"/>
            <w:szCs w:val="28"/>
            <w:u w:val="none"/>
            <w:lang w:val="uk-UA"/>
          </w:rPr>
          <w:t>serhijchuk@ukr.net</w:t>
        </w:r>
      </w:hyperlink>
      <w:bookmarkEnd w:id="0"/>
    </w:p>
    <w:p w14:paraId="48298A7C" w14:textId="77777777" w:rsidR="00337F12" w:rsidRPr="009B15AA" w:rsidRDefault="00337F12" w:rsidP="009B15AA">
      <w:pPr>
        <w:spacing w:after="0" w:line="360" w:lineRule="auto"/>
        <w:jc w:val="center"/>
        <w:rPr>
          <w:rFonts w:ascii="Times New Roman" w:hAnsi="Times New Roman"/>
          <w:b/>
          <w:sz w:val="28"/>
          <w:szCs w:val="28"/>
          <w:lang w:val="en-US"/>
        </w:rPr>
      </w:pPr>
      <w:r w:rsidRPr="00120F16">
        <w:rPr>
          <w:rFonts w:ascii="Times New Roman" w:hAnsi="Times New Roman"/>
          <w:b/>
          <w:sz w:val="28"/>
          <w:szCs w:val="28"/>
          <w:lang w:val="en-US"/>
        </w:rPr>
        <w:t>Activities of the Cultural and Educational Society "Kobzar" in covering the history of the Ukrainian diaspora in Croatia</w:t>
      </w:r>
    </w:p>
    <w:p w14:paraId="7CB292C1" w14:textId="77777777" w:rsidR="00337F12" w:rsidRDefault="00337F12" w:rsidP="009B15AA">
      <w:pPr>
        <w:spacing w:after="0" w:line="360" w:lineRule="auto"/>
        <w:jc w:val="both"/>
        <w:rPr>
          <w:rFonts w:ascii="Times New Roman" w:hAnsi="Times New Roman"/>
          <w:sz w:val="28"/>
          <w:szCs w:val="28"/>
          <w:lang w:val="en-US"/>
        </w:rPr>
      </w:pPr>
      <w:r w:rsidRPr="0048457F">
        <w:rPr>
          <w:rFonts w:ascii="Times New Roman" w:hAnsi="Times New Roman"/>
          <w:sz w:val="28"/>
          <w:szCs w:val="28"/>
          <w:lang w:val="en-US"/>
        </w:rPr>
        <w:t>An analysis of the activities of the Ukrainian Cultural and Educational Society "Kobzar" in Zagreb is presented in highlighting the problem of the establishment, formation and modern activities of our diaspora in Croatia. The publications of Ukrainian and foreign scholars present the main areas of research on Ukrainian emigration to Croatia, its adaptation to new conditions and the preservation of its own national identity in a foreign country.</w:t>
      </w:r>
    </w:p>
    <w:p w14:paraId="69B502E7" w14:textId="77777777" w:rsidR="00337F12" w:rsidRPr="0048457F" w:rsidRDefault="00337F12" w:rsidP="009B15AA">
      <w:pPr>
        <w:spacing w:after="0" w:line="360" w:lineRule="auto"/>
        <w:jc w:val="both"/>
        <w:rPr>
          <w:rFonts w:ascii="Times New Roman" w:hAnsi="Times New Roman"/>
          <w:sz w:val="28"/>
          <w:szCs w:val="28"/>
          <w:lang w:val="en-US"/>
        </w:rPr>
      </w:pPr>
      <w:r w:rsidRPr="0048457F">
        <w:rPr>
          <w:rFonts w:ascii="Times New Roman" w:hAnsi="Times New Roman"/>
          <w:i/>
          <w:sz w:val="28"/>
          <w:szCs w:val="28"/>
          <w:lang w:val="en-US"/>
        </w:rPr>
        <w:t>Keywords</w:t>
      </w:r>
      <w:r w:rsidRPr="0048457F">
        <w:rPr>
          <w:rFonts w:ascii="Times New Roman" w:hAnsi="Times New Roman"/>
          <w:sz w:val="28"/>
          <w:szCs w:val="28"/>
          <w:lang w:val="en-US"/>
        </w:rPr>
        <w:t>: Ukrainian diaspora in Croatia, cultural and educational society "Kobzar", Slavko Burda.</w:t>
      </w:r>
    </w:p>
    <w:sectPr w:rsidR="00337F12" w:rsidRPr="0048457F" w:rsidSect="004538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6187"/>
    <w:rsid w:val="00034E04"/>
    <w:rsid w:val="000364BE"/>
    <w:rsid w:val="00046C97"/>
    <w:rsid w:val="00120F16"/>
    <w:rsid w:val="00123D6C"/>
    <w:rsid w:val="001458DA"/>
    <w:rsid w:val="00176D23"/>
    <w:rsid w:val="001E6BC0"/>
    <w:rsid w:val="00245EE7"/>
    <w:rsid w:val="00250EA1"/>
    <w:rsid w:val="002634A8"/>
    <w:rsid w:val="00266187"/>
    <w:rsid w:val="00337F12"/>
    <w:rsid w:val="00453849"/>
    <w:rsid w:val="0048457F"/>
    <w:rsid w:val="00577F80"/>
    <w:rsid w:val="005F58E4"/>
    <w:rsid w:val="006556A5"/>
    <w:rsid w:val="007C74E1"/>
    <w:rsid w:val="00873706"/>
    <w:rsid w:val="008C7959"/>
    <w:rsid w:val="008F249A"/>
    <w:rsid w:val="00900941"/>
    <w:rsid w:val="009B15AA"/>
    <w:rsid w:val="00A77424"/>
    <w:rsid w:val="00A8543E"/>
    <w:rsid w:val="00B05155"/>
    <w:rsid w:val="00C814C3"/>
    <w:rsid w:val="00C92464"/>
    <w:rsid w:val="00C92D20"/>
    <w:rsid w:val="00D1610F"/>
    <w:rsid w:val="00D31EAB"/>
    <w:rsid w:val="00D34121"/>
    <w:rsid w:val="00E54D5F"/>
    <w:rsid w:val="00FB2D7C"/>
    <w:rsid w:val="00FE334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5A406"/>
  <w15:docId w15:val="{A3955216-581A-4676-87FA-793CD314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6C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rhijchuk@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4053-1733" TargetMode="External"/><Relationship Id="rId5" Type="http://schemas.openxmlformats.org/officeDocument/2006/relationships/hyperlink" Target="mailto:serhijchuk@ukr.net" TargetMode="External"/><Relationship Id="rId4" Type="http://schemas.openxmlformats.org/officeDocument/2006/relationships/hyperlink" Target="https://orcid.org/0000-0002-4053-173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1368</Words>
  <Characters>9443</Characters>
  <Application>Microsoft Office Word</Application>
  <DocSecurity>0</DocSecurity>
  <Lines>78</Lines>
  <Paragraphs>21</Paragraphs>
  <ScaleCrop>false</ScaleCrop>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Антонова Вікторія Дмитрівна</cp:lastModifiedBy>
  <cp:revision>23</cp:revision>
  <dcterms:created xsi:type="dcterms:W3CDTF">2025-08-04T20:11:00Z</dcterms:created>
  <dcterms:modified xsi:type="dcterms:W3CDTF">2025-08-11T09:51:00Z</dcterms:modified>
</cp:coreProperties>
</file>