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3E459" w14:textId="77777777" w:rsidR="00E6351A" w:rsidRPr="00CD4FE1" w:rsidRDefault="00E6351A" w:rsidP="00E6351A">
      <w:pPr>
        <w:spacing w:after="0" w:line="240" w:lineRule="auto"/>
        <w:rPr>
          <w:b/>
          <w:sz w:val="28"/>
          <w:szCs w:val="28"/>
          <w:lang w:val="ru-RU" w:eastAsia="uk-UA"/>
        </w:rPr>
      </w:pPr>
      <w:r w:rsidRPr="00CD4FE1">
        <w:rPr>
          <w:b/>
          <w:sz w:val="28"/>
          <w:szCs w:val="28"/>
          <w:lang w:val="ru-RU" w:eastAsia="uk-UA"/>
        </w:rPr>
        <w:t xml:space="preserve">Сініцин Ігор Петрович, </w:t>
      </w:r>
    </w:p>
    <w:p w14:paraId="6FFBD8A3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val="ru-RU" w:eastAsia="uk-UA"/>
        </w:rPr>
      </w:pPr>
      <w:r w:rsidRPr="00CD4FE1">
        <w:rPr>
          <w:bCs/>
          <w:sz w:val="28"/>
          <w:szCs w:val="28"/>
          <w:lang w:eastAsia="uk-UA"/>
        </w:rPr>
        <w:t>ORCID</w:t>
      </w:r>
      <w:r w:rsidRPr="00CD4FE1">
        <w:rPr>
          <w:bCs/>
          <w:sz w:val="28"/>
          <w:szCs w:val="28"/>
          <w:lang w:val="ru-RU" w:eastAsia="uk-UA"/>
        </w:rPr>
        <w:t xml:space="preserve"> </w:t>
      </w:r>
      <w:hyperlink r:id="rId5" w:history="1">
        <w:r w:rsidRPr="00CD4FE1">
          <w:rPr>
            <w:rStyle w:val="a3"/>
            <w:bCs/>
            <w:sz w:val="28"/>
            <w:szCs w:val="28"/>
            <w:lang w:val="ru-RU" w:eastAsia="uk-UA"/>
          </w:rPr>
          <w:t>https://orcid.org/0000-0002-4120-0784</w:t>
        </w:r>
      </w:hyperlink>
      <w:r w:rsidRPr="00CD4FE1">
        <w:rPr>
          <w:bCs/>
          <w:sz w:val="28"/>
          <w:szCs w:val="28"/>
          <w:lang w:val="ru-RU" w:eastAsia="uk-UA"/>
        </w:rPr>
        <w:t xml:space="preserve">, </w:t>
      </w:r>
    </w:p>
    <w:p w14:paraId="2BB2C8CC" w14:textId="77777777" w:rsidR="00E6351A" w:rsidRDefault="00E6351A" w:rsidP="00E6351A">
      <w:pPr>
        <w:spacing w:after="0" w:line="240" w:lineRule="auto"/>
        <w:rPr>
          <w:bCs/>
          <w:sz w:val="28"/>
          <w:szCs w:val="28"/>
          <w:lang w:val="ru-RU" w:eastAsia="uk-UA"/>
        </w:rPr>
      </w:pPr>
      <w:r w:rsidRPr="00CD4FE1">
        <w:rPr>
          <w:bCs/>
          <w:sz w:val="28"/>
          <w:szCs w:val="28"/>
          <w:lang w:val="ru-RU" w:eastAsia="uk-UA"/>
        </w:rPr>
        <w:t>член-кореспондент Н</w:t>
      </w:r>
      <w:r>
        <w:rPr>
          <w:bCs/>
          <w:sz w:val="28"/>
          <w:szCs w:val="28"/>
          <w:lang w:val="ru-RU" w:eastAsia="uk-UA"/>
        </w:rPr>
        <w:t>аціональної академії наук</w:t>
      </w:r>
      <w:r w:rsidRPr="00CD4FE1">
        <w:rPr>
          <w:bCs/>
          <w:sz w:val="28"/>
          <w:szCs w:val="28"/>
          <w:lang w:val="ru-RU" w:eastAsia="uk-UA"/>
        </w:rPr>
        <w:t xml:space="preserve"> України, </w:t>
      </w:r>
    </w:p>
    <w:p w14:paraId="04CDFD06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val="ru-RU" w:eastAsia="uk-UA"/>
        </w:rPr>
      </w:pPr>
      <w:r w:rsidRPr="00CD4FE1">
        <w:rPr>
          <w:bCs/>
          <w:sz w:val="28"/>
          <w:szCs w:val="28"/>
          <w:lang w:val="ru-RU" w:eastAsia="uk-UA"/>
        </w:rPr>
        <w:t xml:space="preserve">доктор технічних наук, професор, </w:t>
      </w:r>
    </w:p>
    <w:p w14:paraId="6D708A85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val="ru-RU" w:eastAsia="uk-UA"/>
        </w:rPr>
      </w:pPr>
      <w:r w:rsidRPr="00CD4FE1">
        <w:rPr>
          <w:bCs/>
          <w:sz w:val="28"/>
          <w:szCs w:val="28"/>
          <w:lang w:val="ru-RU" w:eastAsia="uk-UA"/>
        </w:rPr>
        <w:t>директор,</w:t>
      </w:r>
    </w:p>
    <w:p w14:paraId="117F0B21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val="ru-RU" w:eastAsia="uk-UA"/>
        </w:rPr>
      </w:pPr>
      <w:r w:rsidRPr="00CD4FE1">
        <w:rPr>
          <w:bCs/>
          <w:sz w:val="28"/>
          <w:szCs w:val="28"/>
          <w:lang w:val="ru-RU" w:eastAsia="uk-UA"/>
        </w:rPr>
        <w:t>Інститут програмних систем Н</w:t>
      </w:r>
      <w:r>
        <w:rPr>
          <w:bCs/>
          <w:sz w:val="28"/>
          <w:szCs w:val="28"/>
          <w:lang w:val="ru-RU" w:eastAsia="uk-UA"/>
        </w:rPr>
        <w:t>аціональної академії наук</w:t>
      </w:r>
      <w:r w:rsidRPr="00CD4FE1">
        <w:rPr>
          <w:bCs/>
          <w:sz w:val="28"/>
          <w:szCs w:val="28"/>
          <w:lang w:val="ru-RU" w:eastAsia="uk-UA"/>
        </w:rPr>
        <w:t xml:space="preserve"> України, </w:t>
      </w:r>
    </w:p>
    <w:p w14:paraId="51DA9960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val="ru-RU" w:eastAsia="uk-UA"/>
        </w:rPr>
      </w:pPr>
      <w:r w:rsidRPr="00CD4FE1">
        <w:rPr>
          <w:bCs/>
          <w:sz w:val="28"/>
          <w:szCs w:val="28"/>
          <w:lang w:eastAsia="uk-UA"/>
        </w:rPr>
        <w:t xml:space="preserve">Київ, </w:t>
      </w:r>
      <w:r w:rsidRPr="00CD4FE1">
        <w:rPr>
          <w:bCs/>
          <w:sz w:val="28"/>
          <w:szCs w:val="28"/>
          <w:lang w:val="ru-RU" w:eastAsia="uk-UA"/>
        </w:rPr>
        <w:t>Україна</w:t>
      </w:r>
    </w:p>
    <w:p w14:paraId="4A3ACE0B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eastAsia="uk-UA"/>
        </w:rPr>
      </w:pPr>
      <w:r w:rsidRPr="00CD4FE1">
        <w:rPr>
          <w:bCs/>
          <w:sz w:val="28"/>
          <w:szCs w:val="28"/>
          <w:lang w:eastAsia="uk-UA"/>
        </w:rPr>
        <w:t>e-mail</w:t>
      </w:r>
      <w:r w:rsidRPr="006375B4">
        <w:rPr>
          <w:bCs/>
          <w:sz w:val="28"/>
          <w:szCs w:val="28"/>
          <w:lang w:val="ru-RU" w:eastAsia="uk-UA"/>
        </w:rPr>
        <w:t xml:space="preserve">: </w:t>
      </w:r>
      <w:hyperlink r:id="rId6" w:tgtFrame="_blank" w:history="1">
        <w:r w:rsidRPr="00CD4FE1">
          <w:rPr>
            <w:bCs/>
            <w:sz w:val="28"/>
            <w:szCs w:val="28"/>
            <w:lang w:eastAsia="uk-UA"/>
          </w:rPr>
          <w:t>ips</w:t>
        </w:r>
        <w:r w:rsidRPr="006375B4">
          <w:rPr>
            <w:bCs/>
            <w:sz w:val="28"/>
            <w:szCs w:val="28"/>
            <w:lang w:val="ru-RU" w:eastAsia="uk-UA"/>
          </w:rPr>
          <w:t>@</w:t>
        </w:r>
        <w:r w:rsidRPr="00CD4FE1">
          <w:rPr>
            <w:bCs/>
            <w:sz w:val="28"/>
            <w:szCs w:val="28"/>
            <w:lang w:eastAsia="uk-UA"/>
          </w:rPr>
          <w:t>nas</w:t>
        </w:r>
        <w:r w:rsidRPr="006375B4">
          <w:rPr>
            <w:bCs/>
            <w:sz w:val="28"/>
            <w:szCs w:val="28"/>
            <w:lang w:val="ru-RU" w:eastAsia="uk-UA"/>
          </w:rPr>
          <w:t>.</w:t>
        </w:r>
        <w:r w:rsidRPr="00CD4FE1">
          <w:rPr>
            <w:bCs/>
            <w:sz w:val="28"/>
            <w:szCs w:val="28"/>
            <w:lang w:eastAsia="uk-UA"/>
          </w:rPr>
          <w:t>gov</w:t>
        </w:r>
        <w:r w:rsidRPr="006375B4">
          <w:rPr>
            <w:bCs/>
            <w:sz w:val="28"/>
            <w:szCs w:val="28"/>
            <w:lang w:val="ru-RU" w:eastAsia="uk-UA"/>
          </w:rPr>
          <w:t>.</w:t>
        </w:r>
        <w:r w:rsidRPr="00CD4FE1">
          <w:rPr>
            <w:bCs/>
            <w:sz w:val="28"/>
            <w:szCs w:val="28"/>
            <w:lang w:eastAsia="uk-UA"/>
          </w:rPr>
          <w:t>ua</w:t>
        </w:r>
      </w:hyperlink>
      <w:r w:rsidRPr="00CD4FE1">
        <w:rPr>
          <w:bCs/>
          <w:sz w:val="28"/>
          <w:szCs w:val="28"/>
          <w:lang w:eastAsia="uk-UA"/>
        </w:rPr>
        <w:t xml:space="preserve">   </w:t>
      </w:r>
    </w:p>
    <w:p w14:paraId="4CFF517D" w14:textId="77777777" w:rsidR="00E6351A" w:rsidRPr="00CD4FE1" w:rsidRDefault="00E6351A" w:rsidP="00E6351A">
      <w:pPr>
        <w:spacing w:after="0" w:line="240" w:lineRule="auto"/>
        <w:rPr>
          <w:b/>
          <w:sz w:val="28"/>
          <w:szCs w:val="28"/>
          <w:lang w:val="ru-RU" w:eastAsia="uk-UA"/>
        </w:rPr>
      </w:pPr>
      <w:r w:rsidRPr="00CD4FE1">
        <w:rPr>
          <w:b/>
          <w:sz w:val="28"/>
          <w:szCs w:val="28"/>
          <w:lang w:val="ru-RU" w:eastAsia="uk-UA"/>
        </w:rPr>
        <w:t xml:space="preserve">Захарова Ольга Вікторівна, </w:t>
      </w:r>
    </w:p>
    <w:p w14:paraId="79E60BE9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val="ru-RU"/>
        </w:rPr>
      </w:pPr>
      <w:r w:rsidRPr="00CD4FE1">
        <w:rPr>
          <w:bCs/>
          <w:sz w:val="28"/>
          <w:szCs w:val="28"/>
        </w:rPr>
        <w:t>ORCID</w:t>
      </w:r>
      <w:r w:rsidRPr="00CD4FE1">
        <w:rPr>
          <w:bCs/>
          <w:sz w:val="28"/>
          <w:szCs w:val="28"/>
          <w:lang w:val="ru-RU"/>
        </w:rPr>
        <w:t xml:space="preserve"> </w:t>
      </w:r>
      <w:hyperlink r:id="rId7" w:history="1">
        <w:r w:rsidRPr="00CD4FE1">
          <w:rPr>
            <w:rStyle w:val="a3"/>
            <w:bCs/>
            <w:sz w:val="28"/>
            <w:szCs w:val="28"/>
          </w:rPr>
          <w:t>http</w:t>
        </w:r>
        <w:r w:rsidRPr="00CD4FE1">
          <w:rPr>
            <w:rStyle w:val="a3"/>
            <w:bCs/>
            <w:sz w:val="28"/>
            <w:szCs w:val="28"/>
            <w:lang w:val="ru-RU"/>
          </w:rPr>
          <w:t>://</w:t>
        </w:r>
        <w:r w:rsidRPr="00CD4FE1">
          <w:rPr>
            <w:rStyle w:val="a3"/>
            <w:bCs/>
            <w:sz w:val="28"/>
            <w:szCs w:val="28"/>
          </w:rPr>
          <w:t>orcid</w:t>
        </w:r>
        <w:r w:rsidRPr="00CD4FE1">
          <w:rPr>
            <w:rStyle w:val="a3"/>
            <w:bCs/>
            <w:sz w:val="28"/>
            <w:szCs w:val="28"/>
            <w:lang w:val="ru-RU"/>
          </w:rPr>
          <w:t>.</w:t>
        </w:r>
        <w:r w:rsidRPr="00CD4FE1">
          <w:rPr>
            <w:rStyle w:val="a3"/>
            <w:bCs/>
            <w:sz w:val="28"/>
            <w:szCs w:val="28"/>
          </w:rPr>
          <w:t>org</w:t>
        </w:r>
        <w:r w:rsidRPr="00CD4FE1">
          <w:rPr>
            <w:rStyle w:val="a3"/>
            <w:bCs/>
            <w:sz w:val="28"/>
            <w:szCs w:val="28"/>
            <w:lang w:val="ru-RU"/>
          </w:rPr>
          <w:t>/0000-0002-9579-2973</w:t>
        </w:r>
      </w:hyperlink>
      <w:r w:rsidRPr="00CD4FE1">
        <w:rPr>
          <w:bCs/>
          <w:sz w:val="28"/>
          <w:szCs w:val="28"/>
          <w:lang w:val="ru-RU"/>
        </w:rPr>
        <w:t xml:space="preserve">, </w:t>
      </w:r>
    </w:p>
    <w:p w14:paraId="0963F23E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val="ru-RU" w:eastAsia="uk-UA"/>
        </w:rPr>
      </w:pPr>
      <w:r w:rsidRPr="00CD4FE1">
        <w:rPr>
          <w:bCs/>
          <w:sz w:val="28"/>
          <w:szCs w:val="28"/>
          <w:lang w:eastAsia="uk-UA"/>
        </w:rPr>
        <w:t>к</w:t>
      </w:r>
      <w:r w:rsidRPr="00CD4FE1">
        <w:rPr>
          <w:bCs/>
          <w:sz w:val="28"/>
          <w:szCs w:val="28"/>
          <w:lang w:val="ru-RU" w:eastAsia="uk-UA"/>
        </w:rPr>
        <w:t xml:space="preserve">андидат технічних наук, </w:t>
      </w:r>
    </w:p>
    <w:p w14:paraId="5A50ED18" w14:textId="77777777" w:rsidR="00E6351A" w:rsidRDefault="00E6351A" w:rsidP="00E6351A">
      <w:pPr>
        <w:spacing w:after="0" w:line="240" w:lineRule="auto"/>
        <w:rPr>
          <w:bCs/>
          <w:sz w:val="28"/>
          <w:szCs w:val="28"/>
          <w:lang w:val="ru-RU" w:eastAsia="uk-UA"/>
        </w:rPr>
      </w:pPr>
      <w:r w:rsidRPr="00CD4FE1">
        <w:rPr>
          <w:bCs/>
          <w:sz w:val="28"/>
          <w:szCs w:val="28"/>
          <w:lang w:val="ru-RU" w:eastAsia="uk-UA"/>
        </w:rPr>
        <w:t>старший науковий співробітник,</w:t>
      </w:r>
    </w:p>
    <w:p w14:paraId="6DA490E0" w14:textId="77777777" w:rsidR="00E6351A" w:rsidRDefault="00E6351A" w:rsidP="00E635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науково-дослідний відділ автоматизованих інформаційних систем,</w:t>
      </w:r>
    </w:p>
    <w:p w14:paraId="5D56D570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val="ru-RU" w:eastAsia="uk-UA"/>
        </w:rPr>
      </w:pPr>
      <w:r w:rsidRPr="00CD4FE1">
        <w:rPr>
          <w:bCs/>
          <w:sz w:val="28"/>
          <w:szCs w:val="28"/>
          <w:lang w:val="ru-RU" w:eastAsia="uk-UA"/>
        </w:rPr>
        <w:t>Інститут програмних систем Н</w:t>
      </w:r>
      <w:r>
        <w:rPr>
          <w:bCs/>
          <w:sz w:val="28"/>
          <w:szCs w:val="28"/>
          <w:lang w:val="ru-RU" w:eastAsia="uk-UA"/>
        </w:rPr>
        <w:t>аціональної академії наук</w:t>
      </w:r>
      <w:r w:rsidRPr="00CD4FE1">
        <w:rPr>
          <w:bCs/>
          <w:sz w:val="28"/>
          <w:szCs w:val="28"/>
          <w:lang w:val="ru-RU" w:eastAsia="uk-UA"/>
        </w:rPr>
        <w:t xml:space="preserve"> України, </w:t>
      </w:r>
    </w:p>
    <w:p w14:paraId="67471176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val="ru-RU" w:eastAsia="uk-UA"/>
        </w:rPr>
      </w:pPr>
      <w:r w:rsidRPr="00CD4FE1">
        <w:rPr>
          <w:bCs/>
          <w:sz w:val="28"/>
          <w:szCs w:val="28"/>
          <w:lang w:val="ru-RU" w:eastAsia="uk-UA"/>
        </w:rPr>
        <w:t>Київ, Україна</w:t>
      </w:r>
    </w:p>
    <w:p w14:paraId="2C75CBA9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eastAsia="uk-UA"/>
        </w:rPr>
      </w:pPr>
      <w:r w:rsidRPr="00CD4FE1">
        <w:rPr>
          <w:bCs/>
          <w:sz w:val="28"/>
          <w:szCs w:val="28"/>
          <w:lang w:eastAsia="uk-UA"/>
        </w:rPr>
        <w:t>e-mail</w:t>
      </w:r>
      <w:r w:rsidRPr="00CD4FE1">
        <w:rPr>
          <w:bCs/>
          <w:sz w:val="28"/>
          <w:szCs w:val="28"/>
          <w:lang w:val="ru-RU" w:eastAsia="uk-UA"/>
        </w:rPr>
        <w:t xml:space="preserve">: </w:t>
      </w:r>
      <w:hyperlink r:id="rId8" w:history="1">
        <w:r w:rsidRPr="00CD4FE1">
          <w:rPr>
            <w:rStyle w:val="a3"/>
            <w:bCs/>
            <w:sz w:val="28"/>
            <w:szCs w:val="28"/>
            <w:lang w:eastAsia="uk-UA"/>
          </w:rPr>
          <w:t>ozakharova</w:t>
        </w:r>
        <w:r w:rsidRPr="00CD4FE1">
          <w:rPr>
            <w:rStyle w:val="a3"/>
            <w:bCs/>
            <w:sz w:val="28"/>
            <w:szCs w:val="28"/>
            <w:lang w:val="ru-RU" w:eastAsia="uk-UA"/>
          </w:rPr>
          <w:t>68@</w:t>
        </w:r>
        <w:r w:rsidRPr="00CD4FE1">
          <w:rPr>
            <w:rStyle w:val="a3"/>
            <w:bCs/>
            <w:sz w:val="28"/>
            <w:szCs w:val="28"/>
            <w:lang w:eastAsia="uk-UA"/>
          </w:rPr>
          <w:t>gmail</w:t>
        </w:r>
        <w:r w:rsidRPr="00CD4FE1">
          <w:rPr>
            <w:rStyle w:val="a3"/>
            <w:bCs/>
            <w:sz w:val="28"/>
            <w:szCs w:val="28"/>
            <w:lang w:val="ru-RU" w:eastAsia="uk-UA"/>
          </w:rPr>
          <w:t>.</w:t>
        </w:r>
        <w:r w:rsidRPr="00CD4FE1">
          <w:rPr>
            <w:rStyle w:val="a3"/>
            <w:bCs/>
            <w:sz w:val="28"/>
            <w:szCs w:val="28"/>
            <w:lang w:eastAsia="uk-UA"/>
          </w:rPr>
          <w:t>com</w:t>
        </w:r>
      </w:hyperlink>
      <w:r w:rsidRPr="00CD4FE1">
        <w:rPr>
          <w:bCs/>
          <w:sz w:val="28"/>
          <w:szCs w:val="28"/>
          <w:lang w:eastAsia="uk-UA"/>
        </w:rPr>
        <w:t xml:space="preserve"> </w:t>
      </w:r>
    </w:p>
    <w:p w14:paraId="3E12EC89" w14:textId="77777777" w:rsidR="00E6351A" w:rsidRPr="00CD4FE1" w:rsidRDefault="00E6351A" w:rsidP="00E6351A">
      <w:pPr>
        <w:spacing w:after="0" w:line="240" w:lineRule="auto"/>
        <w:jc w:val="center"/>
        <w:rPr>
          <w:b/>
          <w:sz w:val="28"/>
          <w:szCs w:val="28"/>
          <w:lang w:eastAsia="uk-UA"/>
        </w:rPr>
      </w:pPr>
    </w:p>
    <w:p w14:paraId="77090AF3" w14:textId="77777777" w:rsidR="00E6351A" w:rsidRPr="00CD4FE1" w:rsidRDefault="00E6351A" w:rsidP="00E6351A">
      <w:pPr>
        <w:spacing w:after="0" w:line="240" w:lineRule="auto"/>
        <w:jc w:val="center"/>
        <w:rPr>
          <w:b/>
          <w:caps/>
          <w:sz w:val="28"/>
          <w:szCs w:val="28"/>
          <w:lang w:eastAsia="uk-UA"/>
        </w:rPr>
      </w:pPr>
      <w:r w:rsidRPr="00CD4FE1">
        <w:rPr>
          <w:b/>
          <w:sz w:val="28"/>
          <w:szCs w:val="28"/>
          <w:lang w:eastAsia="uk-UA"/>
        </w:rPr>
        <w:t>«Науковці та наукові установи» як центральний вузол мережі інформаційних ресурсів відкритих наукових знань</w:t>
      </w:r>
    </w:p>
    <w:p w14:paraId="30F5FB8C" w14:textId="77777777" w:rsidR="00E6351A" w:rsidRPr="00CD4FE1" w:rsidRDefault="00E6351A" w:rsidP="00E6351A">
      <w:pPr>
        <w:spacing w:after="0" w:line="240" w:lineRule="auto"/>
        <w:rPr>
          <w:rFonts w:eastAsia="Yu Mincho Demibold"/>
          <w:bCs/>
          <w:iCs/>
          <w:color w:val="000000" w:themeColor="text1"/>
          <w:sz w:val="28"/>
          <w:szCs w:val="28"/>
        </w:rPr>
      </w:pPr>
    </w:p>
    <w:p w14:paraId="67BFF9A8" w14:textId="77777777" w:rsidR="00E6351A" w:rsidRPr="00CD4FE1" w:rsidRDefault="00E6351A" w:rsidP="00E6351A">
      <w:pPr>
        <w:spacing w:after="0" w:line="240" w:lineRule="auto"/>
        <w:jc w:val="both"/>
        <w:rPr>
          <w:rFonts w:eastAsia="Yu Mincho Demibold"/>
          <w:bCs/>
          <w:iCs/>
          <w:color w:val="000000" w:themeColor="text1"/>
          <w:sz w:val="28"/>
          <w:szCs w:val="28"/>
        </w:rPr>
      </w:pP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t>Робота є частиною загального дослідження по створенню Єдиної системи метаданих відкритих наукових знань та вирішує задачу визначення структурованого опису групи ресурсів «Науковці». В роботі сформульовані загальні ви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softHyphen/>
        <w:t>моги до схем метаданих відкритих інформаційних ресурсів та запропоновані ба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softHyphen/>
        <w:t>гаторівневі схеми метаданих для опису таких сутностей, як «науковець-фі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softHyphen/>
        <w:t xml:space="preserve">зична особа» та «наукова установа». Визначено специфічні характеристики для трьох типів наукових установ.  </w:t>
      </w:r>
    </w:p>
    <w:p w14:paraId="4AD98D07" w14:textId="77777777" w:rsidR="00E6351A" w:rsidRPr="00CD4FE1" w:rsidRDefault="00E6351A" w:rsidP="00E6351A">
      <w:pPr>
        <w:spacing w:after="0" w:line="240" w:lineRule="auto"/>
        <w:jc w:val="both"/>
        <w:rPr>
          <w:rFonts w:eastAsia="Yu Mincho Demibold"/>
          <w:bCs/>
          <w:iCs/>
          <w:color w:val="000000" w:themeColor="text1"/>
          <w:sz w:val="28"/>
          <w:szCs w:val="28"/>
        </w:rPr>
      </w:pPr>
      <w:r w:rsidRPr="00CD4FE1">
        <w:rPr>
          <w:rFonts w:eastAsia="Yu Mincho Demibold"/>
          <w:i/>
          <w:iCs/>
          <w:color w:val="000000" w:themeColor="text1"/>
          <w:sz w:val="28"/>
          <w:szCs w:val="28"/>
        </w:rPr>
        <w:t>Ключові слова: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t xml:space="preserve"> Єдина система метаданих наукових знань, метадані науковців, метадані наукових установ, багаторівнева схема метаданих</w:t>
      </w:r>
    </w:p>
    <w:p w14:paraId="17042E12" w14:textId="77777777" w:rsidR="00E6351A" w:rsidRPr="00CD4FE1" w:rsidRDefault="00E6351A" w:rsidP="00E6351A">
      <w:pPr>
        <w:spacing w:after="0" w:line="360" w:lineRule="auto"/>
        <w:rPr>
          <w:b/>
          <w:sz w:val="28"/>
          <w:szCs w:val="28"/>
          <w:lang w:eastAsia="uk-UA"/>
        </w:rPr>
      </w:pPr>
    </w:p>
    <w:p w14:paraId="16682AEE" w14:textId="77777777" w:rsidR="00E6351A" w:rsidRDefault="00E6351A" w:rsidP="00E6351A">
      <w:pPr>
        <w:spacing w:after="0" w:line="360" w:lineRule="auto"/>
        <w:ind w:firstLine="720"/>
        <w:jc w:val="both"/>
        <w:rPr>
          <w:rFonts w:eastAsia="Yu Mincho Demibold"/>
          <w:iCs/>
          <w:color w:val="000000" w:themeColor="text1"/>
          <w:sz w:val="28"/>
          <w:szCs w:val="28"/>
        </w:rPr>
      </w:pPr>
      <w:r w:rsidRPr="00CD4FE1">
        <w:rPr>
          <w:b/>
          <w:i/>
          <w:sz w:val="28"/>
          <w:szCs w:val="28"/>
          <w:lang w:val="ru-RU"/>
        </w:rPr>
        <w:t xml:space="preserve">Постановка задачі. 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t xml:space="preserve">На макрорівні всі типи наукових знань (НЗ) можна розділити на кілька великих груп: наукові документи, наукові проєкти, науковці, експонати, наукові програми та наукові події. Фокусом </w:t>
      </w:r>
      <w:r w:rsidRPr="00CD4FE1">
        <w:rPr>
          <w:rFonts w:eastAsia="Yu Mincho Demibold"/>
          <w:iCs/>
          <w:color w:val="000000" w:themeColor="text1"/>
          <w:sz w:val="28"/>
          <w:szCs w:val="28"/>
        </w:rPr>
        <w:t>даного дослідження є ресурси групи «науковці». Мета дослідження полягає у структуризації та формалізації описів данної категорії ресурсів за допомогою створення системи їх метаданих.</w:t>
      </w:r>
      <w:bookmarkStart w:id="0" w:name="_Toc201431014"/>
    </w:p>
    <w:p w14:paraId="35439D64" w14:textId="77777777" w:rsidR="00E6351A" w:rsidRPr="00223F93" w:rsidRDefault="00E6351A" w:rsidP="00E6351A">
      <w:pPr>
        <w:spacing w:after="0" w:line="360" w:lineRule="auto"/>
        <w:ind w:firstLine="720"/>
        <w:jc w:val="both"/>
        <w:rPr>
          <w:rFonts w:eastAsia="Yu Mincho Demibold"/>
          <w:bCs/>
          <w:iCs/>
          <w:color w:val="000000" w:themeColor="text1"/>
          <w:sz w:val="28"/>
          <w:szCs w:val="28"/>
        </w:rPr>
      </w:pPr>
      <w:r w:rsidRPr="00CD4FE1">
        <w:rPr>
          <w:b/>
          <w:i/>
          <w:sz w:val="28"/>
          <w:szCs w:val="28"/>
        </w:rPr>
        <w:t xml:space="preserve">Класифікація ресурсів групи «Науковці». 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t xml:space="preserve">Кожен проєкт, публікація, експонат чи будь-який інший елемент відкритих НЗ має один чи багато зв’язків з екземплярами даної групи ресурсів. 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  <w:lang w:val="ru-RU"/>
        </w:rPr>
        <w:t xml:space="preserve">Науковці можуть виконувати роль автора, розробника, рецензента, наукового керівника тощо. І, зазвичай, це обов’язкові елементи метаданих при описі будь-якого елемента НЗ і найбільш 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  <w:lang w:val="ru-RU"/>
        </w:rPr>
        <w:lastRenderedPageBreak/>
        <w:t xml:space="preserve">використовувані при пошуку інформаційних ресурсів (ІР). 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t>Таким чином,</w:t>
      </w:r>
      <w:r>
        <w:rPr>
          <w:rFonts w:eastAsia="Yu Mincho Demibold"/>
          <w:bCs/>
          <w:iCs/>
          <w:color w:val="000000" w:themeColor="text1"/>
          <w:sz w:val="28"/>
          <w:szCs w:val="28"/>
        </w:rPr>
        <w:t xml:space="preserve"> 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t>створюється павутиння зв’язків ресурсів «науковець» з фактично усіма іншими категоріями ресурсів відкритих НЗ, де зв’язком є «Роль» науковця. Під науковцями ми розуміємо фізичні особи та установи, що займаються науково-дослідницькою діяльністю. А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  <w:lang w:val="ru-RU"/>
        </w:rPr>
        <w:t>наліз джерел наукових знань дозволив більш детально класифікувати ресурс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t xml:space="preserve"> «Науковці»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  <w:lang w:val="ru-RU"/>
        </w:rPr>
        <w:t xml:space="preserve"> (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t>рис. 1 нижче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  <w:lang w:val="ru-RU"/>
        </w:rPr>
        <w:t>).</w:t>
      </w:r>
    </w:p>
    <w:p w14:paraId="7DF9D041" w14:textId="77777777" w:rsidR="00E6351A" w:rsidRDefault="00E6351A" w:rsidP="00E6351A">
      <w:pPr>
        <w:spacing w:after="0" w:line="360" w:lineRule="auto"/>
        <w:rPr>
          <w:rFonts w:eastAsia="Yu Mincho Demibold"/>
          <w:bCs/>
          <w:iCs/>
          <w:color w:val="000000" w:themeColor="text1"/>
          <w:sz w:val="28"/>
          <w:szCs w:val="28"/>
          <w:lang w:val="ru-RU"/>
        </w:rPr>
      </w:pPr>
      <w:r>
        <w:rPr>
          <w:rFonts w:eastAsia="Yu Mincho Demibold"/>
          <w:bCs/>
          <w:iCs/>
          <w:noProof/>
          <w:color w:val="000000" w:themeColor="text1"/>
          <w:sz w:val="28"/>
          <w:szCs w:val="28"/>
          <w:lang w:val="ru-RU"/>
        </w:rPr>
        <w:drawing>
          <wp:inline distT="0" distB="0" distL="0" distR="0" wp14:anchorId="275BC0DA" wp14:editId="060231C8">
            <wp:extent cx="6120765" cy="2261235"/>
            <wp:effectExtent l="0" t="0" r="0" b="571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74007" w14:textId="77777777" w:rsidR="00E6351A" w:rsidRPr="00CD4FE1" w:rsidRDefault="00E6351A" w:rsidP="00E6351A">
      <w:pPr>
        <w:spacing w:after="0" w:line="360" w:lineRule="auto"/>
        <w:jc w:val="center"/>
        <w:rPr>
          <w:rFonts w:eastAsia="Yu Mincho Demibold"/>
          <w:bCs/>
          <w:i/>
          <w:color w:val="000000" w:themeColor="text1"/>
          <w:sz w:val="28"/>
          <w:szCs w:val="28"/>
          <w:lang w:val="ru-RU"/>
        </w:rPr>
      </w:pPr>
      <w:r w:rsidRPr="00CD4FE1">
        <w:rPr>
          <w:rFonts w:eastAsia="Yu Mincho Demibold"/>
          <w:bCs/>
          <w:i/>
          <w:color w:val="000000" w:themeColor="text1"/>
          <w:sz w:val="28"/>
          <w:szCs w:val="28"/>
          <w:lang w:val="ru-RU"/>
        </w:rPr>
        <w:t>Рис.1. Класифікація інформаційного ресурсу «Науковці»</w:t>
      </w:r>
    </w:p>
    <w:p w14:paraId="58203478" w14:textId="77777777" w:rsidR="00E6351A" w:rsidRDefault="00E6351A" w:rsidP="00E6351A">
      <w:pPr>
        <w:spacing w:after="0" w:line="360" w:lineRule="auto"/>
        <w:ind w:firstLine="720"/>
        <w:rPr>
          <w:rFonts w:eastAsia="Yu Mincho Demibold"/>
          <w:bCs/>
          <w:iCs/>
          <w:color w:val="000000" w:themeColor="text1"/>
          <w:sz w:val="28"/>
          <w:szCs w:val="28"/>
          <w:lang w:val="ru-RU"/>
        </w:rPr>
      </w:pPr>
    </w:p>
    <w:p w14:paraId="6689B708" w14:textId="77777777" w:rsidR="00E6351A" w:rsidRPr="00CD4FE1" w:rsidRDefault="00E6351A" w:rsidP="00E6351A">
      <w:pPr>
        <w:spacing w:after="0" w:line="360" w:lineRule="auto"/>
        <w:ind w:firstLine="720"/>
        <w:rPr>
          <w:rFonts w:eastAsia="Yu Mincho Demibold"/>
          <w:bCs/>
          <w:iCs/>
          <w:color w:val="000000" w:themeColor="text1"/>
          <w:sz w:val="28"/>
          <w:szCs w:val="28"/>
        </w:rPr>
      </w:pPr>
      <w:r w:rsidRPr="00CD4FE1">
        <w:rPr>
          <w:rFonts w:eastAsia="Yu Mincho Demibold"/>
          <w:bCs/>
          <w:iCs/>
          <w:color w:val="000000" w:themeColor="text1"/>
          <w:sz w:val="28"/>
          <w:szCs w:val="28"/>
          <w:lang w:val="ru-RU"/>
        </w:rPr>
        <w:t>Наведена класифікація може бути далі розширена та деталізована.</w:t>
      </w:r>
    </w:p>
    <w:p w14:paraId="4C3FAD22" w14:textId="77777777" w:rsidR="00E6351A" w:rsidRDefault="00E6351A" w:rsidP="00E6351A">
      <w:pPr>
        <w:spacing w:after="0" w:line="360" w:lineRule="auto"/>
        <w:ind w:firstLine="720"/>
        <w:jc w:val="both"/>
        <w:rPr>
          <w:rFonts w:eastAsia="Yu Mincho Demibold"/>
          <w:iCs/>
          <w:color w:val="000000" w:themeColor="text1"/>
          <w:sz w:val="28"/>
          <w:szCs w:val="28"/>
        </w:rPr>
      </w:pPr>
      <w:r w:rsidRPr="00CD4FE1">
        <w:rPr>
          <w:b/>
          <w:i/>
          <w:sz w:val="28"/>
          <w:szCs w:val="28"/>
          <w:lang w:val="ru-RU"/>
        </w:rPr>
        <w:t xml:space="preserve">Базові стандарти метаданих. </w:t>
      </w:r>
      <w:r w:rsidRPr="00CD4FE1">
        <w:rPr>
          <w:rFonts w:eastAsia="Yu Mincho Demibold"/>
          <w:iCs/>
          <w:color w:val="000000" w:themeColor="text1"/>
          <w:sz w:val="28"/>
          <w:szCs w:val="28"/>
          <w:lang w:val="ru-RU"/>
        </w:rPr>
        <w:t>Основу систематизації ІР становлять метадані. Опис науковця – не виключення. В основу структурованого опису ресурс</w:t>
      </w:r>
      <w:r w:rsidRPr="00CD4FE1">
        <w:rPr>
          <w:rFonts w:eastAsia="Yu Mincho Demibold"/>
          <w:iCs/>
          <w:color w:val="000000" w:themeColor="text1"/>
          <w:sz w:val="28"/>
          <w:szCs w:val="28"/>
        </w:rPr>
        <w:t>ів</w:t>
      </w:r>
      <w:r w:rsidRPr="00CD4FE1">
        <w:rPr>
          <w:rFonts w:eastAsia="Yu Mincho Demibold"/>
          <w:iCs/>
          <w:color w:val="000000" w:themeColor="text1"/>
          <w:sz w:val="28"/>
          <w:szCs w:val="28"/>
          <w:lang w:val="ru-RU"/>
        </w:rPr>
        <w:t xml:space="preserve"> </w:t>
      </w:r>
      <w:r w:rsidRPr="00CD4FE1">
        <w:rPr>
          <w:rFonts w:eastAsia="Yu Mincho Demibold"/>
          <w:iCs/>
          <w:color w:val="000000" w:themeColor="text1"/>
          <w:sz w:val="28"/>
          <w:szCs w:val="28"/>
        </w:rPr>
        <w:t>даної групи покладено аналіз існую</w:t>
      </w:r>
      <w:r w:rsidRPr="00CD4FE1">
        <w:rPr>
          <w:rFonts w:eastAsia="Yu Mincho Demibold"/>
          <w:iCs/>
          <w:color w:val="000000" w:themeColor="text1"/>
          <w:sz w:val="28"/>
          <w:szCs w:val="28"/>
        </w:rPr>
        <w:softHyphen/>
        <w:t xml:space="preserve">чих схем і стандартів метаданих. </w:t>
      </w:r>
    </w:p>
    <w:p w14:paraId="41E1DB86" w14:textId="77777777" w:rsidR="00E6351A" w:rsidRPr="00CD4FE1" w:rsidRDefault="00E6351A" w:rsidP="00E6351A">
      <w:pPr>
        <w:spacing w:after="0" w:line="360" w:lineRule="auto"/>
        <w:ind w:firstLine="720"/>
        <w:jc w:val="both"/>
        <w:rPr>
          <w:rFonts w:eastAsia="Yu Mincho Demibold"/>
          <w:bCs/>
          <w:iCs/>
          <w:color w:val="000000" w:themeColor="text1"/>
          <w:sz w:val="28"/>
          <w:szCs w:val="28"/>
        </w:rPr>
      </w:pP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t>Зокрема, в якості базових для формування схеми метаданих ресурсів групи «Науковці» можна розглядати онтології FOAF, Onto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softHyphen/>
        <w:t xml:space="preserve">Web, KnowledgeWeb, міжнародні стандарти ISDIAH та ISAAR (CPF) тощо. </w:t>
      </w:r>
    </w:p>
    <w:p w14:paraId="10AF8C48" w14:textId="77777777" w:rsidR="00E6351A" w:rsidRPr="00CD4FE1" w:rsidRDefault="00E6351A" w:rsidP="00E6351A">
      <w:pPr>
        <w:spacing w:after="0" w:line="360" w:lineRule="auto"/>
        <w:ind w:firstLine="720"/>
        <w:jc w:val="both"/>
        <w:rPr>
          <w:rFonts w:eastAsia="Yu Mincho Demibold"/>
          <w:bCs/>
          <w:iCs/>
          <w:color w:val="000000" w:themeColor="text1"/>
          <w:sz w:val="28"/>
          <w:szCs w:val="28"/>
        </w:rPr>
      </w:pPr>
      <w:r w:rsidRPr="00CD4FE1">
        <w:rPr>
          <w:b/>
          <w:i/>
          <w:sz w:val="28"/>
          <w:szCs w:val="28"/>
          <w:lang w:val="ru-RU"/>
        </w:rPr>
        <w:t xml:space="preserve">Загальні принципи створення єдиної системи метаданих відкритих інформаційних ресурсів. 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t xml:space="preserve">Метадані можуть належати до різних предметних областей (ПО), у межах однієї мати різні вираження та інтерпретацію. Створення й узгодження єдиної системи метаданих спростить інтеграцію різноманітних відкритих систем та дозволить автоматизувати обмін метаданими, їх обробку і перетворення, підвищити точність і ефективність пошуку. </w:t>
      </w:r>
    </w:p>
    <w:p w14:paraId="39A56F83" w14:textId="77777777" w:rsidR="00E6351A" w:rsidRPr="00CD4FE1" w:rsidRDefault="00E6351A" w:rsidP="00E6351A">
      <w:pPr>
        <w:spacing w:after="0" w:line="360" w:lineRule="auto"/>
        <w:ind w:firstLine="720"/>
        <w:jc w:val="both"/>
        <w:rPr>
          <w:sz w:val="28"/>
          <w:szCs w:val="28"/>
          <w:lang w:val="ru-RU"/>
        </w:rPr>
      </w:pP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t>Характер опису ресурсів метаданими повинен визначатися завданнями конкрет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softHyphen/>
        <w:t xml:space="preserve">ної системи. У спеціалізованих системах опис може бути детальним, а 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lastRenderedPageBreak/>
        <w:t>для за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softHyphen/>
        <w:t>галь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softHyphen/>
        <w:t>них завдань інтеграції ІР висока ступінь деталізації не потрібна і може пе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softHyphen/>
        <w:t>ре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softHyphen/>
        <w:t>вантажувати систему. Тобто, опис схем метаданих має бути багато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softHyphen/>
        <w:t>рів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softHyphen/>
        <w:t>не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softHyphen/>
        <w:t xml:space="preserve">вим (з різним ступенем деталізації), що дозволить спеціалізувати їх під потреби конкретних задач. </w:t>
      </w:r>
    </w:p>
    <w:p w14:paraId="1AB3C7C3" w14:textId="77777777" w:rsidR="00E6351A" w:rsidRPr="00CD4FE1" w:rsidRDefault="00E6351A" w:rsidP="00E6351A">
      <w:pPr>
        <w:spacing w:after="0" w:line="360" w:lineRule="auto"/>
        <w:ind w:firstLine="720"/>
        <w:jc w:val="both"/>
        <w:rPr>
          <w:sz w:val="28"/>
          <w:szCs w:val="28"/>
          <w:lang w:val="ru-RU"/>
        </w:rPr>
      </w:pPr>
      <w:r w:rsidRPr="00CD4FE1">
        <w:rPr>
          <w:sz w:val="28"/>
          <w:szCs w:val="28"/>
          <w:lang w:val="ru-RU"/>
        </w:rPr>
        <w:t xml:space="preserve">Запропоновані схеми метаданих мають задовільняти наступним вимогам: </w:t>
      </w:r>
    </w:p>
    <w:p w14:paraId="7E034F24" w14:textId="77777777" w:rsidR="00E6351A" w:rsidRPr="00CD4FE1" w:rsidRDefault="00E6351A" w:rsidP="00E6351A">
      <w:pPr>
        <w:spacing w:after="0" w:line="360" w:lineRule="auto"/>
        <w:jc w:val="both"/>
        <w:rPr>
          <w:sz w:val="28"/>
          <w:szCs w:val="28"/>
          <w:lang w:val="ru-RU"/>
        </w:rPr>
      </w:pPr>
      <w:r w:rsidRPr="00CD4FE1">
        <w:rPr>
          <w:sz w:val="28"/>
          <w:szCs w:val="28"/>
          <w:lang w:val="ru-RU"/>
        </w:rPr>
        <w:t>- включати в себе всі типи ІР, що підтримуються в Єдин</w:t>
      </w:r>
      <w:r>
        <w:rPr>
          <w:sz w:val="28"/>
          <w:szCs w:val="28"/>
          <w:lang w:val="ru-RU"/>
        </w:rPr>
        <w:t>о</w:t>
      </w:r>
      <w:r w:rsidRPr="00CD4FE1">
        <w:rPr>
          <w:sz w:val="28"/>
          <w:szCs w:val="28"/>
          <w:lang w:val="ru-RU"/>
        </w:rPr>
        <w:t xml:space="preserve">му </w:t>
      </w:r>
      <w:proofErr w:type="gramStart"/>
      <w:r w:rsidRPr="00CD4FE1">
        <w:rPr>
          <w:sz w:val="28"/>
          <w:szCs w:val="28"/>
          <w:lang w:val="ru-RU"/>
        </w:rPr>
        <w:t>Відкритому  Науковому</w:t>
      </w:r>
      <w:proofErr w:type="gramEnd"/>
      <w:r w:rsidRPr="00CD4FE1">
        <w:rPr>
          <w:sz w:val="28"/>
          <w:szCs w:val="28"/>
          <w:lang w:val="ru-RU"/>
        </w:rPr>
        <w:t xml:space="preserve"> Інформаційному Просторі (ЄВНІП);</w:t>
      </w:r>
    </w:p>
    <w:p w14:paraId="600006F8" w14:textId="77777777" w:rsidR="00E6351A" w:rsidRPr="00CD4FE1" w:rsidRDefault="00E6351A" w:rsidP="00E6351A">
      <w:pPr>
        <w:spacing w:after="0" w:line="360" w:lineRule="auto"/>
        <w:jc w:val="both"/>
        <w:rPr>
          <w:sz w:val="28"/>
          <w:szCs w:val="28"/>
          <w:lang w:val="ru-RU"/>
        </w:rPr>
      </w:pPr>
      <w:r w:rsidRPr="00CD4FE1">
        <w:rPr>
          <w:sz w:val="28"/>
          <w:szCs w:val="28"/>
          <w:lang w:val="ru-RU"/>
        </w:rPr>
        <w:t xml:space="preserve">- бути відкритими (забезпечувати можливість доступу до них, їх розширення); </w:t>
      </w:r>
    </w:p>
    <w:p w14:paraId="7C1851B3" w14:textId="77777777" w:rsidR="00E6351A" w:rsidRPr="00CD4FE1" w:rsidRDefault="00E6351A" w:rsidP="00E6351A">
      <w:pPr>
        <w:spacing w:after="0" w:line="360" w:lineRule="auto"/>
        <w:jc w:val="both"/>
        <w:rPr>
          <w:sz w:val="28"/>
          <w:szCs w:val="28"/>
          <w:lang w:val="ru-RU"/>
        </w:rPr>
      </w:pPr>
      <w:r w:rsidRPr="00CD4FE1">
        <w:rPr>
          <w:sz w:val="28"/>
          <w:szCs w:val="28"/>
          <w:lang w:val="ru-RU"/>
        </w:rPr>
        <w:t xml:space="preserve">- забезпечувати можливості інтеграції ІР та унікальної ідентифікації ІР; </w:t>
      </w:r>
    </w:p>
    <w:p w14:paraId="4C0338A9" w14:textId="77777777" w:rsidR="00E6351A" w:rsidRPr="00CD4FE1" w:rsidRDefault="00E6351A" w:rsidP="00E6351A">
      <w:pPr>
        <w:spacing w:after="0" w:line="360" w:lineRule="auto"/>
        <w:jc w:val="both"/>
        <w:rPr>
          <w:sz w:val="28"/>
          <w:szCs w:val="28"/>
          <w:lang w:val="ru-RU"/>
        </w:rPr>
      </w:pPr>
      <w:r w:rsidRPr="00CD4FE1">
        <w:rPr>
          <w:sz w:val="28"/>
          <w:szCs w:val="28"/>
          <w:lang w:val="ru-RU"/>
        </w:rPr>
        <w:t>- забезпечувати можливості розміщення і пошуку інформації в розподіленому середовищі; бути орієнтованими на сучасні технології опису та використання ІР; надавати можливості інтероперабельності з зовнішнім середовищем.</w:t>
      </w:r>
    </w:p>
    <w:p w14:paraId="32A19651" w14:textId="77777777" w:rsidR="00E6351A" w:rsidRPr="00CD4FE1" w:rsidRDefault="00E6351A" w:rsidP="00E6351A">
      <w:pPr>
        <w:spacing w:after="0" w:line="360" w:lineRule="auto"/>
        <w:ind w:firstLine="720"/>
        <w:jc w:val="both"/>
        <w:rPr>
          <w:rFonts w:eastAsia="Yu Mincho Demibold"/>
          <w:bCs/>
          <w:iCs/>
          <w:color w:val="000000" w:themeColor="text1"/>
          <w:sz w:val="28"/>
          <w:szCs w:val="28"/>
        </w:rPr>
      </w:pPr>
      <w:r w:rsidRPr="00CD4FE1">
        <w:rPr>
          <w:b/>
          <w:i/>
          <w:sz w:val="28"/>
          <w:szCs w:val="28"/>
          <w:lang w:val="ru-RU"/>
        </w:rPr>
        <w:t xml:space="preserve">Метадані </w:t>
      </w:r>
      <w:r w:rsidRPr="00CD4FE1">
        <w:rPr>
          <w:b/>
          <w:i/>
          <w:sz w:val="28"/>
          <w:szCs w:val="28"/>
        </w:rPr>
        <w:t xml:space="preserve">інформаційних </w:t>
      </w:r>
      <w:r w:rsidRPr="00CD4FE1">
        <w:rPr>
          <w:b/>
          <w:i/>
          <w:sz w:val="28"/>
          <w:szCs w:val="28"/>
          <w:lang w:val="ru-RU"/>
        </w:rPr>
        <w:t xml:space="preserve">ресурсів групи «Науковці». 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t xml:space="preserve">Основними підгрупами даної групи ресурсів є науковці-фізичні особи та наукові установи, що в загальному випадку є пов’язаними. На рисунках 2 і 3 наведені схеми метаданих для цих підгруп, відповідно. </w:t>
      </w:r>
      <w:r w:rsidRPr="00CD4FE1">
        <w:rPr>
          <w:sz w:val="28"/>
          <w:szCs w:val="28"/>
        </w:rPr>
        <w:t>Кожна схема мітить три «рівні підтримки»: б</w:t>
      </w:r>
      <w:r w:rsidRPr="00CD4FE1">
        <w:rPr>
          <w:sz w:val="28"/>
          <w:szCs w:val="28"/>
          <w:lang w:val="ru-RU"/>
        </w:rPr>
        <w:t>азовий (мінімальний), розширений (достатній для повного опису ІР, для широкого кола спеціалістів) та спеціалізований (орієнтований на вузьке коло фахівців).</w:t>
      </w:r>
    </w:p>
    <w:p w14:paraId="7C1082FB" w14:textId="77777777" w:rsidR="00E6351A" w:rsidRPr="00CD4FE1" w:rsidRDefault="00E6351A" w:rsidP="00E6351A">
      <w:pPr>
        <w:spacing w:after="0" w:line="360" w:lineRule="auto"/>
        <w:jc w:val="center"/>
        <w:rPr>
          <w:rFonts w:eastAsia="Yu Mincho Demibold"/>
          <w:bCs/>
          <w:i/>
          <w:color w:val="000000" w:themeColor="text1"/>
          <w:sz w:val="28"/>
          <w:szCs w:val="28"/>
        </w:rPr>
      </w:pPr>
      <w:r w:rsidRPr="00CD4FE1">
        <w:rPr>
          <w:i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3C7D2E" wp14:editId="349B180A">
                <wp:simplePos x="0" y="0"/>
                <wp:positionH relativeFrom="column">
                  <wp:posOffset>-88323</wp:posOffset>
                </wp:positionH>
                <wp:positionV relativeFrom="paragraph">
                  <wp:posOffset>-462</wp:posOffset>
                </wp:positionV>
                <wp:extent cx="5990590" cy="6245225"/>
                <wp:effectExtent l="0" t="0" r="0" b="3175"/>
                <wp:wrapSquare wrapText="bothSides"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0590" cy="6245225"/>
                          <a:chOff x="0" y="0"/>
                          <a:chExt cx="6583507" cy="5631901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2189018" y="587432"/>
                            <a:ext cx="2177935" cy="28752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C9CB22" w14:textId="77777777" w:rsidR="00E6351A" w:rsidRPr="009419F4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9419F4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 xml:space="preserve">обліковий запис в соціальній мережі </w:t>
                              </w:r>
                            </w:p>
                            <w:p w14:paraId="3C829D1C" w14:textId="77777777" w:rsidR="00E6351A" w:rsidRPr="009419F4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419F4">
                                <w:rPr>
                                  <w:sz w:val="18"/>
                                  <w:szCs w:val="18"/>
                                </w:rPr>
                                <w:t xml:space="preserve">Facebook </w:t>
                              </w:r>
                            </w:p>
                            <w:p w14:paraId="79D21921" w14:textId="77777777" w:rsidR="00E6351A" w:rsidRPr="009419F4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419F4">
                                <w:rPr>
                                  <w:sz w:val="18"/>
                                  <w:szCs w:val="18"/>
                                </w:rPr>
                                <w:t xml:space="preserve">Twitter </w:t>
                              </w:r>
                            </w:p>
                            <w:p w14:paraId="0C1AFEA7" w14:textId="77777777" w:rsidR="00E6351A" w:rsidRPr="009419F4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419F4">
                                <w:rPr>
                                  <w:sz w:val="18"/>
                                  <w:szCs w:val="18"/>
                                </w:rPr>
                                <w:t>Instagram</w:t>
                              </w:r>
                            </w:p>
                            <w:p w14:paraId="02A8034B" w14:textId="77777777" w:rsidR="00E6351A" w:rsidRPr="009419F4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419F4">
                                <w:rPr>
                                  <w:sz w:val="18"/>
                                  <w:szCs w:val="18"/>
                                </w:rPr>
                                <w:t>LinkedIn</w:t>
                              </w:r>
                            </w:p>
                            <w:p w14:paraId="029317B0" w14:textId="77777777" w:rsidR="00E6351A" w:rsidRPr="009419F4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</w:rPr>
                              </w:pPr>
                              <w:r w:rsidRPr="009419F4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працює</w:t>
                              </w:r>
                              <w:r w:rsidRPr="009419F4">
                                <w:rPr>
                                  <w:rStyle w:val="q4iawc"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9419F4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так</w:t>
                              </w:r>
                              <w:r w:rsidRPr="009419F4">
                                <w:rPr>
                                  <w:rStyle w:val="q4iawc"/>
                                  <w:sz w:val="18"/>
                                  <w:szCs w:val="18"/>
                                </w:rPr>
                                <w:t>/</w:t>
                              </w:r>
                              <w:r w:rsidRPr="009419F4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ні</w:t>
                              </w:r>
                              <w:r w:rsidRPr="009419F4">
                                <w:rPr>
                                  <w:rStyle w:val="q4iawc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60005A55" w14:textId="77777777" w:rsidR="00E6351A" w:rsidRPr="009419F4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9419F4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 xml:space="preserve">місце роботи </w:t>
                              </w:r>
                            </w:p>
                            <w:p w14:paraId="089663D7" w14:textId="77777777" w:rsidR="00E6351A" w:rsidRPr="009419F4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419F4">
                                <w:rPr>
                                  <w:sz w:val="18"/>
                                  <w:szCs w:val="18"/>
                                </w:rPr>
                                <w:t xml:space="preserve">назва установи/ФОП </w:t>
                              </w:r>
                            </w:p>
                            <w:p w14:paraId="0C80EFB2" w14:textId="77777777" w:rsidR="00E6351A" w:rsidRPr="009419F4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419F4">
                                <w:rPr>
                                  <w:sz w:val="18"/>
                                  <w:szCs w:val="18"/>
                                </w:rPr>
                                <w:t>посада/ФОП</w:t>
                              </w:r>
                            </w:p>
                            <w:p w14:paraId="4978492B" w14:textId="77777777" w:rsidR="00E6351A" w:rsidRPr="009419F4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419F4">
                                <w:rPr>
                                  <w:sz w:val="18"/>
                                  <w:szCs w:val="18"/>
                                </w:rPr>
                                <w:t>поштова адреса/адреса реєстрації</w:t>
                              </w:r>
                            </w:p>
                            <w:p w14:paraId="269BD7BB" w14:textId="77777777" w:rsidR="00E6351A" w:rsidRPr="009419F4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9419F4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навчається (так/ні)</w:t>
                              </w:r>
                            </w:p>
                            <w:p w14:paraId="43AFE3FF" w14:textId="77777777" w:rsidR="00E6351A" w:rsidRPr="009419F4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9419F4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 xml:space="preserve">місце навчання </w:t>
                              </w:r>
                            </w:p>
                            <w:p w14:paraId="4DCA76EB" w14:textId="77777777" w:rsidR="00E6351A" w:rsidRPr="009419F4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419F4">
                                <w:rPr>
                                  <w:sz w:val="18"/>
                                  <w:szCs w:val="18"/>
                                </w:rPr>
                                <w:t xml:space="preserve">назва установи </w:t>
                              </w:r>
                            </w:p>
                            <w:p w14:paraId="6B40E192" w14:textId="77777777" w:rsidR="00E6351A" w:rsidRPr="009419F4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419F4">
                                <w:rPr>
                                  <w:sz w:val="18"/>
                                  <w:szCs w:val="18"/>
                                </w:rPr>
                                <w:t>рівень (середній навчальний заклад, бакалаврат, магістратура, аспірантура, докторантура, професійні курси підвищення кваліфікації)</w:t>
                              </w:r>
                            </w:p>
                            <w:p w14:paraId="331A93D4" w14:textId="77777777" w:rsidR="00E6351A" w:rsidRPr="009419F4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419F4">
                                <w:rPr>
                                  <w:sz w:val="18"/>
                                  <w:szCs w:val="18"/>
                                </w:rPr>
                                <w:t xml:space="preserve">поштова адреса </w:t>
                              </w:r>
                            </w:p>
                            <w:p w14:paraId="1DA5F42D" w14:textId="77777777" w:rsidR="00E6351A" w:rsidRPr="009419F4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9419F4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рік захисту дисертаційної роботи</w:t>
                              </w:r>
                            </w:p>
                            <w:p w14:paraId="029512C1" w14:textId="77777777" w:rsidR="00E6351A" w:rsidRPr="009419F4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9419F4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 xml:space="preserve">назва дисертаційної роботи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" name="Group 27"/>
                        <wpg:cNvGrpSpPr/>
                        <wpg:grpSpPr>
                          <a:xfrm>
                            <a:off x="0" y="0"/>
                            <a:ext cx="6583507" cy="5631901"/>
                            <a:chOff x="0" y="0"/>
                            <a:chExt cx="6583507" cy="5631901"/>
                          </a:xfrm>
                        </wpg:grpSpPr>
                        <wps:wsp>
                          <wps:cNvPr id="19" name="Text Box 19"/>
                          <wps:cNvSpPr txBox="1"/>
                          <wps:spPr>
                            <a:xfrm>
                              <a:off x="4394661" y="592974"/>
                              <a:ext cx="2188846" cy="361962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258107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spacing w:after="160" w:line="240" w:lineRule="auto"/>
                                  <w:jc w:val="left"/>
                                  <w:rPr>
                                    <w:rStyle w:val="q4iawc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CB7145">
                                  <w:rPr>
                                    <w:rStyle w:val="q4iawc"/>
                                    <w:sz w:val="18"/>
                                    <w:szCs w:val="18"/>
                                    <w:lang w:val="ru-RU"/>
                                  </w:rPr>
                                  <w:t>напрямки наукових досліджень</w:t>
                                </w:r>
                              </w:p>
                              <w:p w14:paraId="35D3BF69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spacing w:after="160" w:line="240" w:lineRule="auto"/>
                                  <w:jc w:val="left"/>
                                  <w:rPr>
                                    <w:rStyle w:val="q4iawc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CB7145">
                                  <w:rPr>
                                    <w:rStyle w:val="q4iawc"/>
                                    <w:sz w:val="18"/>
                                    <w:szCs w:val="18"/>
                                    <w:lang w:val="ru-RU"/>
                                  </w:rPr>
                                  <w:t xml:space="preserve">педагогічний досвід (викладання) </w:t>
                                </w:r>
                              </w:p>
                              <w:p w14:paraId="1762FF21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1"/>
                                    <w:numId w:val="1"/>
                                  </w:numPr>
                                  <w:spacing w:line="240" w:lineRule="auto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B7145">
                                  <w:rPr>
                                    <w:sz w:val="18"/>
                                    <w:szCs w:val="18"/>
                                  </w:rPr>
                                  <w:t>наявність,</w:t>
                                </w:r>
                              </w:p>
                              <w:p w14:paraId="4BE2629D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1"/>
                                    <w:numId w:val="1"/>
                                  </w:numPr>
                                  <w:spacing w:line="240" w:lineRule="auto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B7145">
                                  <w:rPr>
                                    <w:sz w:val="18"/>
                                    <w:szCs w:val="18"/>
                                  </w:rPr>
                                  <w:t>посада (доцент, професор тощо)</w:t>
                                </w:r>
                              </w:p>
                              <w:p w14:paraId="46EE01C4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1"/>
                                    <w:numId w:val="1"/>
                                  </w:numPr>
                                  <w:spacing w:line="240" w:lineRule="auto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B7145">
                                  <w:rPr>
                                    <w:sz w:val="18"/>
                                    <w:szCs w:val="18"/>
                                  </w:rPr>
                                  <w:t>назва учбової установи</w:t>
                                </w:r>
                              </w:p>
                              <w:p w14:paraId="33C6A926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1"/>
                                    <w:numId w:val="1"/>
                                  </w:numPr>
                                  <w:spacing w:line="240" w:lineRule="auto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B7145">
                                  <w:rPr>
                                    <w:sz w:val="18"/>
                                    <w:szCs w:val="18"/>
                                  </w:rPr>
                                  <w:t>курси, що викладає</w:t>
                                </w:r>
                              </w:p>
                              <w:p w14:paraId="6753F4B0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spacing w:after="160" w:line="240" w:lineRule="auto"/>
                                  <w:jc w:val="left"/>
                                  <w:rPr>
                                    <w:rStyle w:val="q4iawc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rStyle w:val="q4iawc"/>
                                    <w:sz w:val="18"/>
                                    <w:szCs w:val="18"/>
                                    <w:lang w:val="ru-RU"/>
                                  </w:rPr>
                                  <w:t>наукові проє</w:t>
                                </w:r>
                                <w:r w:rsidRPr="00CB7145">
                                  <w:rPr>
                                    <w:rStyle w:val="q4iawc"/>
                                    <w:sz w:val="18"/>
                                    <w:szCs w:val="18"/>
                                    <w:lang w:val="ru-RU"/>
                                  </w:rPr>
                                  <w:t xml:space="preserve">кти </w:t>
                                </w:r>
                              </w:p>
                              <w:p w14:paraId="1ADEF4A2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1"/>
                                    <w:numId w:val="1"/>
                                  </w:numPr>
                                  <w:spacing w:line="240" w:lineRule="auto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B7145">
                                  <w:rPr>
                                    <w:sz w:val="18"/>
                                    <w:szCs w:val="18"/>
                                  </w:rPr>
                                  <w:t xml:space="preserve">назва,  </w:t>
                                </w:r>
                              </w:p>
                              <w:p w14:paraId="765BA584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1"/>
                                    <w:numId w:val="1"/>
                                  </w:numPr>
                                  <w:spacing w:line="240" w:lineRule="auto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URL на веб сторінку проє</w:t>
                                </w:r>
                                <w:r w:rsidRPr="00CB7145">
                                  <w:rPr>
                                    <w:sz w:val="18"/>
                                    <w:szCs w:val="18"/>
                                  </w:rPr>
                                  <w:t xml:space="preserve">кта </w:t>
                                </w:r>
                              </w:p>
                              <w:p w14:paraId="34E9C1C6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1"/>
                                    <w:numId w:val="1"/>
                                  </w:numPr>
                                  <w:spacing w:line="240" w:lineRule="auto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посилання на екземпляр проє</w:t>
                                </w:r>
                                <w:r w:rsidRPr="00CB7145">
                                  <w:rPr>
                                    <w:sz w:val="18"/>
                                    <w:szCs w:val="18"/>
                                  </w:rPr>
                                  <w:t>кта в онто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логії (зв’язок з онтологією проє</w:t>
                                </w:r>
                                <w:r w:rsidRPr="00CB7145">
                                  <w:rPr>
                                    <w:sz w:val="18"/>
                                    <w:szCs w:val="18"/>
                                  </w:rPr>
                                  <w:t>кта)</w:t>
                                </w:r>
                              </w:p>
                              <w:p w14:paraId="06BB967C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1"/>
                                    <w:numId w:val="1"/>
                                  </w:numPr>
                                  <w:spacing w:line="240" w:lineRule="auto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початок проє</w:t>
                                </w:r>
                                <w:r w:rsidRPr="00CB7145">
                                  <w:rPr>
                                    <w:sz w:val="18"/>
                                    <w:szCs w:val="18"/>
                                  </w:rPr>
                                  <w:t>кту</w:t>
                                </w:r>
                              </w:p>
                              <w:p w14:paraId="6588C672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1"/>
                                    <w:numId w:val="1"/>
                                  </w:numPr>
                                  <w:spacing w:line="240" w:lineRule="auto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кінець проє</w:t>
                                </w:r>
                                <w:r w:rsidRPr="00CB7145">
                                  <w:rPr>
                                    <w:sz w:val="18"/>
                                    <w:szCs w:val="18"/>
                                  </w:rPr>
                                  <w:t xml:space="preserve">кту </w:t>
                                </w:r>
                              </w:p>
                              <w:p w14:paraId="4B31F47B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spacing w:after="160" w:line="240" w:lineRule="auto"/>
                                  <w:jc w:val="left"/>
                                  <w:rPr>
                                    <w:rStyle w:val="q4iawc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CB7145">
                                  <w:rPr>
                                    <w:rStyle w:val="q4iawc"/>
                                    <w:sz w:val="18"/>
                                    <w:szCs w:val="18"/>
                                    <w:lang w:val="ru-RU"/>
                                  </w:rPr>
                                  <w:t xml:space="preserve">стипендії/гранти наукові </w:t>
                                </w:r>
                              </w:p>
                              <w:p w14:paraId="567CF031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1"/>
                                    <w:numId w:val="1"/>
                                  </w:numPr>
                                  <w:spacing w:line="240" w:lineRule="auto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B7145">
                                  <w:rPr>
                                    <w:sz w:val="18"/>
                                    <w:szCs w:val="18"/>
                                  </w:rPr>
                                  <w:t>назва стипендії,</w:t>
                                </w:r>
                              </w:p>
                              <w:p w14:paraId="12177C05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1"/>
                                    <w:numId w:val="1"/>
                                  </w:numPr>
                                  <w:spacing w:line="240" w:lineRule="auto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B7145">
                                  <w:rPr>
                                    <w:sz w:val="18"/>
                                    <w:szCs w:val="18"/>
                                  </w:rPr>
                                  <w:t xml:space="preserve">установа-спонсор, </w:t>
                                </w:r>
                              </w:p>
                              <w:p w14:paraId="29FD74BB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1"/>
                                    <w:numId w:val="1"/>
                                  </w:numPr>
                                  <w:spacing w:line="240" w:lineRule="auto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B7145">
                                  <w:rPr>
                                    <w:sz w:val="18"/>
                                    <w:szCs w:val="18"/>
                                  </w:rPr>
                                  <w:t>внутрішня/міжнародна</w:t>
                                </w:r>
                              </w:p>
                              <w:p w14:paraId="7B73E426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1"/>
                                    <w:numId w:val="1"/>
                                  </w:numPr>
                                  <w:spacing w:line="240" w:lineRule="auto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B7145">
                                  <w:rPr>
                                    <w:sz w:val="18"/>
                                    <w:szCs w:val="18"/>
                                  </w:rPr>
                                  <w:t xml:space="preserve">терміни, </w:t>
                                </w:r>
                              </w:p>
                              <w:p w14:paraId="28048B2E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1"/>
                                    <w:numId w:val="1"/>
                                  </w:numPr>
                                  <w:spacing w:line="240" w:lineRule="auto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B7145">
                                  <w:rPr>
                                    <w:sz w:val="18"/>
                                    <w:szCs w:val="18"/>
                                  </w:rPr>
                                  <w:t xml:space="preserve">URL на сторінку опису стипендії в інтернеті </w:t>
                                </w:r>
                              </w:p>
                              <w:p w14:paraId="515C2379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1"/>
                                    <w:numId w:val="1"/>
                                  </w:numPr>
                                  <w:spacing w:line="240" w:lineRule="auto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B7145">
                                  <w:rPr>
                                    <w:sz w:val="18"/>
                                    <w:szCs w:val="18"/>
                                  </w:rPr>
                                  <w:t xml:space="preserve">посилання на екземпляр в онтології стипендій (зв’язок з онтологією наукових стипендій). </w:t>
                                </w:r>
                              </w:p>
                              <w:p w14:paraId="56C9C8E6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spacing w:after="160" w:line="240" w:lineRule="auto"/>
                                  <w:jc w:val="left"/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CB7145">
                                  <w:rPr>
                                    <w:rStyle w:val="q4iawc"/>
                                    <w:sz w:val="18"/>
                                    <w:szCs w:val="18"/>
                                    <w:lang w:val="ru-RU"/>
                                  </w:rPr>
                                  <w:t>Зв’язки у соціальних мережах</w:t>
                                </w:r>
                              </w:p>
                              <w:p w14:paraId="162D07A2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1"/>
                                    <w:numId w:val="1"/>
                                  </w:numPr>
                                  <w:spacing w:line="240" w:lineRule="auto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B7145">
                                  <w:rPr>
                                    <w:sz w:val="18"/>
                                    <w:szCs w:val="18"/>
                                  </w:rPr>
                                  <w:t>кваліфікації)</w:t>
                                </w:r>
                              </w:p>
                              <w:p w14:paraId="588A90CA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1"/>
                                    <w:numId w:val="1"/>
                                  </w:numPr>
                                  <w:spacing w:line="240" w:lineRule="auto"/>
                                  <w:jc w:val="lef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B7145">
                                  <w:rPr>
                                    <w:sz w:val="18"/>
                                    <w:szCs w:val="18"/>
                                  </w:rPr>
                                  <w:t xml:space="preserve">поштова адреса </w:t>
                                </w:r>
                              </w:p>
                              <w:p w14:paraId="56E18566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spacing w:after="160" w:line="240" w:lineRule="auto"/>
                                  <w:jc w:val="left"/>
                                  <w:rPr>
                                    <w:rStyle w:val="q4iawc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CB7145">
                                  <w:rPr>
                                    <w:rStyle w:val="q4iawc"/>
                                    <w:sz w:val="18"/>
                                    <w:szCs w:val="18"/>
                                    <w:lang w:val="ru-RU"/>
                                  </w:rPr>
                                  <w:t>рік захисту дисертаційної роботи</w:t>
                                </w:r>
                              </w:p>
                              <w:p w14:paraId="24C7891A" w14:textId="77777777" w:rsidR="00E6351A" w:rsidRPr="00CB7145" w:rsidRDefault="00E6351A" w:rsidP="00E6351A">
                                <w:pPr>
                                  <w:pStyle w:val="a4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spacing w:after="160" w:line="240" w:lineRule="auto"/>
                                  <w:jc w:val="left"/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CB7145">
                                  <w:rPr>
                                    <w:rStyle w:val="q4iawc"/>
                                    <w:sz w:val="18"/>
                                    <w:szCs w:val="18"/>
                                    <w:lang w:val="ru-RU"/>
                                  </w:rPr>
                                  <w:t xml:space="preserve">назва дисертаційної роботи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6" name="Group 26"/>
                          <wpg:cNvGrpSpPr/>
                          <wpg:grpSpPr>
                            <a:xfrm>
                              <a:off x="0" y="0"/>
                              <a:ext cx="6583507" cy="5631901"/>
                              <a:chOff x="0" y="0"/>
                              <a:chExt cx="6583507" cy="5631901"/>
                            </a:xfrm>
                          </wpg:grpSpPr>
                          <wps:wsp>
                            <wps:cNvPr id="14" name="Text Box 14"/>
                            <wps:cNvSpPr txBox="1"/>
                            <wps:spPr>
                              <a:xfrm>
                                <a:off x="0" y="581892"/>
                                <a:ext cx="2155191" cy="50500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B0ABBB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9419F4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Ідентифікаційний код</w:t>
                                  </w:r>
                                </w:p>
                                <w:p w14:paraId="47B91075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прізвище, ім’я, по-батькові науковця (ПІБ) </w:t>
                                  </w:r>
                                </w:p>
                                <w:p w14:paraId="21B92515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>ПІБ англійською</w:t>
                                  </w:r>
                                </w:p>
                                <w:p w14:paraId="56D06288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дата народження </w:t>
                                  </w:r>
                                </w:p>
                                <w:p w14:paraId="1360D553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освіта </w:t>
                                  </w:r>
                                </w:p>
                                <w:p w14:paraId="04E4836F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19F4">
                                    <w:rPr>
                                      <w:sz w:val="18"/>
                                      <w:szCs w:val="18"/>
                                    </w:rPr>
                                    <w:t>тип (</w:t>
                                  </w: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>середня, професійна, бакалаврат, магістратура, аспірантура, докторантура</w:t>
                                  </w:r>
                                  <w:r w:rsidRPr="009419F4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4D92E83B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19F4">
                                    <w:rPr>
                                      <w:sz w:val="18"/>
                                      <w:szCs w:val="18"/>
                                    </w:rPr>
                                    <w:t xml:space="preserve">навчальний заклад </w:t>
                                  </w:r>
                                </w:p>
                                <w:p w14:paraId="17E3EE09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19F4">
                                    <w:rPr>
                                      <w:sz w:val="18"/>
                                      <w:szCs w:val="18"/>
                                    </w:rPr>
                                    <w:t xml:space="preserve">дата закінчення </w:t>
                                  </w:r>
                                </w:p>
                                <w:p w14:paraId="1E2F9781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громадянство, </w:t>
                                  </w:r>
                                </w:p>
                                <w:p w14:paraId="22D3E73D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місце реєстрації/проживання (домашня адреса) </w:t>
                                  </w:r>
                                </w:p>
                                <w:p w14:paraId="365ACB8E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19F4">
                                    <w:rPr>
                                      <w:sz w:val="18"/>
                                      <w:szCs w:val="18"/>
                                    </w:rPr>
                                    <w:t xml:space="preserve">країна </w:t>
                                  </w:r>
                                </w:p>
                                <w:p w14:paraId="543FC97F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19F4">
                                    <w:rPr>
                                      <w:sz w:val="18"/>
                                      <w:szCs w:val="18"/>
                                    </w:rPr>
                                    <w:t xml:space="preserve">область </w:t>
                                  </w:r>
                                </w:p>
                                <w:p w14:paraId="2E21EED8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19F4">
                                    <w:rPr>
                                      <w:sz w:val="18"/>
                                      <w:szCs w:val="18"/>
                                    </w:rPr>
                                    <w:t xml:space="preserve">місто/пгт/селище/село </w:t>
                                  </w:r>
                                </w:p>
                                <w:p w14:paraId="66D4A8E9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19F4">
                                    <w:rPr>
                                      <w:sz w:val="18"/>
                                      <w:szCs w:val="18"/>
                                    </w:rPr>
                                    <w:t>адреса</w:t>
                                  </w:r>
                                </w:p>
                                <w:p w14:paraId="0760E7B0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>контактний телефон</w:t>
                                  </w:r>
                                </w:p>
                                <w:p w14:paraId="2BA4F3C6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>електронна адреса</w:t>
                                  </w:r>
                                </w:p>
                                <w:p w14:paraId="7228CC8B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вчений ступінь</w:t>
                                  </w:r>
                                </w:p>
                                <w:p w14:paraId="223BD3A1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sz w:val="18"/>
                                      <w:szCs w:val="18"/>
                                      <w:lang w:val="ru-RU"/>
                                    </w:rPr>
                                    <w:t>вчене звання</w:t>
                                  </w:r>
                                </w:p>
                                <w:p w14:paraId="6C3286F3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>наукометричні показники</w:t>
                                  </w:r>
                                </w:p>
                                <w:p w14:paraId="697012B5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19F4">
                                    <w:rPr>
                                      <w:sz w:val="18"/>
                                      <w:szCs w:val="18"/>
                                    </w:rPr>
                                    <w:t xml:space="preserve">кількість публікацій в українських виданнях </w:t>
                                  </w:r>
                                </w:p>
                                <w:p w14:paraId="0B8AA278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2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монографії </w:t>
                                  </w:r>
                                </w:p>
                                <w:p w14:paraId="60877A9B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2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статті </w:t>
                                  </w:r>
                                </w:p>
                                <w:p w14:paraId="4877822C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2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тези тощо </w:t>
                                  </w:r>
                                </w:p>
                                <w:p w14:paraId="2BC9A11C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19F4">
                                    <w:rPr>
                                      <w:sz w:val="18"/>
                                      <w:szCs w:val="18"/>
                                    </w:rPr>
                                    <w:t>кількість публікацій в іноземних виданнях</w:t>
                                  </w:r>
                                </w:p>
                                <w:p w14:paraId="713681D1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2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монографії </w:t>
                                  </w:r>
                                </w:p>
                                <w:p w14:paraId="531F162D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2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статті </w:t>
                                  </w:r>
                                </w:p>
                                <w:p w14:paraId="6AA2A1E0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2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тези тощо </w:t>
                                  </w:r>
                                </w:p>
                                <w:p w14:paraId="7C28ECEE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19F4">
                                    <w:rPr>
                                      <w:sz w:val="18"/>
                                      <w:szCs w:val="18"/>
                                    </w:rPr>
                                    <w:t xml:space="preserve">проіндексовані у </w:t>
                                  </w:r>
                                </w:p>
                                <w:p w14:paraId="49166F81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2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Web of Scіence </w:t>
                                  </w:r>
                                </w:p>
                                <w:p w14:paraId="7CC08A3E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2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SCOPUS </w:t>
                                  </w:r>
                                </w:p>
                                <w:p w14:paraId="01845953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2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Google Scholar </w:t>
                                  </w:r>
                                </w:p>
                                <w:p w14:paraId="4D636EBD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</w:rPr>
                                    <w:t xml:space="preserve">індекс Гірша </w:t>
                                  </w:r>
                                </w:p>
                                <w:p w14:paraId="7A9C1B3B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</w:rPr>
                                    <w:t xml:space="preserve">Scopus ID </w:t>
                                  </w:r>
                                </w:p>
                                <w:p w14:paraId="51CD922E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</w:rPr>
                                    <w:t xml:space="preserve">ORCID </w:t>
                                  </w:r>
                                </w:p>
                                <w:p w14:paraId="566DD057" w14:textId="77777777" w:rsidR="00E6351A" w:rsidRPr="009419F4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19F4">
                                    <w:rPr>
                                      <w:rStyle w:val="q4iawc"/>
                                      <w:sz w:val="18"/>
                                      <w:szCs w:val="18"/>
                                    </w:rPr>
                                    <w:t>Researcher ID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583507" cy="5556407"/>
                                <a:chOff x="0" y="0"/>
                                <a:chExt cx="6583507" cy="5556407"/>
                              </a:xfrm>
                            </wpg:grpSpPr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83127" y="0"/>
                                  <a:ext cx="5946371" cy="2604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DE52135" w14:textId="77777777" w:rsidR="00E6351A" w:rsidRPr="00D62585" w:rsidRDefault="00E6351A" w:rsidP="00E6351A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D62585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Метадані фізичної особи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–</w:t>
                                    </w:r>
                                    <w:r w:rsidRPr="00D62585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науковця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(трирівнева схема)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0" y="315883"/>
                                  <a:ext cx="2155767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1D4330" w14:textId="77777777" w:rsidR="00E6351A" w:rsidRPr="001C4A7F" w:rsidRDefault="00E6351A" w:rsidP="00E6351A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C4A7F">
                                      <w:rPr>
                                        <w:b/>
                                        <w:sz w:val="20"/>
                                        <w:szCs w:val="20"/>
                                        <w:lang w:val="ru-RU"/>
                                      </w:rPr>
                                      <w:t>Базовий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2189018" y="310342"/>
                                  <a:ext cx="2177184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2D3E14" w14:textId="77777777" w:rsidR="00E6351A" w:rsidRPr="001C4A7F" w:rsidRDefault="00E6351A" w:rsidP="00E6351A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C4A7F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Розширений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 Box 18"/>
                              <wps:cNvSpPr txBox="1"/>
                              <wps:spPr>
                                <a:xfrm>
                                  <a:off x="4394662" y="310342"/>
                                  <a:ext cx="2188845" cy="2549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0F3814" w14:textId="77777777" w:rsidR="00E6351A" w:rsidRPr="001C4A7F" w:rsidRDefault="00E6351A" w:rsidP="00E6351A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C4A7F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Спеціалізований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Straight Connector 20"/>
                              <wps:cNvCnPr/>
                              <wps:spPr>
                                <a:xfrm>
                                  <a:off x="2100350" y="315883"/>
                                  <a:ext cx="0" cy="524052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Straight Connector 21"/>
                              <wps:cNvCnPr/>
                              <wps:spPr>
                                <a:xfrm>
                                  <a:off x="4389120" y="277091"/>
                                  <a:ext cx="5541" cy="527931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Straight Connector 22"/>
                              <wps:cNvCnPr/>
                              <wps:spPr>
                                <a:xfrm>
                                  <a:off x="382386" y="565265"/>
                                  <a:ext cx="1180407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Straight Connector 23"/>
                              <wps:cNvCnPr/>
                              <wps:spPr>
                                <a:xfrm>
                                  <a:off x="2648989" y="565265"/>
                                  <a:ext cx="1180407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Straight Connector 24"/>
                              <wps:cNvCnPr/>
                              <wps:spPr>
                                <a:xfrm>
                                  <a:off x="4904509" y="559723"/>
                                  <a:ext cx="1180407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3C7D2E" id="Group 28" o:spid="_x0000_s1026" style="position:absolute;left:0;text-align:left;margin-left:-6.95pt;margin-top:-.05pt;width:471.7pt;height:491.75pt;z-index:251659264;mso-width-relative:margin;mso-height-relative:margin" coordsize="65835,5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21890;top:5874;width:21779;height:28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<v:textbox>
                    <w:txbxContent>
                      <w:p w14:paraId="34C9CB22" w14:textId="77777777" w:rsidR="00E6351A" w:rsidRPr="009419F4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9419F4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 xml:space="preserve">обліковий запис в соціальній мережі </w:t>
                        </w:r>
                      </w:p>
                      <w:p w14:paraId="3C829D1C" w14:textId="77777777" w:rsidR="00E6351A" w:rsidRPr="009419F4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9419F4">
                          <w:rPr>
                            <w:sz w:val="18"/>
                            <w:szCs w:val="18"/>
                          </w:rPr>
                          <w:t xml:space="preserve">Facebook </w:t>
                        </w:r>
                      </w:p>
                      <w:p w14:paraId="79D21921" w14:textId="77777777" w:rsidR="00E6351A" w:rsidRPr="009419F4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9419F4">
                          <w:rPr>
                            <w:sz w:val="18"/>
                            <w:szCs w:val="18"/>
                          </w:rPr>
                          <w:t xml:space="preserve">Twitter </w:t>
                        </w:r>
                      </w:p>
                      <w:p w14:paraId="0C1AFEA7" w14:textId="77777777" w:rsidR="00E6351A" w:rsidRPr="009419F4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9419F4">
                          <w:rPr>
                            <w:sz w:val="18"/>
                            <w:szCs w:val="18"/>
                          </w:rPr>
                          <w:t>Instagram</w:t>
                        </w:r>
                      </w:p>
                      <w:p w14:paraId="02A8034B" w14:textId="77777777" w:rsidR="00E6351A" w:rsidRPr="009419F4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9419F4">
                          <w:rPr>
                            <w:sz w:val="18"/>
                            <w:szCs w:val="18"/>
                          </w:rPr>
                          <w:t>LinkedIn</w:t>
                        </w:r>
                      </w:p>
                      <w:p w14:paraId="029317B0" w14:textId="77777777" w:rsidR="00E6351A" w:rsidRPr="009419F4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</w:rPr>
                        </w:pPr>
                        <w:r w:rsidRPr="009419F4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працює</w:t>
                        </w:r>
                        <w:r w:rsidRPr="009419F4">
                          <w:rPr>
                            <w:rStyle w:val="q4iawc"/>
                            <w:sz w:val="18"/>
                            <w:szCs w:val="18"/>
                          </w:rPr>
                          <w:t xml:space="preserve"> (</w:t>
                        </w:r>
                        <w:r w:rsidRPr="009419F4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так</w:t>
                        </w:r>
                        <w:r w:rsidRPr="009419F4">
                          <w:rPr>
                            <w:rStyle w:val="q4iawc"/>
                            <w:sz w:val="18"/>
                            <w:szCs w:val="18"/>
                          </w:rPr>
                          <w:t>/</w:t>
                        </w:r>
                        <w:r w:rsidRPr="009419F4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ні</w:t>
                        </w:r>
                        <w:r w:rsidRPr="009419F4">
                          <w:rPr>
                            <w:rStyle w:val="q4iawc"/>
                            <w:sz w:val="18"/>
                            <w:szCs w:val="18"/>
                          </w:rPr>
                          <w:t>)</w:t>
                        </w:r>
                      </w:p>
                      <w:p w14:paraId="60005A55" w14:textId="77777777" w:rsidR="00E6351A" w:rsidRPr="009419F4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9419F4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 xml:space="preserve">місце роботи </w:t>
                        </w:r>
                      </w:p>
                      <w:p w14:paraId="089663D7" w14:textId="77777777" w:rsidR="00E6351A" w:rsidRPr="009419F4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9419F4">
                          <w:rPr>
                            <w:sz w:val="18"/>
                            <w:szCs w:val="18"/>
                          </w:rPr>
                          <w:t xml:space="preserve">назва установи/ФОП </w:t>
                        </w:r>
                      </w:p>
                      <w:p w14:paraId="0C80EFB2" w14:textId="77777777" w:rsidR="00E6351A" w:rsidRPr="009419F4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9419F4">
                          <w:rPr>
                            <w:sz w:val="18"/>
                            <w:szCs w:val="18"/>
                          </w:rPr>
                          <w:t>посада/ФОП</w:t>
                        </w:r>
                      </w:p>
                      <w:p w14:paraId="4978492B" w14:textId="77777777" w:rsidR="00E6351A" w:rsidRPr="009419F4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9419F4">
                          <w:rPr>
                            <w:sz w:val="18"/>
                            <w:szCs w:val="18"/>
                          </w:rPr>
                          <w:t>поштова адреса/адреса реєстрації</w:t>
                        </w:r>
                      </w:p>
                      <w:p w14:paraId="269BD7BB" w14:textId="77777777" w:rsidR="00E6351A" w:rsidRPr="009419F4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9419F4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навчається (так/ні)</w:t>
                        </w:r>
                      </w:p>
                      <w:p w14:paraId="43AFE3FF" w14:textId="77777777" w:rsidR="00E6351A" w:rsidRPr="009419F4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9419F4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 xml:space="preserve">місце навчання </w:t>
                        </w:r>
                      </w:p>
                      <w:p w14:paraId="4DCA76EB" w14:textId="77777777" w:rsidR="00E6351A" w:rsidRPr="009419F4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9419F4">
                          <w:rPr>
                            <w:sz w:val="18"/>
                            <w:szCs w:val="18"/>
                          </w:rPr>
                          <w:t xml:space="preserve">назва установи </w:t>
                        </w:r>
                      </w:p>
                      <w:p w14:paraId="6B40E192" w14:textId="77777777" w:rsidR="00E6351A" w:rsidRPr="009419F4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9419F4">
                          <w:rPr>
                            <w:sz w:val="18"/>
                            <w:szCs w:val="18"/>
                          </w:rPr>
                          <w:t>рівень (середній навчальний заклад, бакалаврат, магістратура, аспірантура, докторантура, професійні курси підвищення кваліфікації)</w:t>
                        </w:r>
                      </w:p>
                      <w:p w14:paraId="331A93D4" w14:textId="77777777" w:rsidR="00E6351A" w:rsidRPr="009419F4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9419F4">
                          <w:rPr>
                            <w:sz w:val="18"/>
                            <w:szCs w:val="18"/>
                          </w:rPr>
                          <w:t xml:space="preserve">поштова адреса </w:t>
                        </w:r>
                      </w:p>
                      <w:p w14:paraId="1DA5F42D" w14:textId="77777777" w:rsidR="00E6351A" w:rsidRPr="009419F4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9419F4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рік захисту дисертаційної роботи</w:t>
                        </w:r>
                      </w:p>
                      <w:p w14:paraId="029512C1" w14:textId="77777777" w:rsidR="00E6351A" w:rsidRPr="009419F4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sz w:val="18"/>
                            <w:szCs w:val="18"/>
                            <w:lang w:val="ru-RU"/>
                          </w:rPr>
                        </w:pPr>
                        <w:r w:rsidRPr="009419F4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 xml:space="preserve">назва дисертаційної роботи </w:t>
                        </w:r>
                      </w:p>
                    </w:txbxContent>
                  </v:textbox>
                </v:shape>
                <v:group id="Group 27" o:spid="_x0000_s1028" style="position:absolute;width:65835;height:56319" coordsize="65835,56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Text Box 19" o:spid="_x0000_s1029" type="#_x0000_t202" style="position:absolute;left:43946;top:5929;width:21889;height:36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    <v:textbox>
                      <w:txbxContent>
                        <w:p w14:paraId="2C258107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0"/>
                              <w:numId w:val="1"/>
                            </w:numPr>
                            <w:spacing w:after="160" w:line="240" w:lineRule="auto"/>
                            <w:jc w:val="left"/>
                            <w:rPr>
                              <w:rStyle w:val="q4iawc"/>
                              <w:sz w:val="18"/>
                              <w:szCs w:val="18"/>
                              <w:lang w:val="ru-RU"/>
                            </w:rPr>
                          </w:pPr>
                          <w:r w:rsidRPr="00CB7145">
                            <w:rPr>
                              <w:rStyle w:val="q4iawc"/>
                              <w:sz w:val="18"/>
                              <w:szCs w:val="18"/>
                              <w:lang w:val="ru-RU"/>
                            </w:rPr>
                            <w:t>напрямки наукових досліджень</w:t>
                          </w:r>
                        </w:p>
                        <w:p w14:paraId="35D3BF69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0"/>
                              <w:numId w:val="1"/>
                            </w:numPr>
                            <w:spacing w:after="160" w:line="240" w:lineRule="auto"/>
                            <w:jc w:val="left"/>
                            <w:rPr>
                              <w:rStyle w:val="q4iawc"/>
                              <w:sz w:val="18"/>
                              <w:szCs w:val="18"/>
                              <w:lang w:val="ru-RU"/>
                            </w:rPr>
                          </w:pPr>
                          <w:r w:rsidRPr="00CB7145">
                            <w:rPr>
                              <w:rStyle w:val="q4iawc"/>
                              <w:sz w:val="18"/>
                              <w:szCs w:val="18"/>
                              <w:lang w:val="ru-RU"/>
                            </w:rPr>
                            <w:t xml:space="preserve">педагогічний досвід (викладання) </w:t>
                          </w:r>
                        </w:p>
                        <w:p w14:paraId="1762FF21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1"/>
                              <w:numId w:val="1"/>
                            </w:numPr>
                            <w:spacing w:line="240" w:lineRule="auto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CB7145">
                            <w:rPr>
                              <w:sz w:val="18"/>
                              <w:szCs w:val="18"/>
                            </w:rPr>
                            <w:t>наявність,</w:t>
                          </w:r>
                        </w:p>
                        <w:p w14:paraId="4BE2629D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1"/>
                              <w:numId w:val="1"/>
                            </w:numPr>
                            <w:spacing w:line="240" w:lineRule="auto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CB7145">
                            <w:rPr>
                              <w:sz w:val="18"/>
                              <w:szCs w:val="18"/>
                            </w:rPr>
                            <w:t>посада (доцент, професор тощо)</w:t>
                          </w:r>
                        </w:p>
                        <w:p w14:paraId="46EE01C4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1"/>
                              <w:numId w:val="1"/>
                            </w:numPr>
                            <w:spacing w:line="240" w:lineRule="auto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CB7145">
                            <w:rPr>
                              <w:sz w:val="18"/>
                              <w:szCs w:val="18"/>
                            </w:rPr>
                            <w:t>назва учбової установи</w:t>
                          </w:r>
                        </w:p>
                        <w:p w14:paraId="33C6A926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1"/>
                              <w:numId w:val="1"/>
                            </w:numPr>
                            <w:spacing w:line="240" w:lineRule="auto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CB7145">
                            <w:rPr>
                              <w:sz w:val="18"/>
                              <w:szCs w:val="18"/>
                            </w:rPr>
                            <w:t>курси, що викладає</w:t>
                          </w:r>
                        </w:p>
                        <w:p w14:paraId="6753F4B0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0"/>
                              <w:numId w:val="1"/>
                            </w:numPr>
                            <w:spacing w:after="160" w:line="240" w:lineRule="auto"/>
                            <w:jc w:val="left"/>
                            <w:rPr>
                              <w:rStyle w:val="q4iawc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Style w:val="q4iawc"/>
                              <w:sz w:val="18"/>
                              <w:szCs w:val="18"/>
                              <w:lang w:val="ru-RU"/>
                            </w:rPr>
                            <w:t>наукові проє</w:t>
                          </w:r>
                          <w:r w:rsidRPr="00CB7145">
                            <w:rPr>
                              <w:rStyle w:val="q4iawc"/>
                              <w:sz w:val="18"/>
                              <w:szCs w:val="18"/>
                              <w:lang w:val="ru-RU"/>
                            </w:rPr>
                            <w:t xml:space="preserve">кти </w:t>
                          </w:r>
                        </w:p>
                        <w:p w14:paraId="1ADEF4A2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1"/>
                              <w:numId w:val="1"/>
                            </w:numPr>
                            <w:spacing w:line="240" w:lineRule="auto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CB7145">
                            <w:rPr>
                              <w:sz w:val="18"/>
                              <w:szCs w:val="18"/>
                            </w:rPr>
                            <w:t xml:space="preserve">назва,  </w:t>
                          </w:r>
                        </w:p>
                        <w:p w14:paraId="765BA584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1"/>
                              <w:numId w:val="1"/>
                            </w:numPr>
                            <w:spacing w:line="240" w:lineRule="auto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URL на веб сторінку проє</w:t>
                          </w:r>
                          <w:r w:rsidRPr="00CB7145">
                            <w:rPr>
                              <w:sz w:val="18"/>
                              <w:szCs w:val="18"/>
                            </w:rPr>
                            <w:t xml:space="preserve">кта </w:t>
                          </w:r>
                        </w:p>
                        <w:p w14:paraId="34E9C1C6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1"/>
                              <w:numId w:val="1"/>
                            </w:numPr>
                            <w:spacing w:line="240" w:lineRule="auto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посилання на екземпляр проє</w:t>
                          </w:r>
                          <w:r w:rsidRPr="00CB7145">
                            <w:rPr>
                              <w:sz w:val="18"/>
                              <w:szCs w:val="18"/>
                            </w:rPr>
                            <w:t>кта в онто</w:t>
                          </w:r>
                          <w:r>
                            <w:rPr>
                              <w:sz w:val="18"/>
                              <w:szCs w:val="18"/>
                            </w:rPr>
                            <w:t>логії (зв’язок з онтологією проє</w:t>
                          </w:r>
                          <w:r w:rsidRPr="00CB7145">
                            <w:rPr>
                              <w:sz w:val="18"/>
                              <w:szCs w:val="18"/>
                            </w:rPr>
                            <w:t>кта)</w:t>
                          </w:r>
                        </w:p>
                        <w:p w14:paraId="06BB967C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1"/>
                              <w:numId w:val="1"/>
                            </w:numPr>
                            <w:spacing w:line="240" w:lineRule="auto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початок проє</w:t>
                          </w:r>
                          <w:r w:rsidRPr="00CB7145">
                            <w:rPr>
                              <w:sz w:val="18"/>
                              <w:szCs w:val="18"/>
                            </w:rPr>
                            <w:t>кту</w:t>
                          </w:r>
                        </w:p>
                        <w:p w14:paraId="6588C672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1"/>
                              <w:numId w:val="1"/>
                            </w:numPr>
                            <w:spacing w:line="240" w:lineRule="auto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кінець проє</w:t>
                          </w:r>
                          <w:r w:rsidRPr="00CB7145">
                            <w:rPr>
                              <w:sz w:val="18"/>
                              <w:szCs w:val="18"/>
                            </w:rPr>
                            <w:t xml:space="preserve">кту </w:t>
                          </w:r>
                        </w:p>
                        <w:p w14:paraId="4B31F47B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0"/>
                              <w:numId w:val="1"/>
                            </w:numPr>
                            <w:spacing w:after="160" w:line="240" w:lineRule="auto"/>
                            <w:jc w:val="left"/>
                            <w:rPr>
                              <w:rStyle w:val="q4iawc"/>
                              <w:sz w:val="18"/>
                              <w:szCs w:val="18"/>
                              <w:lang w:val="ru-RU"/>
                            </w:rPr>
                          </w:pPr>
                          <w:r w:rsidRPr="00CB7145">
                            <w:rPr>
                              <w:rStyle w:val="q4iawc"/>
                              <w:sz w:val="18"/>
                              <w:szCs w:val="18"/>
                              <w:lang w:val="ru-RU"/>
                            </w:rPr>
                            <w:t xml:space="preserve">стипендії/гранти наукові </w:t>
                          </w:r>
                        </w:p>
                        <w:p w14:paraId="567CF031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1"/>
                              <w:numId w:val="1"/>
                            </w:numPr>
                            <w:spacing w:line="240" w:lineRule="auto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CB7145">
                            <w:rPr>
                              <w:sz w:val="18"/>
                              <w:szCs w:val="18"/>
                            </w:rPr>
                            <w:t>назва стипендії,</w:t>
                          </w:r>
                        </w:p>
                        <w:p w14:paraId="12177C05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1"/>
                              <w:numId w:val="1"/>
                            </w:numPr>
                            <w:spacing w:line="240" w:lineRule="auto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CB7145">
                            <w:rPr>
                              <w:sz w:val="18"/>
                              <w:szCs w:val="18"/>
                            </w:rPr>
                            <w:t xml:space="preserve">установа-спонсор, </w:t>
                          </w:r>
                        </w:p>
                        <w:p w14:paraId="29FD74BB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1"/>
                              <w:numId w:val="1"/>
                            </w:numPr>
                            <w:spacing w:line="240" w:lineRule="auto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CB7145">
                            <w:rPr>
                              <w:sz w:val="18"/>
                              <w:szCs w:val="18"/>
                            </w:rPr>
                            <w:t>внутрішня/міжнародна</w:t>
                          </w:r>
                        </w:p>
                        <w:p w14:paraId="7B73E426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1"/>
                              <w:numId w:val="1"/>
                            </w:numPr>
                            <w:spacing w:line="240" w:lineRule="auto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CB7145">
                            <w:rPr>
                              <w:sz w:val="18"/>
                              <w:szCs w:val="18"/>
                            </w:rPr>
                            <w:t xml:space="preserve">терміни, </w:t>
                          </w:r>
                        </w:p>
                        <w:p w14:paraId="28048B2E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1"/>
                              <w:numId w:val="1"/>
                            </w:numPr>
                            <w:spacing w:line="240" w:lineRule="auto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CB7145">
                            <w:rPr>
                              <w:sz w:val="18"/>
                              <w:szCs w:val="18"/>
                            </w:rPr>
                            <w:t xml:space="preserve">URL на сторінку опису стипендії в інтернеті </w:t>
                          </w:r>
                        </w:p>
                        <w:p w14:paraId="515C2379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1"/>
                              <w:numId w:val="1"/>
                            </w:numPr>
                            <w:spacing w:line="240" w:lineRule="auto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CB7145">
                            <w:rPr>
                              <w:sz w:val="18"/>
                              <w:szCs w:val="18"/>
                            </w:rPr>
                            <w:t xml:space="preserve">посилання на екземпляр в онтології стипендій (зв’язок з онтологією наукових стипендій). </w:t>
                          </w:r>
                        </w:p>
                        <w:p w14:paraId="56C9C8E6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0"/>
                              <w:numId w:val="1"/>
                            </w:numPr>
                            <w:spacing w:after="160" w:line="240" w:lineRule="auto"/>
                            <w:jc w:val="left"/>
                            <w:rPr>
                              <w:sz w:val="18"/>
                              <w:szCs w:val="18"/>
                              <w:lang w:val="ru-RU"/>
                            </w:rPr>
                          </w:pPr>
                          <w:r w:rsidRPr="00CB7145">
                            <w:rPr>
                              <w:rStyle w:val="q4iawc"/>
                              <w:sz w:val="18"/>
                              <w:szCs w:val="18"/>
                              <w:lang w:val="ru-RU"/>
                            </w:rPr>
                            <w:t>Зв’язки у соціальних мережах</w:t>
                          </w:r>
                        </w:p>
                        <w:p w14:paraId="162D07A2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1"/>
                              <w:numId w:val="1"/>
                            </w:numPr>
                            <w:spacing w:line="240" w:lineRule="auto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CB7145">
                            <w:rPr>
                              <w:sz w:val="18"/>
                              <w:szCs w:val="18"/>
                            </w:rPr>
                            <w:t>кваліфікації)</w:t>
                          </w:r>
                        </w:p>
                        <w:p w14:paraId="588A90CA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1"/>
                              <w:numId w:val="1"/>
                            </w:numPr>
                            <w:spacing w:line="240" w:lineRule="auto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CB7145">
                            <w:rPr>
                              <w:sz w:val="18"/>
                              <w:szCs w:val="18"/>
                            </w:rPr>
                            <w:t xml:space="preserve">поштова адреса </w:t>
                          </w:r>
                        </w:p>
                        <w:p w14:paraId="56E18566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0"/>
                              <w:numId w:val="1"/>
                            </w:numPr>
                            <w:spacing w:after="160" w:line="240" w:lineRule="auto"/>
                            <w:jc w:val="left"/>
                            <w:rPr>
                              <w:rStyle w:val="q4iawc"/>
                              <w:sz w:val="18"/>
                              <w:szCs w:val="18"/>
                              <w:lang w:val="ru-RU"/>
                            </w:rPr>
                          </w:pPr>
                          <w:r w:rsidRPr="00CB7145">
                            <w:rPr>
                              <w:rStyle w:val="q4iawc"/>
                              <w:sz w:val="18"/>
                              <w:szCs w:val="18"/>
                              <w:lang w:val="ru-RU"/>
                            </w:rPr>
                            <w:t>рік захисту дисертаційної роботи</w:t>
                          </w:r>
                        </w:p>
                        <w:p w14:paraId="24C7891A" w14:textId="77777777" w:rsidR="00E6351A" w:rsidRPr="00CB7145" w:rsidRDefault="00E6351A" w:rsidP="00E6351A">
                          <w:pPr>
                            <w:pStyle w:val="a4"/>
                            <w:widowControl/>
                            <w:numPr>
                              <w:ilvl w:val="0"/>
                              <w:numId w:val="1"/>
                            </w:numPr>
                            <w:spacing w:after="160" w:line="240" w:lineRule="auto"/>
                            <w:jc w:val="left"/>
                            <w:rPr>
                              <w:sz w:val="18"/>
                              <w:szCs w:val="18"/>
                              <w:lang w:val="ru-RU"/>
                            </w:rPr>
                          </w:pPr>
                          <w:r w:rsidRPr="00CB7145">
                            <w:rPr>
                              <w:rStyle w:val="q4iawc"/>
                              <w:sz w:val="18"/>
                              <w:szCs w:val="18"/>
                              <w:lang w:val="ru-RU"/>
                            </w:rPr>
                            <w:t xml:space="preserve">назва дисертаційної роботи </w:t>
                          </w:r>
                        </w:p>
                      </w:txbxContent>
                    </v:textbox>
                  </v:shape>
                  <v:group id="Group 26" o:spid="_x0000_s1030" style="position:absolute;width:65835;height:56319" coordsize="65835,56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Text Box 14" o:spid="_x0000_s1031" type="#_x0000_t202" style="position:absolute;top:5818;width:21551;height:50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    <v:textbox>
                        <w:txbxContent>
                          <w:p w14:paraId="4FB0ABBB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9419F4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Ідентифікаційний код</w:t>
                            </w:r>
                          </w:p>
                          <w:p w14:paraId="47B91075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прізвище, ім’я, по-батькові науковця (ПІБ) </w:t>
                            </w:r>
                          </w:p>
                          <w:p w14:paraId="21B92515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>ПІБ англійською</w:t>
                            </w:r>
                          </w:p>
                          <w:p w14:paraId="56D06288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дата народження </w:t>
                            </w:r>
                          </w:p>
                          <w:p w14:paraId="1360D553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освіта </w:t>
                            </w:r>
                          </w:p>
                          <w:p w14:paraId="04E4836F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9419F4">
                              <w:rPr>
                                <w:sz w:val="18"/>
                                <w:szCs w:val="18"/>
                              </w:rPr>
                              <w:t>тип (</w:t>
                            </w: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>середня, професійна, бакалаврат, магістратура, аспірантура, докторантура</w:t>
                            </w:r>
                            <w:r w:rsidRPr="009419F4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D92E83B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9419F4">
                              <w:rPr>
                                <w:sz w:val="18"/>
                                <w:szCs w:val="18"/>
                              </w:rPr>
                              <w:t xml:space="preserve">навчальний заклад </w:t>
                            </w:r>
                          </w:p>
                          <w:p w14:paraId="17E3EE09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9419F4">
                              <w:rPr>
                                <w:sz w:val="18"/>
                                <w:szCs w:val="18"/>
                              </w:rPr>
                              <w:t xml:space="preserve">дата закінчення </w:t>
                            </w:r>
                          </w:p>
                          <w:p w14:paraId="1E2F9781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громадянство, </w:t>
                            </w:r>
                          </w:p>
                          <w:p w14:paraId="22D3E73D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місце реєстрації/проживання (домашня адреса) </w:t>
                            </w:r>
                          </w:p>
                          <w:p w14:paraId="365ACB8E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9419F4">
                              <w:rPr>
                                <w:sz w:val="18"/>
                                <w:szCs w:val="18"/>
                              </w:rPr>
                              <w:t xml:space="preserve">країна </w:t>
                            </w:r>
                          </w:p>
                          <w:p w14:paraId="543FC97F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9419F4">
                              <w:rPr>
                                <w:sz w:val="18"/>
                                <w:szCs w:val="18"/>
                              </w:rPr>
                              <w:t xml:space="preserve">область </w:t>
                            </w:r>
                          </w:p>
                          <w:p w14:paraId="2E21EED8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9419F4">
                              <w:rPr>
                                <w:sz w:val="18"/>
                                <w:szCs w:val="18"/>
                              </w:rPr>
                              <w:t xml:space="preserve">місто/пгт/селище/село </w:t>
                            </w:r>
                          </w:p>
                          <w:p w14:paraId="66D4A8E9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9419F4">
                              <w:rPr>
                                <w:sz w:val="18"/>
                                <w:szCs w:val="18"/>
                              </w:rPr>
                              <w:t>адреса</w:t>
                            </w:r>
                          </w:p>
                          <w:p w14:paraId="0760E7B0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>контактний телефон</w:t>
                            </w:r>
                          </w:p>
                          <w:p w14:paraId="2BA4F3C6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>електронна адреса</w:t>
                            </w:r>
                          </w:p>
                          <w:p w14:paraId="7228CC8B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sz w:val="18"/>
                                <w:szCs w:val="18"/>
                                <w:lang w:val="ru-RU"/>
                              </w:rPr>
                              <w:t>вчений ступінь</w:t>
                            </w:r>
                          </w:p>
                          <w:p w14:paraId="223BD3A1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sz w:val="18"/>
                                <w:szCs w:val="18"/>
                                <w:lang w:val="ru-RU"/>
                              </w:rPr>
                              <w:t>вчене звання</w:t>
                            </w:r>
                          </w:p>
                          <w:p w14:paraId="6C3286F3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>наукометричні показники</w:t>
                            </w:r>
                          </w:p>
                          <w:p w14:paraId="697012B5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9419F4">
                              <w:rPr>
                                <w:sz w:val="18"/>
                                <w:szCs w:val="18"/>
                              </w:rPr>
                              <w:t xml:space="preserve">кількість публікацій в українських виданнях </w:t>
                            </w:r>
                          </w:p>
                          <w:p w14:paraId="0B8AA278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2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монографії </w:t>
                            </w:r>
                          </w:p>
                          <w:p w14:paraId="60877A9B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2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статті </w:t>
                            </w:r>
                          </w:p>
                          <w:p w14:paraId="4877822C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2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тези тощо </w:t>
                            </w:r>
                          </w:p>
                          <w:p w14:paraId="2BC9A11C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9419F4">
                              <w:rPr>
                                <w:sz w:val="18"/>
                                <w:szCs w:val="18"/>
                              </w:rPr>
                              <w:t>кількість публікацій в іноземних виданнях</w:t>
                            </w:r>
                          </w:p>
                          <w:p w14:paraId="713681D1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2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монографії </w:t>
                            </w:r>
                          </w:p>
                          <w:p w14:paraId="531F162D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2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статті </w:t>
                            </w:r>
                          </w:p>
                          <w:p w14:paraId="6AA2A1E0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2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тези тощо </w:t>
                            </w:r>
                          </w:p>
                          <w:p w14:paraId="7C28ECEE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9419F4">
                              <w:rPr>
                                <w:sz w:val="18"/>
                                <w:szCs w:val="18"/>
                              </w:rPr>
                              <w:t xml:space="preserve">проіндексовані у </w:t>
                            </w:r>
                          </w:p>
                          <w:p w14:paraId="49166F81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2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Web of Scіence </w:t>
                            </w:r>
                          </w:p>
                          <w:p w14:paraId="7CC08A3E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2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SCOPUS </w:t>
                            </w:r>
                          </w:p>
                          <w:p w14:paraId="01845953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2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Google Scholar </w:t>
                            </w:r>
                          </w:p>
                          <w:p w14:paraId="4D636EBD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</w:rPr>
                              <w:t xml:space="preserve">індекс Гірша </w:t>
                            </w:r>
                          </w:p>
                          <w:p w14:paraId="7A9C1B3B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</w:rPr>
                              <w:t xml:space="preserve">Scopus ID </w:t>
                            </w:r>
                          </w:p>
                          <w:p w14:paraId="51CD922E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</w:rPr>
                              <w:t xml:space="preserve">ORCID </w:t>
                            </w:r>
                          </w:p>
                          <w:p w14:paraId="566DD057" w14:textId="77777777" w:rsidR="00E6351A" w:rsidRPr="009419F4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9419F4">
                              <w:rPr>
                                <w:rStyle w:val="q4iawc"/>
                                <w:sz w:val="18"/>
                                <w:szCs w:val="18"/>
                              </w:rPr>
                              <w:t>Researcher ID</w:t>
                            </w:r>
                          </w:p>
                        </w:txbxContent>
                      </v:textbox>
                    </v:shape>
                    <v:group id="Group 25" o:spid="_x0000_s1032" style="position:absolute;width:65835;height:55564" coordsize="65835,5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shape id="Text Box 6" o:spid="_x0000_s1033" type="#_x0000_t202" style="position:absolute;left:831;width:59463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      <v:textbox>
                          <w:txbxContent>
                            <w:p w14:paraId="6DE52135" w14:textId="77777777" w:rsidR="00E6351A" w:rsidRPr="00D62585" w:rsidRDefault="00E6351A" w:rsidP="00E6351A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6258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Метадані фізичної особи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–</w:t>
                              </w:r>
                              <w:r w:rsidRPr="00D6258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науковця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(трирівнева схема)</w:t>
                              </w:r>
                            </w:p>
                          </w:txbxContent>
                        </v:textbox>
                      </v:shape>
                      <v:shape id="Text Box 7" o:spid="_x0000_s1034" type="#_x0000_t202" style="position:absolute;top:3158;width:21557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      <v:textbox>
                          <w:txbxContent>
                            <w:p w14:paraId="1D1D4330" w14:textId="77777777" w:rsidR="00E6351A" w:rsidRPr="001C4A7F" w:rsidRDefault="00E6351A" w:rsidP="00E6351A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C4A7F">
                                <w:rPr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>Базовий</w:t>
                              </w:r>
                            </w:p>
                          </w:txbxContent>
                        </v:textbox>
                      </v:shape>
                      <v:shape id="Text Box 16" o:spid="_x0000_s1035" type="#_x0000_t202" style="position:absolute;left:21890;top:3103;width:21772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      <v:textbox>
                          <w:txbxContent>
                            <w:p w14:paraId="5D2D3E14" w14:textId="77777777" w:rsidR="00E6351A" w:rsidRPr="001C4A7F" w:rsidRDefault="00E6351A" w:rsidP="00E6351A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C4A7F">
                                <w:rPr>
                                  <w:b/>
                                  <w:sz w:val="20"/>
                                  <w:szCs w:val="20"/>
                                </w:rPr>
                                <w:t>Розширений</w:t>
                              </w:r>
                            </w:p>
                          </w:txbxContent>
                        </v:textbox>
                      </v:shape>
                      <v:shape id="Text Box 18" o:spid="_x0000_s1036" type="#_x0000_t202" style="position:absolute;left:43946;top:3103;width:21889;height:2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      <v:textbox>
                          <w:txbxContent>
                            <w:p w14:paraId="1C0F3814" w14:textId="77777777" w:rsidR="00E6351A" w:rsidRPr="001C4A7F" w:rsidRDefault="00E6351A" w:rsidP="00E6351A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C4A7F">
                                <w:rPr>
                                  <w:b/>
                                  <w:sz w:val="20"/>
                                  <w:szCs w:val="20"/>
                                </w:rPr>
                                <w:t>Спеціалізований</w:t>
                              </w:r>
                            </w:p>
                          </w:txbxContent>
                        </v:textbox>
                      </v:shape>
                      <v:line id="Straight Connector 20" o:spid="_x0000_s1037" style="position:absolute;visibility:visible;mso-wrap-style:square" from="21003,3158" to="21003,55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" strokecolor="black [3213]">
                        <v:stroke dashstyle="dash" joinstyle="miter"/>
                      </v:line>
                      <v:line id="Straight Connector 21" o:spid="_x0000_s1038" style="position:absolute;visibility:visible;mso-wrap-style:square" from="43891,2770" to="43946,55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" strokecolor="black [3213]">
                        <v:stroke dashstyle="dash" joinstyle="miter"/>
                      </v:line>
                      <v:line id="Straight Connector 22" o:spid="_x0000_s1039" style="position:absolute;visibility:visible;mso-wrap-style:square" from="3823,5652" to="15627,5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" strokecolor="black [3213]" strokeweight=".5pt">
                        <v:stroke joinstyle="miter"/>
                      </v:line>
                      <v:line id="Straight Connector 23" o:spid="_x0000_s1040" style="position:absolute;visibility:visible;mso-wrap-style:square" from="26489,5652" to="38293,5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" strokecolor="black [3213]" strokeweight=".5pt">
                        <v:stroke joinstyle="miter"/>
                      </v:line>
                      <v:line id="Straight Connector 24" o:spid="_x0000_s1041" style="position:absolute;visibility:visible;mso-wrap-style:square" from="49045,5597" to="60849,5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f7xAAAANs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L6A25f0A+TmDwAA//8DAFBLAQItABQABgAIAAAAIQDb4fbL7gAAAIUBAAATAAAAAAAAAAAA&#10;AAAAAAAAAABbQ29udGVudF9UeXBlc10ueG1sUEsBAi0AFAAGAAgAAAAhAFr0LFu/AAAAFQEAAAsA&#10;AAAAAAAAAAAAAAAAHwEAAF9yZWxzLy5yZWxzUEsBAi0AFAAGAAgAAAAhAKFY1/vEAAAA2wAAAA8A&#10;AAAAAAAAAAAAAAAABwIAAGRycy9kb3ducmV2LnhtbFBLBQYAAAAAAwADALcAAAD4AgAAAAA=&#10;" strokecolor="black [3213]" strokeweight=".5pt">
                        <v:stroke joinstyle="miter"/>
                      </v:line>
                    </v:group>
                  </v:group>
                </v:group>
                <w10:wrap type="square"/>
              </v:group>
            </w:pict>
          </mc:Fallback>
        </mc:AlternateContent>
      </w:r>
      <w:r w:rsidRPr="00CD4FE1">
        <w:rPr>
          <w:rFonts w:eastAsia="Yu Mincho Demibold"/>
          <w:bCs/>
          <w:i/>
          <w:color w:val="000000" w:themeColor="text1"/>
          <w:sz w:val="28"/>
          <w:szCs w:val="28"/>
        </w:rPr>
        <w:t>Рис.2. Схема метаданих сутності «науковці/дослідники (фізичні особи)»</w:t>
      </w:r>
    </w:p>
    <w:p w14:paraId="207DC40F" w14:textId="77777777" w:rsidR="00E6351A" w:rsidRPr="00CD4FE1" w:rsidRDefault="00E6351A" w:rsidP="00E6351A">
      <w:pPr>
        <w:spacing w:after="0" w:line="360" w:lineRule="auto"/>
        <w:rPr>
          <w:rFonts w:eastAsia="Yu Mincho Demibold"/>
          <w:bCs/>
          <w:iCs/>
          <w:color w:val="000000" w:themeColor="text1"/>
          <w:sz w:val="28"/>
          <w:szCs w:val="28"/>
        </w:rPr>
      </w:pPr>
    </w:p>
    <w:p w14:paraId="13D72415" w14:textId="77777777" w:rsidR="00E6351A" w:rsidRPr="00CD4FE1" w:rsidRDefault="00E6351A" w:rsidP="00E6351A">
      <w:pPr>
        <w:spacing w:after="0" w:line="360" w:lineRule="auto"/>
        <w:ind w:firstLine="720"/>
        <w:jc w:val="both"/>
        <w:rPr>
          <w:rFonts w:eastAsia="Yu Mincho Demibold"/>
          <w:bCs/>
          <w:iCs/>
          <w:color w:val="000000" w:themeColor="text1"/>
          <w:sz w:val="28"/>
          <w:szCs w:val="28"/>
        </w:rPr>
      </w:pP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t>Окремі типи наукових установ мають власні набори метаданих, що описують їх особливості і є важливими саме для даного типу установ. Таким чином, наступний рівень схеми метаданих наукових установ, як ресурсу відкритих наукових знань є метадані, що визначають такі специфічні характеристики. На рис. 4 наведений перелік специфічних метаданих для декількох типів наукових установ.</w:t>
      </w:r>
    </w:p>
    <w:p w14:paraId="3F8FE8AF" w14:textId="77777777" w:rsidR="00E6351A" w:rsidRPr="00CD4FE1" w:rsidRDefault="00E6351A" w:rsidP="00E6351A">
      <w:pPr>
        <w:spacing w:after="0" w:line="360" w:lineRule="auto"/>
        <w:jc w:val="center"/>
        <w:rPr>
          <w:rFonts w:eastAsia="Yu Mincho Demibold"/>
          <w:bCs/>
          <w:iCs/>
          <w:color w:val="000000" w:themeColor="text1"/>
          <w:sz w:val="28"/>
          <w:szCs w:val="28"/>
        </w:rPr>
      </w:pPr>
    </w:p>
    <w:p w14:paraId="0EDE5E1D" w14:textId="77777777" w:rsidR="00E6351A" w:rsidRPr="00CD4FE1" w:rsidRDefault="00E6351A" w:rsidP="00E6351A">
      <w:pPr>
        <w:spacing w:after="0" w:line="360" w:lineRule="auto"/>
        <w:jc w:val="center"/>
        <w:rPr>
          <w:rFonts w:eastAsia="Yu Mincho Demibold"/>
          <w:bCs/>
          <w:iCs/>
          <w:color w:val="000000" w:themeColor="text1"/>
          <w:sz w:val="28"/>
          <w:szCs w:val="28"/>
        </w:rPr>
      </w:pPr>
    </w:p>
    <w:p w14:paraId="03CD3E87" w14:textId="77777777" w:rsidR="00E6351A" w:rsidRPr="00CD4FE1" w:rsidRDefault="00E6351A" w:rsidP="00E6351A">
      <w:pPr>
        <w:spacing w:after="0" w:line="360" w:lineRule="auto"/>
        <w:jc w:val="center"/>
        <w:rPr>
          <w:rFonts w:eastAsia="Yu Mincho Demibold"/>
          <w:bCs/>
          <w:i/>
          <w:color w:val="000000" w:themeColor="text1"/>
          <w:sz w:val="28"/>
          <w:szCs w:val="28"/>
        </w:rPr>
      </w:pPr>
      <w:r w:rsidRPr="00CD4FE1">
        <w:rPr>
          <w:i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F618AA" wp14:editId="481D1437">
                <wp:simplePos x="0" y="0"/>
                <wp:positionH relativeFrom="column">
                  <wp:posOffset>210762</wp:posOffset>
                </wp:positionH>
                <wp:positionV relativeFrom="paragraph">
                  <wp:posOffset>4438765</wp:posOffset>
                </wp:positionV>
                <wp:extent cx="6228715" cy="3823335"/>
                <wp:effectExtent l="0" t="0" r="19685" b="24765"/>
                <wp:wrapTopAndBottom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715" cy="3823335"/>
                          <a:chOff x="0" y="0"/>
                          <a:chExt cx="6228888" cy="3823909"/>
                        </a:xfrm>
                      </wpg:grpSpPr>
                      <wps:wsp>
                        <wps:cNvPr id="58" name="Text Box 58"/>
                        <wps:cNvSpPr txBox="1"/>
                        <wps:spPr>
                          <a:xfrm>
                            <a:off x="0" y="487680"/>
                            <a:ext cx="1402080" cy="4044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C8C4E" w14:textId="77777777" w:rsidR="00E6351A" w:rsidRPr="00EE50E3" w:rsidRDefault="00E6351A" w:rsidP="00E6351A">
                              <w:pPr>
                                <w:spacing w:line="240" w:lineRule="auto"/>
                                <w:jc w:val="center"/>
                                <w:rPr>
                                  <w:rStyle w:val="q4iawc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E50E3">
                                <w:rPr>
                                  <w:rStyle w:val="q4iawc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>Метадані музеїв та виставкових центрів</w:t>
                              </w:r>
                            </w:p>
                            <w:p w14:paraId="20BF7FBA" w14:textId="77777777" w:rsidR="00E6351A" w:rsidRPr="002058D2" w:rsidRDefault="00E6351A" w:rsidP="00E6351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0" y="953193"/>
                            <a:ext cx="1402080" cy="12746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E90BEC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 xml:space="preserve">загальна площа </w:t>
                              </w:r>
                            </w:p>
                            <w:p w14:paraId="397B37C6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кількість виставкових залів</w:t>
                              </w:r>
                            </w:p>
                            <w:p w14:paraId="47177501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дані виставкових залів</w:t>
                              </w:r>
                            </w:p>
                            <w:p w14:paraId="69F08B8A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назва</w:t>
                              </w:r>
                            </w:p>
                            <w:p w14:paraId="4C2627B7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площа</w:t>
                              </w:r>
                            </w:p>
                            <w:p w14:paraId="6ECE779C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площа схо</w:t>
                              </w: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softHyphen/>
                                <w:t>вища</w:t>
                              </w:r>
                            </w:p>
                            <w:p w14:paraId="01CF9D9A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обсяг сховища (в кількості експонатів)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1468755" y="953193"/>
                            <a:ext cx="1506855" cy="24661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6392FB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 xml:space="preserve">відомості про акредитацію </w:t>
                              </w:r>
                            </w:p>
                            <w:p w14:paraId="330A666D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профілі</w:t>
                              </w:r>
                            </w:p>
                            <w:p w14:paraId="310822C3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кількість підпорядкованих ін</w:t>
                              </w: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softHyphen/>
                                <w:t>сти</w:t>
                              </w: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softHyphen/>
                                <w:t>ту</w:t>
                              </w: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softHyphen/>
                                <w:t>тів та факультетів</w:t>
                              </w:r>
                            </w:p>
                            <w:p w14:paraId="202A7167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факультети/інститути</w:t>
                              </w:r>
                            </w:p>
                            <w:p w14:paraId="174D38BD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назва</w:t>
                              </w:r>
                            </w:p>
                            <w:p w14:paraId="0886669B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 xml:space="preserve">обсяг </w:t>
                              </w:r>
                            </w:p>
                            <w:p w14:paraId="271B07C6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стислий опис</w:t>
                              </w:r>
                            </w:p>
                            <w:p w14:paraId="53060B00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спеціальності</w:t>
                              </w:r>
                            </w:p>
                            <w:p w14:paraId="29E0D133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код/номер</w:t>
                              </w:r>
                            </w:p>
                            <w:p w14:paraId="30C64EF8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назва</w:t>
                              </w:r>
                            </w:p>
                            <w:p w14:paraId="42D057D6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стислий опис</w:t>
                              </w:r>
                            </w:p>
                            <w:p w14:paraId="4DC67B1E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на яких факультетах представлена</w:t>
                              </w:r>
                            </w:p>
                            <w:p w14:paraId="526E0796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2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факультет</w:t>
                              </w:r>
                            </w:p>
                            <w:p w14:paraId="6225EF97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2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кількість місць</w:t>
                              </w:r>
                            </w:p>
                            <w:p w14:paraId="6465557C" w14:textId="77777777" w:rsidR="00E6351A" w:rsidRPr="005F7A17" w:rsidRDefault="00E6351A" w:rsidP="00E6351A">
                              <w:pPr>
                                <w:spacing w:line="240" w:lineRule="auto"/>
                                <w:rPr>
                                  <w:rFonts w:eastAsia="Yu Mincho Demibold"/>
                                  <w:bCs/>
                                  <w:iCs/>
                                  <w:color w:val="000000" w:themeColor="text1"/>
                                  <w:sz w:val="20"/>
                                  <w:szCs w:val="20"/>
                                  <w:lang w:val="ru-RU"/>
                                </w:rPr>
                              </w:pPr>
                            </w:p>
                            <w:p w14:paraId="1E8D69E3" w14:textId="77777777" w:rsidR="00E6351A" w:rsidRPr="005F7A17" w:rsidRDefault="00E6351A" w:rsidP="00E6351A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 Box 67"/>
                        <wps:cNvSpPr txBox="1"/>
                        <wps:spPr>
                          <a:xfrm>
                            <a:off x="1463040" y="482139"/>
                            <a:ext cx="1512570" cy="4044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91652B" w14:textId="77777777" w:rsidR="00E6351A" w:rsidRPr="00EE50E3" w:rsidRDefault="00E6351A" w:rsidP="00E6351A">
                              <w:pPr>
                                <w:spacing w:line="240" w:lineRule="auto"/>
                                <w:jc w:val="center"/>
                                <w:rPr>
                                  <w:rStyle w:val="q4iawc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E50E3">
                                <w:rPr>
                                  <w:rStyle w:val="q4iawc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>Метадані учбових закладів</w:t>
                              </w:r>
                            </w:p>
                            <w:p w14:paraId="49E2D965" w14:textId="77777777" w:rsidR="00E6351A" w:rsidRPr="002058D2" w:rsidRDefault="00E6351A" w:rsidP="00E6351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3042458" y="482139"/>
                            <a:ext cx="1567815" cy="4044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C04EB0" w14:textId="77777777" w:rsidR="00E6351A" w:rsidRPr="00EE50E3" w:rsidRDefault="00E6351A" w:rsidP="00E6351A">
                              <w:pPr>
                                <w:spacing w:line="240" w:lineRule="auto"/>
                                <w:jc w:val="center"/>
                                <w:rPr>
                                  <w:rStyle w:val="q4iawc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EE50E3">
                                <w:rPr>
                                  <w:rStyle w:val="q4iawc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>Метадані академічних видавництв</w:t>
                              </w:r>
                            </w:p>
                            <w:p w14:paraId="3297BB03" w14:textId="77777777" w:rsidR="00E6351A" w:rsidRPr="002058D2" w:rsidRDefault="00E6351A" w:rsidP="00E6351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 Box 69"/>
                        <wps:cNvSpPr txBox="1"/>
                        <wps:spPr>
                          <a:xfrm>
                            <a:off x="3042458" y="953193"/>
                            <a:ext cx="3186430" cy="28707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280609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склад редакційної колегії</w:t>
                              </w:r>
                            </w:p>
                            <w:p w14:paraId="7F7C477B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кількість періодичних видань, що видаються</w:t>
                              </w:r>
                            </w:p>
                            <w:p w14:paraId="5DCF4413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інформація про періодичні видання</w:t>
                              </w:r>
                            </w:p>
                            <w:p w14:paraId="7373799F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назва</w:t>
                              </w:r>
                            </w:p>
                            <w:p w14:paraId="300DB81B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періодичність</w:t>
                              </w:r>
                            </w:p>
                            <w:p w14:paraId="195CBAA7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рік започаткування</w:t>
                              </w:r>
                            </w:p>
                            <w:p w14:paraId="15716027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 xml:space="preserve">чи ідентифікуються автори в Scopus та інших міжнародних базах </w:t>
                              </w:r>
                            </w:p>
                            <w:p w14:paraId="39827695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 xml:space="preserve">посилання на ліцензії </w:t>
                              </w:r>
                            </w:p>
                            <w:p w14:paraId="5D0C17BB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 xml:space="preserve">відсоток відкритих бібліографічних посилань </w:t>
                              </w:r>
                            </w:p>
                            <w:p w14:paraId="33F74676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 xml:space="preserve">чи використовується сервіс по відслідковуванні змін у статтях після публікації </w:t>
                              </w:r>
                            </w:p>
                            <w:p w14:paraId="3056FB6E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відсоток зареєстрованого контенту, що надає повнотекстові посилання для сервісу Crossref Similarity Check</w:t>
                              </w:r>
                            </w:p>
                            <w:p w14:paraId="13F86748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відсоток зареєстрованого контенту, що надає повнотекстові посилання для для антивірусної бази </w:t>
                              </w:r>
                              <w:hyperlink r:id="rId10" w:tgtFrame="_blank" w:history="1">
                                <w:r w:rsidRPr="00CB7145">
                                  <w:rPr>
                                    <w:rStyle w:val="q4iawc"/>
                                    <w:sz w:val="18"/>
                                    <w:szCs w:val="18"/>
                                    <w:lang w:val="ru-RU"/>
                                  </w:rPr>
                                  <w:t>iThenticate</w:t>
                                </w:r>
                              </w:hyperlink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</w:p>
                            <w:p w14:paraId="3B9EF119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 xml:space="preserve">відсоток зареєстрованого контента, що містить повнотекстові URL-адреси </w:t>
                              </w:r>
                            </w:p>
                            <w:p w14:paraId="5B9431E9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політика доступу (відкрита, закрита або змішана)</w:t>
                              </w:r>
                            </w:p>
                            <w:p w14:paraId="5F4B8BB6" w14:textId="77777777" w:rsidR="00E6351A" w:rsidRPr="005F7A17" w:rsidRDefault="00E6351A" w:rsidP="00E6351A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2" name="Group 72"/>
                        <wpg:cNvGrpSpPr/>
                        <wpg:grpSpPr>
                          <a:xfrm>
                            <a:off x="897775" y="0"/>
                            <a:ext cx="4133850" cy="492876"/>
                            <a:chOff x="0" y="0"/>
                            <a:chExt cx="4133850" cy="492876"/>
                          </a:xfrm>
                        </wpg:grpSpPr>
                        <wps:wsp>
                          <wps:cNvPr id="57" name="Text Box 57"/>
                          <wps:cNvSpPr txBox="1"/>
                          <wps:spPr>
                            <a:xfrm>
                              <a:off x="121920" y="0"/>
                              <a:ext cx="4011930" cy="2546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E879A7" w14:textId="77777777" w:rsidR="00E6351A" w:rsidRPr="00A04588" w:rsidRDefault="00E6351A" w:rsidP="00E6351A">
                                <w:pPr>
                                  <w:spacing w:line="360" w:lineRule="auto"/>
                                  <w:jc w:val="center"/>
                                  <w:rPr>
                                    <w:rStyle w:val="q4iawc"/>
                                    <w:b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Yu Mincho Demibold"/>
                                    <w:b/>
                                    <w:bCs/>
                                    <w:iCs/>
                                    <w:color w:val="000000" w:themeColor="text1"/>
                                    <w:sz w:val="20"/>
                                    <w:szCs w:val="20"/>
                                    <w:lang w:val="ru-RU"/>
                                  </w:rPr>
                                  <w:t>Метадані, специфічні для окремих типів наукових установ</w:t>
                                </w:r>
                              </w:p>
                              <w:p w14:paraId="778FD368" w14:textId="77777777" w:rsidR="00E6351A" w:rsidRPr="002058D2" w:rsidRDefault="00E6351A" w:rsidP="00E6351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1" name="Group 71"/>
                          <wpg:cNvGrpSpPr/>
                          <wpg:grpSpPr>
                            <a:xfrm>
                              <a:off x="0" y="260466"/>
                              <a:ext cx="2781935" cy="232410"/>
                              <a:chOff x="0" y="0"/>
                              <a:chExt cx="2781992" cy="232468"/>
                            </a:xfrm>
                          </wpg:grpSpPr>
                          <wps:wsp>
                            <wps:cNvPr id="61" name="Straight Connector 61"/>
                            <wps:cNvCnPr/>
                            <wps:spPr>
                              <a:xfrm>
                                <a:off x="0" y="94211"/>
                                <a:ext cx="2781935" cy="5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" name="Straight Arrow Connector 62"/>
                            <wps:cNvCnPr/>
                            <wps:spPr>
                              <a:xfrm>
                                <a:off x="0" y="94211"/>
                                <a:ext cx="0" cy="13300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Straight Arrow Connector 63"/>
                            <wps:cNvCnPr/>
                            <wps:spPr>
                              <a:xfrm>
                                <a:off x="2781992" y="99753"/>
                                <a:ext cx="0" cy="1327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4" name="Straight Connector 64"/>
                            <wps:cNvCnPr/>
                            <wps:spPr>
                              <a:xfrm>
                                <a:off x="1762298" y="0"/>
                                <a:ext cx="0" cy="10004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0" name="Straight Arrow Connector 70"/>
                            <wps:cNvCnPr/>
                            <wps:spPr>
                              <a:xfrm>
                                <a:off x="1030778" y="94211"/>
                                <a:ext cx="0" cy="1327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F618AA" id="Group 73" o:spid="_x0000_s1042" style="position:absolute;left:0;text-align:left;margin-left:16.6pt;margin-top:349.5pt;width:490.45pt;height:301.05pt;z-index:251660288;mso-width-relative:margin;mso-height-relative:margin" coordsize="62288,38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">
                <v:shape id="Text Box 58" o:spid="_x0000_s1043" type="#_x0000_t202" style="position:absolute;top:4876;width:14020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" fillcolor="white [3201]" strokeweight=".5pt">
                  <v:textbox>
                    <w:txbxContent>
                      <w:p w14:paraId="509C8C4E" w14:textId="77777777" w:rsidR="00E6351A" w:rsidRPr="00EE50E3" w:rsidRDefault="00E6351A" w:rsidP="00E6351A">
                        <w:pPr>
                          <w:spacing w:line="240" w:lineRule="auto"/>
                          <w:jc w:val="center"/>
                          <w:rPr>
                            <w:rStyle w:val="q4iawc"/>
                            <w:b/>
                            <w:sz w:val="20"/>
                            <w:szCs w:val="20"/>
                            <w:lang w:val="ru-RU"/>
                          </w:rPr>
                        </w:pPr>
                        <w:r w:rsidRPr="00EE50E3">
                          <w:rPr>
                            <w:rStyle w:val="q4iawc"/>
                            <w:b/>
                            <w:sz w:val="20"/>
                            <w:szCs w:val="20"/>
                            <w:lang w:val="ru-RU"/>
                          </w:rPr>
                          <w:t>Метадані музеїв та виставкових центрів</w:t>
                        </w:r>
                      </w:p>
                      <w:p w14:paraId="20BF7FBA" w14:textId="77777777" w:rsidR="00E6351A" w:rsidRPr="002058D2" w:rsidRDefault="00E6351A" w:rsidP="00E6351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65" o:spid="_x0000_s1044" type="#_x0000_t202" style="position:absolute;top:9531;width:14020;height:12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" fillcolor="white [3201]" strokeweight=".5pt">
                  <v:textbox>
                    <w:txbxContent>
                      <w:p w14:paraId="5AE90BEC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 xml:space="preserve">загальна площа </w:t>
                        </w:r>
                      </w:p>
                      <w:p w14:paraId="397B37C6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кількість виставкових залів</w:t>
                        </w:r>
                      </w:p>
                      <w:p w14:paraId="47177501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дані виставкових залів</w:t>
                        </w:r>
                      </w:p>
                      <w:p w14:paraId="69F08B8A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назва</w:t>
                        </w:r>
                      </w:p>
                      <w:p w14:paraId="4C2627B7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площа</w:t>
                        </w:r>
                      </w:p>
                      <w:p w14:paraId="6ECE779C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площа схо</w:t>
                        </w: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softHyphen/>
                          <w:t>вища</w:t>
                        </w:r>
                      </w:p>
                      <w:p w14:paraId="01CF9D9A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обсяг сховища (в кількості експонатів)</w:t>
                        </w:r>
                      </w:p>
                    </w:txbxContent>
                  </v:textbox>
                </v:shape>
                <v:shape id="Text Box 66" o:spid="_x0000_s1045" type="#_x0000_t202" style="position:absolute;left:14687;top:9531;width:15069;height:24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CXwwgAAANsAAAAPAAAAZHJzL2Rvd25yZXYueG1sRI9BSwMx&#10;FITvgv8hPMGbzeph2W6bllaqCJ7aiufH5jUJ3bwsSdyu/94IhR6HmfmGWa4n34uRYnKBFTzPKhDE&#10;XdCOjYKv49tTAyJlZI19YFLwSwnWq/u7JbY6XHhP4yEbUSCcWlRgcx5aKVNnyWOahYG4eKcQPeYi&#10;o5E64qXAfS9fqqqW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Df9CXwwgAAANsAAAAPAAAA&#10;AAAAAAAAAAAAAAcCAABkcnMvZG93bnJldi54bWxQSwUGAAAAAAMAAwC3AAAA9gIAAAAA&#10;" fillcolor="white [3201]" strokeweight=".5pt">
                  <v:textbox>
                    <w:txbxContent>
                      <w:p w14:paraId="1C6392FB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 xml:space="preserve">відомості про акредитацію </w:t>
                        </w:r>
                      </w:p>
                      <w:p w14:paraId="330A666D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профілі</w:t>
                        </w:r>
                      </w:p>
                      <w:p w14:paraId="310822C3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кількість підпорядкованих ін</w:t>
                        </w: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softHyphen/>
                          <w:t>сти</w:t>
                        </w: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softHyphen/>
                          <w:t>ту</w:t>
                        </w: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softHyphen/>
                          <w:t>тів та факультетів</w:t>
                        </w:r>
                      </w:p>
                      <w:p w14:paraId="202A7167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факультети/інститути</w:t>
                        </w:r>
                      </w:p>
                      <w:p w14:paraId="174D38BD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назва</w:t>
                        </w:r>
                      </w:p>
                      <w:p w14:paraId="0886669B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 xml:space="preserve">обсяг </w:t>
                        </w:r>
                      </w:p>
                      <w:p w14:paraId="271B07C6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стислий опис</w:t>
                        </w:r>
                      </w:p>
                      <w:p w14:paraId="53060B00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спеціальності</w:t>
                        </w:r>
                      </w:p>
                      <w:p w14:paraId="29E0D133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код/номер</w:t>
                        </w:r>
                      </w:p>
                      <w:p w14:paraId="30C64EF8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назва</w:t>
                        </w:r>
                      </w:p>
                      <w:p w14:paraId="42D057D6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стислий опис</w:t>
                        </w:r>
                      </w:p>
                      <w:p w14:paraId="4DC67B1E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на яких факультетах представлена</w:t>
                        </w:r>
                      </w:p>
                      <w:p w14:paraId="526E0796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2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факультет</w:t>
                        </w:r>
                      </w:p>
                      <w:p w14:paraId="6225EF97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2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кількість місць</w:t>
                        </w:r>
                      </w:p>
                      <w:p w14:paraId="6465557C" w14:textId="77777777" w:rsidR="00E6351A" w:rsidRPr="005F7A17" w:rsidRDefault="00E6351A" w:rsidP="00E6351A">
                        <w:pPr>
                          <w:spacing w:line="240" w:lineRule="auto"/>
                          <w:rPr>
                            <w:rFonts w:eastAsia="Yu Mincho Demibold"/>
                            <w:bCs/>
                            <w:iCs/>
                            <w:color w:val="000000" w:themeColor="text1"/>
                            <w:sz w:val="20"/>
                            <w:szCs w:val="20"/>
                            <w:lang w:val="ru-RU"/>
                          </w:rPr>
                        </w:pPr>
                      </w:p>
                      <w:p w14:paraId="1E8D69E3" w14:textId="77777777" w:rsidR="00E6351A" w:rsidRPr="005F7A17" w:rsidRDefault="00E6351A" w:rsidP="00E6351A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shape>
                <v:shape id="Text Box 67" o:spid="_x0000_s1046" type="#_x0000_t202" style="position:absolute;left:14630;top:4821;width:15126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" fillcolor="white [3201]" strokeweight=".5pt">
                  <v:textbox>
                    <w:txbxContent>
                      <w:p w14:paraId="2991652B" w14:textId="77777777" w:rsidR="00E6351A" w:rsidRPr="00EE50E3" w:rsidRDefault="00E6351A" w:rsidP="00E6351A">
                        <w:pPr>
                          <w:spacing w:line="240" w:lineRule="auto"/>
                          <w:jc w:val="center"/>
                          <w:rPr>
                            <w:rStyle w:val="q4iawc"/>
                            <w:b/>
                            <w:sz w:val="20"/>
                            <w:szCs w:val="20"/>
                            <w:lang w:val="ru-RU"/>
                          </w:rPr>
                        </w:pPr>
                        <w:r w:rsidRPr="00EE50E3">
                          <w:rPr>
                            <w:rStyle w:val="q4iawc"/>
                            <w:b/>
                            <w:sz w:val="20"/>
                            <w:szCs w:val="20"/>
                            <w:lang w:val="ru-RU"/>
                          </w:rPr>
                          <w:t>Метадані учбових закладів</w:t>
                        </w:r>
                      </w:p>
                      <w:p w14:paraId="49E2D965" w14:textId="77777777" w:rsidR="00E6351A" w:rsidRPr="002058D2" w:rsidRDefault="00E6351A" w:rsidP="00E6351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68" o:spid="_x0000_s1047" type="#_x0000_t202" style="position:absolute;left:30424;top:4821;width:15678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" fillcolor="white [3201]" strokeweight=".5pt">
                  <v:textbox>
                    <w:txbxContent>
                      <w:p w14:paraId="7EC04EB0" w14:textId="77777777" w:rsidR="00E6351A" w:rsidRPr="00EE50E3" w:rsidRDefault="00E6351A" w:rsidP="00E6351A">
                        <w:pPr>
                          <w:spacing w:line="240" w:lineRule="auto"/>
                          <w:jc w:val="center"/>
                          <w:rPr>
                            <w:rStyle w:val="q4iawc"/>
                            <w:b/>
                            <w:sz w:val="20"/>
                            <w:szCs w:val="20"/>
                            <w:lang w:val="ru-RU"/>
                          </w:rPr>
                        </w:pPr>
                        <w:r w:rsidRPr="00EE50E3">
                          <w:rPr>
                            <w:rStyle w:val="q4iawc"/>
                            <w:b/>
                            <w:sz w:val="20"/>
                            <w:szCs w:val="20"/>
                            <w:lang w:val="ru-RU"/>
                          </w:rPr>
                          <w:t>Метадані академічних видавництв</w:t>
                        </w:r>
                      </w:p>
                      <w:p w14:paraId="3297BB03" w14:textId="77777777" w:rsidR="00E6351A" w:rsidRPr="002058D2" w:rsidRDefault="00E6351A" w:rsidP="00E6351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69" o:spid="_x0000_s1048" type="#_x0000_t202" style="position:absolute;left:30424;top:9531;width:31864;height:28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" fillcolor="white [3201]" strokeweight=".5pt">
                  <v:textbox>
                    <w:txbxContent>
                      <w:p w14:paraId="29280609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склад редакційної колегії</w:t>
                        </w:r>
                      </w:p>
                      <w:p w14:paraId="7F7C477B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кількість періодичних видань, що видаються</w:t>
                        </w:r>
                      </w:p>
                      <w:p w14:paraId="5DCF4413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інформація про періодичні видання</w:t>
                        </w:r>
                      </w:p>
                      <w:p w14:paraId="7373799F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назва</w:t>
                        </w:r>
                      </w:p>
                      <w:p w14:paraId="300DB81B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періодичність</w:t>
                        </w:r>
                      </w:p>
                      <w:p w14:paraId="195CBAA7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1"/>
                            <w:numId w:val="1"/>
                          </w:numPr>
                          <w:spacing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рік започаткування</w:t>
                        </w:r>
                      </w:p>
                      <w:p w14:paraId="15716027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 xml:space="preserve">чи ідентифікуються автори в Scopus та інших міжнародних базах </w:t>
                        </w:r>
                      </w:p>
                      <w:p w14:paraId="39827695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 xml:space="preserve">посилання на ліцензії </w:t>
                        </w:r>
                      </w:p>
                      <w:p w14:paraId="5D0C17BB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 xml:space="preserve">відсоток відкритих бібліографічних посилань </w:t>
                        </w:r>
                      </w:p>
                      <w:p w14:paraId="33F74676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 xml:space="preserve">чи використовується сервіс по відслідковуванні змін у статтях після публікації </w:t>
                        </w:r>
                      </w:p>
                      <w:p w14:paraId="3056FB6E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відсоток зареєстрованого контенту, що надає повнотекстові посилання для сервісу Crossref Similarity Check</w:t>
                        </w:r>
                      </w:p>
                      <w:p w14:paraId="13F86748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відсоток зареєстрованого контенту, що надає повнотекстові посилання для для антивірусної бази </w:t>
                        </w:r>
                        <w:hyperlink r:id="rId11" w:tgtFrame="_blank" w:history="1">
                          <w:r w:rsidRPr="00CB7145">
                            <w:rPr>
                              <w:rStyle w:val="q4iawc"/>
                              <w:sz w:val="18"/>
                              <w:szCs w:val="18"/>
                              <w:lang w:val="ru-RU"/>
                            </w:rPr>
                            <w:t>iThenticate</w:t>
                          </w:r>
                        </w:hyperlink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</w:p>
                      <w:p w14:paraId="3B9EF119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 xml:space="preserve">відсоток зареєстрованого контента, що містить повнотекстові URL-адреси </w:t>
                        </w:r>
                      </w:p>
                      <w:p w14:paraId="5B9431E9" w14:textId="77777777" w:rsidR="00E6351A" w:rsidRPr="00CB7145" w:rsidRDefault="00E6351A" w:rsidP="00E6351A">
                        <w:pPr>
                          <w:pStyle w:val="a4"/>
                          <w:widowControl/>
                          <w:numPr>
                            <w:ilvl w:val="0"/>
                            <w:numId w:val="1"/>
                          </w:numPr>
                          <w:spacing w:after="160" w:line="240" w:lineRule="auto"/>
                          <w:jc w:val="left"/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</w:pPr>
                        <w:r w:rsidRPr="00CB7145">
                          <w:rPr>
                            <w:rStyle w:val="q4iawc"/>
                            <w:sz w:val="18"/>
                            <w:szCs w:val="18"/>
                            <w:lang w:val="ru-RU"/>
                          </w:rPr>
                          <w:t>політика доступу (відкрита, закрита або змішана)</w:t>
                        </w:r>
                      </w:p>
                      <w:p w14:paraId="5F4B8BB6" w14:textId="77777777" w:rsidR="00E6351A" w:rsidRPr="005F7A17" w:rsidRDefault="00E6351A" w:rsidP="00E6351A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shape>
                <v:group id="Group 72" o:spid="_x0000_s1049" style="position:absolute;left:8977;width:41339;height:4928" coordsize="41338,4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Text Box 57" o:spid="_x0000_s1050" type="#_x0000_t202" style="position:absolute;left:1219;width:40119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" fillcolor="white [3201]" strokeweight=".5pt">
                    <v:textbox>
                      <w:txbxContent>
                        <w:p w14:paraId="3EE879A7" w14:textId="77777777" w:rsidR="00E6351A" w:rsidRPr="00A04588" w:rsidRDefault="00E6351A" w:rsidP="00E6351A">
                          <w:pPr>
                            <w:spacing w:line="360" w:lineRule="auto"/>
                            <w:jc w:val="center"/>
                            <w:rPr>
                              <w:rStyle w:val="q4iawc"/>
                              <w:b/>
                              <w:sz w:val="20"/>
                              <w:szCs w:val="20"/>
                              <w:lang w:val="ru-RU"/>
                            </w:rPr>
                          </w:pPr>
                          <w:r>
                            <w:rPr>
                              <w:rFonts w:eastAsia="Yu Mincho Demibold"/>
                              <w:b/>
                              <w:bCs/>
                              <w:iCs/>
                              <w:color w:val="000000" w:themeColor="text1"/>
                              <w:sz w:val="20"/>
                              <w:szCs w:val="20"/>
                              <w:lang w:val="ru-RU"/>
                            </w:rPr>
                            <w:t>Метадані, специфічні для окремих типів наукових установ</w:t>
                          </w:r>
                        </w:p>
                        <w:p w14:paraId="778FD368" w14:textId="77777777" w:rsidR="00E6351A" w:rsidRPr="002058D2" w:rsidRDefault="00E6351A" w:rsidP="00E6351A">
                          <w:pPr>
                            <w:jc w:val="center"/>
                          </w:pPr>
                        </w:p>
                      </w:txbxContent>
                    </v:textbox>
                  </v:shape>
                  <v:group id="Group 71" o:spid="_x0000_s1051" style="position:absolute;top:2604;width:27819;height:2324" coordsize="27819,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<v:line id="Straight Connector 61" o:spid="_x0000_s1052" style="position:absolute;visibility:visible;mso-wrap-style:square" from="0,942" to="27819,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" strokecolor="black [3213]" strokeweight=".5pt">
                      <v:stroke joinstyle="miter"/>
                    </v:lin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2" o:spid="_x0000_s1053" type="#_x0000_t32" style="position:absolute;top:942;width:0;height:1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" strokecolor="black [3213]" strokeweight=".5pt">
                      <v:stroke endarrow="block" joinstyle="miter"/>
                    </v:shape>
                    <v:shape id="Straight Arrow Connector 63" o:spid="_x0000_s1054" type="#_x0000_t32" style="position:absolute;left:27819;top:997;width:0;height:13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" strokecolor="black [3213]" strokeweight=".5pt">
                      <v:stroke endarrow="block" joinstyle="miter"/>
                    </v:shape>
                    <v:line id="Straight Connector 64" o:spid="_x0000_s1055" style="position:absolute;visibility:visible;mso-wrap-style:square" from="17622,0" to="17622,1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" strokecolor="black [3213]" strokeweight=".5pt">
                      <v:stroke joinstyle="miter"/>
                    </v:line>
                    <v:shape id="Straight Arrow Connector 70" o:spid="_x0000_s1056" type="#_x0000_t32" style="position:absolute;left:10307;top:942;width:0;height:13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" strokecolor="black [3213]" strokeweight=".5pt">
                      <v:stroke endarrow="block" joinstyle="miter"/>
                    </v:shape>
                  </v:group>
                </v:group>
                <w10:wrap type="topAndBottom"/>
              </v:group>
            </w:pict>
          </mc:Fallback>
        </mc:AlternateContent>
      </w:r>
      <w:r w:rsidRPr="00CD4FE1">
        <w:rPr>
          <w:rFonts w:eastAsia="Yu Mincho Demibold"/>
          <w:bCs/>
          <w:i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E9D4F62" wp14:editId="13FB2E6F">
                <wp:simplePos x="0" y="0"/>
                <wp:positionH relativeFrom="column">
                  <wp:posOffset>-199390</wp:posOffset>
                </wp:positionH>
                <wp:positionV relativeFrom="paragraph">
                  <wp:posOffset>0</wp:posOffset>
                </wp:positionV>
                <wp:extent cx="6583045" cy="4128135"/>
                <wp:effectExtent l="0" t="0" r="8255" b="5715"/>
                <wp:wrapTopAndBottom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045" cy="4128135"/>
                          <a:chOff x="0" y="0"/>
                          <a:chExt cx="6583352" cy="4189250"/>
                        </a:xfrm>
                      </wpg:grpSpPr>
                      <wps:wsp>
                        <wps:cNvPr id="36" name="Text Box 36"/>
                        <wps:cNvSpPr txBox="1"/>
                        <wps:spPr>
                          <a:xfrm>
                            <a:off x="83127" y="0"/>
                            <a:ext cx="5945954" cy="2604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AE9528" w14:textId="77777777" w:rsidR="00E6351A" w:rsidRPr="00D62585" w:rsidRDefault="00E6351A" w:rsidP="00E6351A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6258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Метадані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ресурсу «Наукова установа» (трирівнева схема)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4" name="Group 54"/>
                        <wpg:cNvGrpSpPr/>
                        <wpg:grpSpPr>
                          <a:xfrm>
                            <a:off x="0" y="277091"/>
                            <a:ext cx="6583352" cy="3912159"/>
                            <a:chOff x="0" y="0"/>
                            <a:chExt cx="6583352" cy="3912159"/>
                          </a:xfrm>
                        </wpg:grpSpPr>
                        <wpg:grpSp>
                          <wpg:cNvPr id="52" name="Group 52"/>
                          <wpg:cNvGrpSpPr/>
                          <wpg:grpSpPr>
                            <a:xfrm>
                              <a:off x="2189018" y="0"/>
                              <a:ext cx="2205643" cy="3912159"/>
                              <a:chOff x="0" y="0"/>
                              <a:chExt cx="2205643" cy="3912159"/>
                            </a:xfrm>
                          </wpg:grpSpPr>
                          <wps:wsp>
                            <wps:cNvPr id="41" name="Straight Connector 41"/>
                            <wps:cNvCnPr/>
                            <wps:spPr>
                              <a:xfrm>
                                <a:off x="2200102" y="0"/>
                                <a:ext cx="5541" cy="3768682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51" name="Group 51"/>
                            <wpg:cNvGrpSpPr/>
                            <wpg:grpSpPr>
                              <a:xfrm>
                                <a:off x="0" y="33251"/>
                                <a:ext cx="2177415" cy="3878908"/>
                                <a:chOff x="0" y="0"/>
                                <a:chExt cx="2177415" cy="3878908"/>
                              </a:xfrm>
                            </wpg:grpSpPr>
                            <wps:wsp>
                              <wps:cNvPr id="30" name="Text Box 30"/>
                              <wps:cNvSpPr txBox="1"/>
                              <wps:spPr>
                                <a:xfrm>
                                  <a:off x="0" y="277091"/>
                                  <a:ext cx="2177415" cy="36018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FDE3147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after="160" w:line="240" w:lineRule="auto"/>
                                      <w:jc w:val="left"/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CB7145"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  <w:t xml:space="preserve">засновник </w:t>
                                    </w:r>
                                  </w:p>
                                  <w:p w14:paraId="6A156561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after="160"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CB7145"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  <w:t>власник</w:t>
                                    </w:r>
                                  </w:p>
                                  <w:p w14:paraId="51DF2C5A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after="160" w:line="240" w:lineRule="auto"/>
                                      <w:jc w:val="left"/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CB7145"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  <w:t>параметри фізичного доступу до установи</w:t>
                                    </w:r>
                                  </w:p>
                                  <w:p w14:paraId="79B56B08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місце розташування </w:t>
                                    </w:r>
                                  </w:p>
                                  <w:p w14:paraId="3FD81927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країна </w:t>
                                    </w:r>
                                  </w:p>
                                  <w:p w14:paraId="6049C1C3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область </w:t>
                                    </w:r>
                                  </w:p>
                                  <w:p w14:paraId="089B3274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місто </w:t>
                                    </w:r>
                                  </w:p>
                                  <w:p w14:paraId="44EB5319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адреса, </w:t>
                                    </w:r>
                                  </w:p>
                                  <w:p w14:paraId="12DFC073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геолокація (мапа) </w:t>
                                    </w:r>
                                  </w:p>
                                  <w:p w14:paraId="2CE6B181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>часи роботи</w:t>
                                    </w:r>
                                  </w:p>
                                  <w:p w14:paraId="29345E68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>спеціальні умови доступу</w:t>
                                    </w:r>
                                  </w:p>
                                  <w:p w14:paraId="59168CA1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after="160" w:line="240" w:lineRule="auto"/>
                                      <w:jc w:val="left"/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CB7145"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  <w:t>науковий штат (чисельний склад)</w:t>
                                    </w:r>
                                  </w:p>
                                  <w:p w14:paraId="511DD5F4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>загальна кількість наукових співробітників</w:t>
                                    </w:r>
                                  </w:p>
                                  <w:p w14:paraId="00A5C6D7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аспіранти </w:t>
                                    </w:r>
                                  </w:p>
                                  <w:p w14:paraId="72C9C75F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кандидати наук </w:t>
                                    </w:r>
                                  </w:p>
                                  <w:p w14:paraId="41F27A3A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доктора наук </w:t>
                                    </w:r>
                                  </w:p>
                                  <w:p w14:paraId="0E47EC0C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академіки </w:t>
                                    </w:r>
                                  </w:p>
                                  <w:p w14:paraId="78374E30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члени-кореспонденти академії наук </w:t>
                                    </w:r>
                                  </w:p>
                                  <w:p w14:paraId="7CBF92BA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>наукові стипендіати</w:t>
                                    </w:r>
                                  </w:p>
                                  <w:p w14:paraId="5C6CDD2F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after="160" w:line="240" w:lineRule="auto"/>
                                      <w:jc w:val="left"/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CB7145"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  <w:t>тематичні напрямки досліджень</w:t>
                                    </w:r>
                                  </w:p>
                                  <w:p w14:paraId="576E3867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after="160" w:line="240" w:lineRule="auto"/>
                                      <w:jc w:val="left"/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CB7145"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  <w:t>міжнародна співпраця (міжнародні організації, фонди – партнери)</w:t>
                                    </w:r>
                                  </w:p>
                                  <w:p w14:paraId="3A76A993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after="160" w:line="240" w:lineRule="auto"/>
                                      <w:jc w:val="left"/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CB7145"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  <w:t>внутрішні організації-партнери</w:t>
                                    </w:r>
                                  </w:p>
                                  <w:p w14:paraId="7554444A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after="160" w:line="240" w:lineRule="auto"/>
                                      <w:jc w:val="left"/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CB7145"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  <w:t xml:space="preserve">стислий опис установи </w:t>
                                    </w:r>
                                  </w:p>
                                  <w:p w14:paraId="3CCCCD8F" w14:textId="77777777" w:rsidR="00E6351A" w:rsidRPr="00B932EC" w:rsidRDefault="00E6351A" w:rsidP="00E6351A">
                                    <w:pPr>
                                      <w:spacing w:line="240" w:lineRule="auto"/>
                                      <w:rPr>
                                        <w:sz w:val="20"/>
                                        <w:szCs w:val="20"/>
                                        <w:lang w:val="ru-RU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7" name="Group 47"/>
                              <wpg:cNvGrpSpPr/>
                              <wpg:grpSpPr>
                                <a:xfrm>
                                  <a:off x="0" y="0"/>
                                  <a:ext cx="2177031" cy="254924"/>
                                  <a:chOff x="0" y="0"/>
                                  <a:chExt cx="2177031" cy="254924"/>
                                </a:xfrm>
                              </wpg:grpSpPr>
                              <wps:wsp>
                                <wps:cNvPr id="38" name="Text Box 38"/>
                                <wps:cNvSpPr txBox="1"/>
                                <wps:spPr>
                                  <a:xfrm>
                                    <a:off x="0" y="0"/>
                                    <a:ext cx="2177031" cy="2546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F0CE589" w14:textId="77777777" w:rsidR="00E6351A" w:rsidRPr="001C4A7F" w:rsidRDefault="00E6351A" w:rsidP="00E6351A">
                                      <w:pPr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C4A7F"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  <w:t>Розширений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Straight Connector 43"/>
                                <wps:cNvCnPr/>
                                <wps:spPr>
                                  <a:xfrm>
                                    <a:off x="459971" y="254924"/>
                                    <a:ext cx="1180324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53" name="Group 53"/>
                          <wpg:cNvGrpSpPr/>
                          <wpg:grpSpPr>
                            <a:xfrm>
                              <a:off x="4394661" y="33251"/>
                              <a:ext cx="2188691" cy="3735431"/>
                              <a:chOff x="0" y="0"/>
                              <a:chExt cx="2188691" cy="3735431"/>
                            </a:xfrm>
                          </wpg:grpSpPr>
                          <wps:wsp>
                            <wps:cNvPr id="32" name="Text Box 32"/>
                            <wps:cNvSpPr txBox="1"/>
                            <wps:spPr>
                              <a:xfrm>
                                <a:off x="0" y="282633"/>
                                <a:ext cx="2188210" cy="34527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B7B8EA" w14:textId="77777777" w:rsidR="00E6351A" w:rsidRPr="00CB7145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CB7145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>інформація про джерела фінансування (гранти, премії тощо)</w:t>
                                  </w:r>
                                </w:p>
                                <w:p w14:paraId="003DA029" w14:textId="77777777" w:rsidR="00E6351A" w:rsidRPr="00CB7145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CB7145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>сервіси, що надаються</w:t>
                                  </w:r>
                                </w:p>
                                <w:p w14:paraId="5735EC62" w14:textId="77777777" w:rsidR="00E6351A" w:rsidRPr="00CB7145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CB7145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історія </w:t>
                                  </w:r>
                                </w:p>
                                <w:p w14:paraId="4ABA51DF" w14:textId="77777777" w:rsidR="00E6351A" w:rsidRPr="00CB7145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CB7145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адміністративна структура </w:t>
                                  </w:r>
                                </w:p>
                                <w:p w14:paraId="68E3C5A1" w14:textId="77777777" w:rsidR="00E6351A" w:rsidRPr="00CB7145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B7145">
                                    <w:rPr>
                                      <w:sz w:val="18"/>
                                      <w:szCs w:val="18"/>
                                    </w:rPr>
                                    <w:t>загальний опис</w:t>
                                  </w:r>
                                </w:p>
                                <w:p w14:paraId="0521A7BB" w14:textId="77777777" w:rsidR="00E6351A" w:rsidRPr="00CB7145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B7145">
                                    <w:rPr>
                                      <w:sz w:val="18"/>
                                      <w:szCs w:val="18"/>
                                    </w:rPr>
                                    <w:t>адміністративний апарат</w:t>
                                  </w:r>
                                </w:p>
                                <w:p w14:paraId="772C562B" w14:textId="77777777" w:rsidR="00E6351A" w:rsidRPr="00CB7145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>наукові проє</w:t>
                                  </w:r>
                                  <w:r w:rsidRPr="00CB7145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кти </w:t>
                                  </w:r>
                                </w:p>
                                <w:p w14:paraId="7AF2BA63" w14:textId="77777777" w:rsidR="00E6351A" w:rsidRPr="00CB7145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CB7145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назва  </w:t>
                                  </w:r>
                                </w:p>
                                <w:p w14:paraId="4CE55117" w14:textId="77777777" w:rsidR="00E6351A" w:rsidRPr="00CB7145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URL на сторінку проє</w:t>
                                  </w:r>
                                  <w:r w:rsidRPr="00CB7145">
                                    <w:rPr>
                                      <w:sz w:val="18"/>
                                      <w:szCs w:val="18"/>
                                    </w:rPr>
                                    <w:t xml:space="preserve">кта </w:t>
                                  </w:r>
                                </w:p>
                                <w:p w14:paraId="1464B334" w14:textId="77777777" w:rsidR="00E6351A" w:rsidRPr="00CB7145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посилання на екземпляр проє</w:t>
                                  </w:r>
                                  <w:r w:rsidRPr="00CB7145">
                                    <w:rPr>
                                      <w:sz w:val="18"/>
                                      <w:szCs w:val="18"/>
                                    </w:rPr>
                                    <w:t xml:space="preserve">кта в онтології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(зв’язок з онтологією проє</w:t>
                                  </w:r>
                                  <w:r w:rsidRPr="00CB7145">
                                    <w:rPr>
                                      <w:sz w:val="18"/>
                                      <w:szCs w:val="18"/>
                                    </w:rPr>
                                    <w:t>кта)</w:t>
                                  </w:r>
                                </w:p>
                                <w:p w14:paraId="763B8F2E" w14:textId="77777777" w:rsidR="00E6351A" w:rsidRPr="00CB7145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CB7145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 xml:space="preserve">періодичні видання, що видаються науковою установою </w:t>
                                  </w:r>
                                </w:p>
                                <w:p w14:paraId="65F0C7E0" w14:textId="77777777" w:rsidR="00E6351A" w:rsidRPr="00CB7145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B7145">
                                    <w:rPr>
                                      <w:sz w:val="18"/>
                                      <w:szCs w:val="18"/>
                                    </w:rPr>
                                    <w:t xml:space="preserve">назва, </w:t>
                                  </w:r>
                                </w:p>
                                <w:p w14:paraId="6130D96E" w14:textId="77777777" w:rsidR="00E6351A" w:rsidRPr="00CB7145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B7145">
                                    <w:rPr>
                                      <w:sz w:val="18"/>
                                      <w:szCs w:val="18"/>
                                    </w:rPr>
                                    <w:t xml:space="preserve">посилання в веб </w:t>
                                  </w:r>
                                </w:p>
                                <w:p w14:paraId="2A1230DF" w14:textId="77777777" w:rsidR="00E6351A" w:rsidRPr="00CB7145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B7145">
                                    <w:rPr>
                                      <w:sz w:val="18"/>
                                      <w:szCs w:val="18"/>
                                    </w:rPr>
                                    <w:t>код (зв’язок з онтологією періодичних видань)</w:t>
                                  </w:r>
                                </w:p>
                                <w:p w14:paraId="16E9A1AC" w14:textId="77777777" w:rsidR="00E6351A" w:rsidRPr="00CB7145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spacing w:after="160" w:line="240" w:lineRule="auto"/>
                                    <w:jc w:val="left"/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</w:pPr>
                                  <w:r w:rsidRPr="00CB7145">
                                    <w:rPr>
                                      <w:rStyle w:val="q4iawc"/>
                                      <w:sz w:val="18"/>
                                      <w:szCs w:val="18"/>
                                      <w:lang w:val="ru-RU"/>
                                    </w:rPr>
                                    <w:t>конференції, організатором яких є установа</w:t>
                                  </w:r>
                                </w:p>
                                <w:p w14:paraId="1BEC01FA" w14:textId="77777777" w:rsidR="00E6351A" w:rsidRPr="00CB7145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B7145">
                                    <w:rPr>
                                      <w:sz w:val="18"/>
                                      <w:szCs w:val="18"/>
                                    </w:rPr>
                                    <w:t xml:space="preserve">назва, </w:t>
                                  </w:r>
                                </w:p>
                                <w:p w14:paraId="48149A07" w14:textId="77777777" w:rsidR="00E6351A" w:rsidRPr="00CB7145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B7145">
                                    <w:rPr>
                                      <w:sz w:val="18"/>
                                      <w:szCs w:val="18"/>
                                    </w:rPr>
                                    <w:t xml:space="preserve">періодичність проведення, </w:t>
                                  </w:r>
                                </w:p>
                                <w:p w14:paraId="5965DFF3" w14:textId="77777777" w:rsidR="00E6351A" w:rsidRPr="00CB7145" w:rsidRDefault="00E6351A" w:rsidP="00E6351A">
                                  <w:pPr>
                                    <w:pStyle w:val="a4"/>
                                    <w:widowControl/>
                                    <w:numPr>
                                      <w:ilvl w:val="1"/>
                                      <w:numId w:val="1"/>
                                    </w:numPr>
                                    <w:spacing w:line="240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B7145">
                                    <w:rPr>
                                      <w:sz w:val="18"/>
                                      <w:szCs w:val="18"/>
                                    </w:rPr>
                                    <w:t>посилання на сторінку конференції в веб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2188691" cy="254904"/>
                                <a:chOff x="0" y="0"/>
                                <a:chExt cx="2188691" cy="254904"/>
                              </a:xfrm>
                            </wpg:grpSpPr>
                            <wps:wsp>
                              <wps:cNvPr id="39" name="Text Box 39"/>
                              <wps:cNvSpPr txBox="1"/>
                              <wps:spPr>
                                <a:xfrm>
                                  <a:off x="0" y="0"/>
                                  <a:ext cx="2188691" cy="2549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7192C7" w14:textId="77777777" w:rsidR="00E6351A" w:rsidRPr="001C4A7F" w:rsidRDefault="00E6351A" w:rsidP="00E6351A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C4A7F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Спеціалізований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Straight Connector 44"/>
                              <wps:cNvCnPr/>
                              <wps:spPr>
                                <a:xfrm>
                                  <a:off x="509848" y="249382"/>
                                  <a:ext cx="118032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50" name="Group 50"/>
                          <wpg:cNvGrpSpPr/>
                          <wpg:grpSpPr>
                            <a:xfrm>
                              <a:off x="0" y="38793"/>
                              <a:ext cx="2155190" cy="3729890"/>
                              <a:chOff x="0" y="0"/>
                              <a:chExt cx="2155190" cy="3729890"/>
                            </a:xfrm>
                          </wpg:grpSpPr>
                          <wpg:grpS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2155190" cy="3186372"/>
                                <a:chOff x="0" y="0"/>
                                <a:chExt cx="2155190" cy="3186372"/>
                              </a:xfrm>
                            </wpg:grpSpPr>
                            <wps:wsp>
                              <wps:cNvPr id="34" name="Text Box 34"/>
                              <wps:cNvSpPr txBox="1"/>
                              <wps:spPr>
                                <a:xfrm>
                                  <a:off x="0" y="266007"/>
                                  <a:ext cx="2154555" cy="2920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3E5CFA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  <w:t>Ідентифікатор (код ЄДРПОУ)</w:t>
                                    </w:r>
                                  </w:p>
                                  <w:p w14:paraId="7081A547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after="160" w:line="240" w:lineRule="auto"/>
                                      <w:jc w:val="left"/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CB7145"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  <w:t xml:space="preserve">офіційна назва установи, </w:t>
                                    </w:r>
                                  </w:p>
                                  <w:p w14:paraId="38AE996B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after="160" w:line="240" w:lineRule="auto"/>
                                      <w:jc w:val="left"/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CB7145"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  <w:t xml:space="preserve">тип установи, </w:t>
                                    </w:r>
                                  </w:p>
                                  <w:p w14:paraId="1D4064D5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after="160" w:line="240" w:lineRule="auto"/>
                                      <w:jc w:val="left"/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CB7145"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  <w:t xml:space="preserve">рік створення, </w:t>
                                    </w:r>
                                  </w:p>
                                  <w:p w14:paraId="4A68F361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after="160" w:line="240" w:lineRule="auto"/>
                                      <w:jc w:val="left"/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CB7145"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  <w:t>контактні дані</w:t>
                                    </w:r>
                                  </w:p>
                                  <w:p w14:paraId="374DAC53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>телефони</w:t>
                                    </w:r>
                                  </w:p>
                                  <w:p w14:paraId="39D8CF0F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>факс</w:t>
                                    </w:r>
                                  </w:p>
                                  <w:p w14:paraId="4D8C434C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електронна адреса </w:t>
                                    </w:r>
                                  </w:p>
                                  <w:p w14:paraId="18FE9414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поштова адреса </w:t>
                                    </w:r>
                                  </w:p>
                                  <w:p w14:paraId="79837218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after="160" w:line="240" w:lineRule="auto"/>
                                      <w:jc w:val="left"/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CB7145"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  <w:t>посилання (URL) на сайт установи</w:t>
                                    </w:r>
                                  </w:p>
                                  <w:p w14:paraId="42BCF0B7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after="160" w:line="240" w:lineRule="auto"/>
                                      <w:jc w:val="left"/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</w:pPr>
                                    <w:r w:rsidRPr="00CB7145"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  <w:t xml:space="preserve">посилання на сторінки в соціальних мережах: </w:t>
                                    </w:r>
                                  </w:p>
                                  <w:p w14:paraId="656B68D5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Facebook </w:t>
                                    </w:r>
                                  </w:p>
                                  <w:p w14:paraId="64A190BD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Twitter </w:t>
                                    </w:r>
                                  </w:p>
                                  <w:p w14:paraId="253A88F0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>Instagram</w:t>
                                    </w:r>
                                  </w:p>
                                  <w:p w14:paraId="51A436B4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>LinkedIn</w:t>
                                    </w:r>
                                  </w:p>
                                  <w:p w14:paraId="23D3773A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0"/>
                                        <w:numId w:val="1"/>
                                      </w:numPr>
                                      <w:spacing w:after="160" w:line="240" w:lineRule="auto"/>
                                      <w:jc w:val="left"/>
                                      <w:rPr>
                                        <w:rStyle w:val="q4iawc"/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  <w:t>контактні</w:t>
                                    </w:r>
                                    <w:r w:rsidRPr="00CB7145">
                                      <w:rPr>
                                        <w:rStyle w:val="q4iawc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CB7145">
                                      <w:rPr>
                                        <w:rStyle w:val="q4iawc"/>
                                        <w:sz w:val="18"/>
                                        <w:szCs w:val="18"/>
                                        <w:lang w:val="ru-RU"/>
                                      </w:rPr>
                                      <w:t>особи</w:t>
                                    </w:r>
                                    <w:r w:rsidRPr="00CB7145">
                                      <w:rPr>
                                        <w:rStyle w:val="q4iawc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0291ABC3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ПІБ контактної особи, </w:t>
                                    </w:r>
                                  </w:p>
                                  <w:p w14:paraId="29771A74" w14:textId="77777777" w:rsidR="00E6351A" w:rsidRPr="00CB7145" w:rsidRDefault="00E6351A" w:rsidP="00E6351A">
                                    <w:pPr>
                                      <w:pStyle w:val="a4"/>
                                      <w:widowControl/>
                                      <w:numPr>
                                        <w:ilvl w:val="1"/>
                                        <w:numId w:val="1"/>
                                      </w:numPr>
                                      <w:spacing w:line="240" w:lineRule="auto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B7145">
                                      <w:rPr>
                                        <w:sz w:val="18"/>
                                        <w:szCs w:val="18"/>
                                      </w:rPr>
                                      <w:t>посада контактної особи</w:t>
                                    </w:r>
                                  </w:p>
                                  <w:p w14:paraId="593E99FA" w14:textId="77777777" w:rsidR="00E6351A" w:rsidRPr="00180497" w:rsidRDefault="00E6351A" w:rsidP="00E6351A">
                                    <w:pPr>
                                      <w:spacing w:line="240" w:lineRule="auto"/>
                                      <w:rPr>
                                        <w:sz w:val="20"/>
                                        <w:szCs w:val="20"/>
                                        <w:lang w:val="ru-RU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8" name="Group 48"/>
                              <wpg:cNvGrpSpPr/>
                              <wpg:grpSpPr>
                                <a:xfrm>
                                  <a:off x="0" y="0"/>
                                  <a:ext cx="2155190" cy="249382"/>
                                  <a:chOff x="0" y="0"/>
                                  <a:chExt cx="2155190" cy="249382"/>
                                </a:xfrm>
                              </wpg:grpSpPr>
                              <wps:wsp>
                                <wps:cNvPr id="37" name="Text Box 37"/>
                                <wps:cNvSpPr txBox="1"/>
                                <wps:spPr>
                                  <a:xfrm>
                                    <a:off x="0" y="0"/>
                                    <a:ext cx="2155190" cy="2432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3C47D70" w14:textId="77777777" w:rsidR="00E6351A" w:rsidRPr="001C4A7F" w:rsidRDefault="00E6351A" w:rsidP="00E6351A">
                                      <w:pPr>
                                        <w:jc w:val="center"/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C4A7F"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ru-RU"/>
                                        </w:rPr>
                                        <w:t>Базовий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" name="Straight Connector 42"/>
                                <wps:cNvCnPr/>
                                <wps:spPr>
                                  <a:xfrm>
                                    <a:off x="382385" y="249382"/>
                                    <a:ext cx="1180324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40" name="Straight Connector 40"/>
                            <wps:cNvCnPr/>
                            <wps:spPr>
                              <a:xfrm>
                                <a:off x="2100349" y="0"/>
                                <a:ext cx="54841" cy="372989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9D4F62" id="Group 55" o:spid="_x0000_s1057" style="position:absolute;left:0;text-align:left;margin-left:-15.7pt;margin-top:0;width:518.35pt;height:325.05pt;z-index:251661312;mso-height-relative:margin" coordsize="65833,4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">
                <v:shape id="Text Box 36" o:spid="_x0000_s1058" type="#_x0000_t202" style="position:absolute;left:831;width:59459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<v:textbox>
                    <w:txbxContent>
                      <w:p w14:paraId="2CAE9528" w14:textId="77777777" w:rsidR="00E6351A" w:rsidRPr="00D62585" w:rsidRDefault="00E6351A" w:rsidP="00E6351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D62585">
                          <w:rPr>
                            <w:b/>
                            <w:sz w:val="20"/>
                            <w:szCs w:val="20"/>
                          </w:rPr>
                          <w:t xml:space="preserve">Метадані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ресурсу «Наукова установа» (трирівнева схема)</w:t>
                        </w:r>
                      </w:p>
                    </w:txbxContent>
                  </v:textbox>
                </v:shape>
                <v:group id="Group 54" o:spid="_x0000_s1059" style="position:absolute;top:2770;width:65833;height:39122" coordsize="65833,3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group id="Group 52" o:spid="_x0000_s1060" style="position:absolute;left:21890;width:22056;height:39121" coordsize="22056,39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line id="Straight Connector 41" o:spid="_x0000_s1061" style="position:absolute;visibility:visible;mso-wrap-style:square" from="22001,0" to="22056,37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" strokecolor="black [3213]">
                      <v:stroke dashstyle="dash" joinstyle="miter"/>
                    </v:line>
                    <v:group id="Group 51" o:spid="_x0000_s1062" style="position:absolute;top:332;width:21774;height:38789" coordsize="21774,38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shape id="Text Box 30" o:spid="_x0000_s1063" type="#_x0000_t202" style="position:absolute;top:2770;width:21774;height:36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u4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" fillcolor="white [3201]" stroked="f" strokeweight=".5pt">
                        <v:textbox>
                          <w:txbxContent>
                            <w:p w14:paraId="5FDE3147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 xml:space="preserve">засновник </w:t>
                              </w:r>
                            </w:p>
                            <w:p w14:paraId="6A156561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власник</w:t>
                              </w:r>
                            </w:p>
                            <w:p w14:paraId="51DF2C5A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параметри фізичного доступу до установи</w:t>
                              </w:r>
                            </w:p>
                            <w:p w14:paraId="79B56B08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 xml:space="preserve">місце розташування </w:t>
                              </w:r>
                            </w:p>
                            <w:p w14:paraId="3FD81927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 xml:space="preserve">країна </w:t>
                              </w:r>
                            </w:p>
                            <w:p w14:paraId="6049C1C3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 xml:space="preserve">область </w:t>
                              </w:r>
                            </w:p>
                            <w:p w14:paraId="089B3274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 xml:space="preserve">місто </w:t>
                              </w:r>
                            </w:p>
                            <w:p w14:paraId="44EB5319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 xml:space="preserve">адреса, </w:t>
                              </w:r>
                            </w:p>
                            <w:p w14:paraId="12DFC073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 xml:space="preserve">геолокація (мапа) </w:t>
                              </w:r>
                            </w:p>
                            <w:p w14:paraId="2CE6B181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>часи роботи</w:t>
                              </w:r>
                            </w:p>
                            <w:p w14:paraId="29345E68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>спеціальні умови доступу</w:t>
                              </w:r>
                            </w:p>
                            <w:p w14:paraId="59168CA1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науковий штат (чисельний склад)</w:t>
                              </w:r>
                            </w:p>
                            <w:p w14:paraId="511DD5F4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>загальна кількість наукових співробітників</w:t>
                              </w:r>
                            </w:p>
                            <w:p w14:paraId="00A5C6D7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 xml:space="preserve">аспіранти </w:t>
                              </w:r>
                            </w:p>
                            <w:p w14:paraId="72C9C75F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 xml:space="preserve">кандидати наук </w:t>
                              </w:r>
                            </w:p>
                            <w:p w14:paraId="41F27A3A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 xml:space="preserve">доктора наук </w:t>
                              </w:r>
                            </w:p>
                            <w:p w14:paraId="0E47EC0C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 xml:space="preserve">академіки </w:t>
                              </w:r>
                            </w:p>
                            <w:p w14:paraId="78374E30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 xml:space="preserve">члени-кореспонденти академії наук </w:t>
                              </w:r>
                            </w:p>
                            <w:p w14:paraId="7CBF92BA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>наукові стипендіати</w:t>
                              </w:r>
                            </w:p>
                            <w:p w14:paraId="5C6CDD2F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тематичні напрямки досліджень</w:t>
                              </w:r>
                            </w:p>
                            <w:p w14:paraId="576E3867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міжнародна співпраця (міжнародні організації, фонди – партнери)</w:t>
                              </w:r>
                            </w:p>
                            <w:p w14:paraId="3A76A993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внутрішні організації-партнери</w:t>
                              </w:r>
                            </w:p>
                            <w:p w14:paraId="7554444A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 xml:space="preserve">стислий опис установи </w:t>
                              </w:r>
                            </w:p>
                            <w:p w14:paraId="3CCCCD8F" w14:textId="77777777" w:rsidR="00E6351A" w:rsidRPr="00B932EC" w:rsidRDefault="00E6351A" w:rsidP="00E6351A">
                              <w:pPr>
                                <w:spacing w:line="240" w:lineRule="auto"/>
                                <w:rPr>
                                  <w:sz w:val="20"/>
                                  <w:szCs w:val="20"/>
                                  <w:lang w:val="ru-RU"/>
                                </w:rPr>
                              </w:pPr>
                            </w:p>
                          </w:txbxContent>
                        </v:textbox>
                      </v:shape>
                      <v:group id="Group 47" o:spid="_x0000_s1064" style="position:absolute;width:21770;height:2549" coordsize="21770,2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shape id="Text Box 38" o:spid="_x0000_s1065" type="#_x0000_t202" style="position:absolute;width:2177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e+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" fillcolor="white [3201]" stroked="f" strokeweight=".5pt">
                          <v:textbox>
                            <w:txbxContent>
                              <w:p w14:paraId="6F0CE589" w14:textId="77777777" w:rsidR="00E6351A" w:rsidRPr="001C4A7F" w:rsidRDefault="00E6351A" w:rsidP="00E6351A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4A7F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Розширений</w:t>
                                </w:r>
                              </w:p>
                            </w:txbxContent>
                          </v:textbox>
                        </v:shape>
                        <v:line id="Straight Connector 43" o:spid="_x0000_s1066" style="position:absolute;visibility:visible;mso-wrap-style:square" from="4599,2549" to="16402,2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" strokecolor="black [3213]" strokeweight=".5pt">
                          <v:stroke joinstyle="miter"/>
                        </v:line>
                      </v:group>
                    </v:group>
                  </v:group>
                  <v:group id="Group 53" o:spid="_x0000_s1067" style="position:absolute;left:43946;top:332;width:21887;height:37354" coordsize="21886,37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shape id="Text Box 32" o:spid="_x0000_s1068" type="#_x0000_t202" style="position:absolute;top:2826;width:21882;height:34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BU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AayCBUxQAAANsAAAAP&#10;AAAAAAAAAAAAAAAAAAcCAABkcnMvZG93bnJldi54bWxQSwUGAAAAAAMAAwC3AAAA+QIAAAAA&#10;" fillcolor="white [3201]" stroked="f" strokeweight=".5pt">
                      <v:textbox>
                        <w:txbxContent>
                          <w:p w14:paraId="01B7B8EA" w14:textId="77777777" w:rsidR="00E6351A" w:rsidRPr="00CB7145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B7145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>інформація про джерела фінансування (гранти, премії тощо)</w:t>
                            </w:r>
                          </w:p>
                          <w:p w14:paraId="003DA029" w14:textId="77777777" w:rsidR="00E6351A" w:rsidRPr="00CB7145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B7145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>сервіси, що надаються</w:t>
                            </w:r>
                          </w:p>
                          <w:p w14:paraId="5735EC62" w14:textId="77777777" w:rsidR="00E6351A" w:rsidRPr="00CB7145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B7145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історія </w:t>
                            </w:r>
                          </w:p>
                          <w:p w14:paraId="4ABA51DF" w14:textId="77777777" w:rsidR="00E6351A" w:rsidRPr="00CB7145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B7145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адміністративна структура </w:t>
                            </w:r>
                          </w:p>
                          <w:p w14:paraId="68E3C5A1" w14:textId="77777777" w:rsidR="00E6351A" w:rsidRPr="00CB7145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CB7145">
                              <w:rPr>
                                <w:sz w:val="18"/>
                                <w:szCs w:val="18"/>
                              </w:rPr>
                              <w:t>загальний опис</w:t>
                            </w:r>
                          </w:p>
                          <w:p w14:paraId="0521A7BB" w14:textId="77777777" w:rsidR="00E6351A" w:rsidRPr="00CB7145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CB7145">
                              <w:rPr>
                                <w:sz w:val="18"/>
                                <w:szCs w:val="18"/>
                              </w:rPr>
                              <w:t>адміністративний апарат</w:t>
                            </w:r>
                          </w:p>
                          <w:p w14:paraId="772C562B" w14:textId="77777777" w:rsidR="00E6351A" w:rsidRPr="00CB7145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>наукові проє</w:t>
                            </w:r>
                            <w:r w:rsidRPr="00CB7145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кти </w:t>
                            </w:r>
                          </w:p>
                          <w:p w14:paraId="7AF2BA63" w14:textId="77777777" w:rsidR="00E6351A" w:rsidRPr="00CB7145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B7145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назва  </w:t>
                            </w:r>
                          </w:p>
                          <w:p w14:paraId="4CE55117" w14:textId="77777777" w:rsidR="00E6351A" w:rsidRPr="00CB7145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URL на сторінку проє</w:t>
                            </w:r>
                            <w:r w:rsidRPr="00CB7145">
                              <w:rPr>
                                <w:sz w:val="18"/>
                                <w:szCs w:val="18"/>
                              </w:rPr>
                              <w:t xml:space="preserve">кта </w:t>
                            </w:r>
                          </w:p>
                          <w:p w14:paraId="1464B334" w14:textId="77777777" w:rsidR="00E6351A" w:rsidRPr="00CB7145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посилання на екземпляр проє</w:t>
                            </w:r>
                            <w:r w:rsidRPr="00CB7145">
                              <w:rPr>
                                <w:sz w:val="18"/>
                                <w:szCs w:val="18"/>
                              </w:rPr>
                              <w:t xml:space="preserve">кта в онтології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(зв’язок з онтологією проє</w:t>
                            </w:r>
                            <w:r w:rsidRPr="00CB7145">
                              <w:rPr>
                                <w:sz w:val="18"/>
                                <w:szCs w:val="18"/>
                              </w:rPr>
                              <w:t>кта)</w:t>
                            </w:r>
                          </w:p>
                          <w:p w14:paraId="763B8F2E" w14:textId="77777777" w:rsidR="00E6351A" w:rsidRPr="00CB7145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B7145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періодичні видання, що видаються науковою установою </w:t>
                            </w:r>
                          </w:p>
                          <w:p w14:paraId="65F0C7E0" w14:textId="77777777" w:rsidR="00E6351A" w:rsidRPr="00CB7145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CB7145">
                              <w:rPr>
                                <w:sz w:val="18"/>
                                <w:szCs w:val="18"/>
                              </w:rPr>
                              <w:t xml:space="preserve">назва, </w:t>
                            </w:r>
                          </w:p>
                          <w:p w14:paraId="6130D96E" w14:textId="77777777" w:rsidR="00E6351A" w:rsidRPr="00CB7145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CB7145">
                              <w:rPr>
                                <w:sz w:val="18"/>
                                <w:szCs w:val="18"/>
                              </w:rPr>
                              <w:t xml:space="preserve">посилання в веб </w:t>
                            </w:r>
                          </w:p>
                          <w:p w14:paraId="2A1230DF" w14:textId="77777777" w:rsidR="00E6351A" w:rsidRPr="00CB7145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CB7145">
                              <w:rPr>
                                <w:sz w:val="18"/>
                                <w:szCs w:val="18"/>
                              </w:rPr>
                              <w:t>код (зв’язок з онтологією періодичних видань)</w:t>
                            </w:r>
                          </w:p>
                          <w:p w14:paraId="16E9A1AC" w14:textId="77777777" w:rsidR="00E6351A" w:rsidRPr="00CB7145" w:rsidRDefault="00E6351A" w:rsidP="00E6351A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after="160" w:line="240" w:lineRule="auto"/>
                              <w:jc w:val="left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B7145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>конференції, організатором яких є установа</w:t>
                            </w:r>
                          </w:p>
                          <w:p w14:paraId="1BEC01FA" w14:textId="77777777" w:rsidR="00E6351A" w:rsidRPr="00CB7145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CB7145">
                              <w:rPr>
                                <w:sz w:val="18"/>
                                <w:szCs w:val="18"/>
                              </w:rPr>
                              <w:t xml:space="preserve">назва, </w:t>
                            </w:r>
                          </w:p>
                          <w:p w14:paraId="48149A07" w14:textId="77777777" w:rsidR="00E6351A" w:rsidRPr="00CB7145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CB7145">
                              <w:rPr>
                                <w:sz w:val="18"/>
                                <w:szCs w:val="18"/>
                              </w:rPr>
                              <w:t xml:space="preserve">періодичність проведення, </w:t>
                            </w:r>
                          </w:p>
                          <w:p w14:paraId="5965DFF3" w14:textId="77777777" w:rsidR="00E6351A" w:rsidRPr="00CB7145" w:rsidRDefault="00E6351A" w:rsidP="00E6351A">
                            <w:pPr>
                              <w:pStyle w:val="a4"/>
                              <w:widowControl/>
                              <w:numPr>
                                <w:ilvl w:val="1"/>
                                <w:numId w:val="1"/>
                              </w:numPr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CB7145">
                              <w:rPr>
                                <w:sz w:val="18"/>
                                <w:szCs w:val="18"/>
                              </w:rPr>
                              <w:t>посилання на сторінку конференції в веб</w:t>
                            </w:r>
                          </w:p>
                        </w:txbxContent>
                      </v:textbox>
                    </v:shape>
                    <v:group id="Group 46" o:spid="_x0000_s1069" style="position:absolute;width:21886;height:2549" coordsize="21886,2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shape id="Text Box 39" o:spid="_x0000_s1070" type="#_x0000_t202" style="position:absolute;width:21886;height:2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" fillcolor="white [3201]" stroked="f" strokeweight=".5pt">
                        <v:textbox>
                          <w:txbxContent>
                            <w:p w14:paraId="147192C7" w14:textId="77777777" w:rsidR="00E6351A" w:rsidRPr="001C4A7F" w:rsidRDefault="00E6351A" w:rsidP="00E6351A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C4A7F">
                                <w:rPr>
                                  <w:b/>
                                  <w:sz w:val="20"/>
                                  <w:szCs w:val="20"/>
                                </w:rPr>
                                <w:t>Спеціалізований</w:t>
                              </w:r>
                            </w:p>
                          </w:txbxContent>
                        </v:textbox>
                      </v:shape>
                      <v:line id="Straight Connector 44" o:spid="_x0000_s1071" style="position:absolute;visibility:visible;mso-wrap-style:square" from="5098,2493" to="16901,2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" strokecolor="black [3213]" strokeweight=".5pt">
                        <v:stroke joinstyle="miter"/>
                      </v:line>
                    </v:group>
                  </v:group>
                  <v:group id="Group 50" o:spid="_x0000_s1072" style="position:absolute;top:387;width:21551;height:37299" coordsize="21551,37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group id="Group 49" o:spid="_x0000_s1073" style="position:absolute;width:21551;height:31863" coordsize="21551,3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shape id="Text Box 34" o:spid="_x0000_s1074" type="#_x0000_t202" style="position:absolute;top:2660;width:21545;height:29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          <v:textbox>
                          <w:txbxContent>
                            <w:p w14:paraId="213E5CFA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Ідентифікатор (код ЄДРПОУ)</w:t>
                              </w:r>
                            </w:p>
                            <w:p w14:paraId="7081A547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 xml:space="preserve">офіційна назва установи, </w:t>
                              </w:r>
                            </w:p>
                            <w:p w14:paraId="38AE996B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 xml:space="preserve">тип установи, </w:t>
                              </w:r>
                            </w:p>
                            <w:p w14:paraId="1D4064D5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 xml:space="preserve">рік створення, </w:t>
                              </w:r>
                            </w:p>
                            <w:p w14:paraId="4A68F361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контактні дані</w:t>
                              </w:r>
                            </w:p>
                            <w:p w14:paraId="374DAC53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>телефони</w:t>
                              </w:r>
                            </w:p>
                            <w:p w14:paraId="39D8CF0F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>факс</w:t>
                              </w:r>
                            </w:p>
                            <w:p w14:paraId="4D8C434C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 xml:space="preserve">електронна адреса </w:t>
                              </w:r>
                            </w:p>
                            <w:p w14:paraId="18FE9414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 xml:space="preserve">поштова адреса </w:t>
                              </w:r>
                            </w:p>
                            <w:p w14:paraId="79837218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посилання (URL) на сайт установи</w:t>
                              </w:r>
                            </w:p>
                            <w:p w14:paraId="42BCF0B7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 xml:space="preserve">посилання на сторінки в соціальних мережах: </w:t>
                              </w:r>
                            </w:p>
                            <w:p w14:paraId="656B68D5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 xml:space="preserve">Facebook </w:t>
                              </w:r>
                            </w:p>
                            <w:p w14:paraId="64A190BD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 xml:space="preserve">Twitter </w:t>
                              </w:r>
                            </w:p>
                            <w:p w14:paraId="253A88F0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>Instagram</w:t>
                              </w:r>
                            </w:p>
                            <w:p w14:paraId="51A436B4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>LinkedIn</w:t>
                              </w:r>
                            </w:p>
                            <w:p w14:paraId="23D3773A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pacing w:after="160" w:line="240" w:lineRule="auto"/>
                                <w:jc w:val="left"/>
                                <w:rPr>
                                  <w:rStyle w:val="q4iawc"/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контактні</w:t>
                              </w: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  <w:lang w:val="ru-RU"/>
                                </w:rPr>
                                <w:t>особи</w:t>
                              </w:r>
                              <w:r w:rsidRPr="00CB7145">
                                <w:rPr>
                                  <w:rStyle w:val="q4iaw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291ABC3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 xml:space="preserve">ПІБ контактної особи, </w:t>
                              </w:r>
                            </w:p>
                            <w:p w14:paraId="29771A74" w14:textId="77777777" w:rsidR="00E6351A" w:rsidRPr="00CB7145" w:rsidRDefault="00E6351A" w:rsidP="00E6351A">
                              <w:pPr>
                                <w:pStyle w:val="a4"/>
                                <w:widowControl/>
                                <w:numPr>
                                  <w:ilvl w:val="1"/>
                                  <w:numId w:val="1"/>
                                </w:numPr>
                                <w:spacing w:line="240" w:lineRule="auto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145">
                                <w:rPr>
                                  <w:sz w:val="18"/>
                                  <w:szCs w:val="18"/>
                                </w:rPr>
                                <w:t>посада контактної особи</w:t>
                              </w:r>
                            </w:p>
                            <w:p w14:paraId="593E99FA" w14:textId="77777777" w:rsidR="00E6351A" w:rsidRPr="00180497" w:rsidRDefault="00E6351A" w:rsidP="00E6351A">
                              <w:pPr>
                                <w:spacing w:line="240" w:lineRule="auto"/>
                                <w:rPr>
                                  <w:sz w:val="20"/>
                                  <w:szCs w:val="20"/>
                                  <w:lang w:val="ru-RU"/>
                                </w:rPr>
                              </w:pPr>
                            </w:p>
                          </w:txbxContent>
                        </v:textbox>
                      </v:shape>
                      <v:group id="Group 48" o:spid="_x0000_s1075" style="position:absolute;width:21551;height:2493" coordsize="21551,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<v:shape id="Text Box 37" o:spid="_x0000_s1076" type="#_x0000_t202" style="position:absolute;width:21551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" fillcolor="white [3201]" stroked="f" strokeweight=".5pt">
                          <v:textbox>
                            <w:txbxContent>
                              <w:p w14:paraId="63C47D70" w14:textId="77777777" w:rsidR="00E6351A" w:rsidRPr="001C4A7F" w:rsidRDefault="00E6351A" w:rsidP="00E6351A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4A7F">
                                  <w:rPr>
                                    <w:b/>
                                    <w:sz w:val="20"/>
                                    <w:szCs w:val="20"/>
                                    <w:lang w:val="ru-RU"/>
                                  </w:rPr>
                                  <w:t>Базовий</w:t>
                                </w:r>
                              </w:p>
                            </w:txbxContent>
                          </v:textbox>
                        </v:shape>
                        <v:line id="Straight Connector 42" o:spid="_x0000_s1077" style="position:absolute;visibility:visible;mso-wrap-style:square" from="3823,2493" to="15627,2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g+0xAAAANs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DGH25f0A+TmDwAA//8DAFBLAQItABQABgAIAAAAIQDb4fbL7gAAAIUBAAATAAAAAAAAAAAA&#10;AAAAAAAAAABbQ29udGVudF9UeXBlc10ueG1sUEsBAi0AFAAGAAgAAAAhAFr0LFu/AAAAFQEAAAsA&#10;AAAAAAAAAAAAAAAAHwEAAF9yZWxzLy5yZWxzUEsBAi0AFAAGAAgAAAAhAJwiD7TEAAAA2wAAAA8A&#10;AAAAAAAAAAAAAAAABwIAAGRycy9kb3ducmV2LnhtbFBLBQYAAAAAAwADALcAAAD4AgAAAAA=&#10;" strokecolor="black [3213]" strokeweight=".5pt">
                          <v:stroke joinstyle="miter"/>
                        </v:line>
                      </v:group>
                    </v:group>
                    <v:line id="Straight Connector 40" o:spid="_x0000_s1078" style="position:absolute;visibility:visible;mso-wrap-style:square" from="21003,0" to="21551,37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" strokecolor="black [3213]">
                      <v:stroke dashstyle="dash" joinstyle="miter"/>
                    </v:line>
                  </v:group>
                </v:group>
                <w10:wrap type="topAndBottom"/>
              </v:group>
            </w:pict>
          </mc:Fallback>
        </mc:AlternateContent>
      </w:r>
      <w:r w:rsidRPr="00CD4FE1">
        <w:rPr>
          <w:rFonts w:eastAsia="Yu Mincho Demibold"/>
          <w:bCs/>
          <w:i/>
          <w:color w:val="000000" w:themeColor="text1"/>
          <w:sz w:val="28"/>
          <w:szCs w:val="28"/>
        </w:rPr>
        <w:t>Рис.3. Схема метаданих сутності «наукові установи»</w:t>
      </w:r>
    </w:p>
    <w:p w14:paraId="73E47929" w14:textId="77777777" w:rsidR="00E6351A" w:rsidRPr="00CD4FE1" w:rsidRDefault="00E6351A" w:rsidP="00E6351A">
      <w:pPr>
        <w:spacing w:after="0" w:line="360" w:lineRule="auto"/>
        <w:jc w:val="center"/>
        <w:rPr>
          <w:rFonts w:eastAsia="Yu Mincho Demibold"/>
          <w:bCs/>
          <w:i/>
          <w:color w:val="000000" w:themeColor="text1"/>
          <w:sz w:val="28"/>
          <w:szCs w:val="28"/>
        </w:rPr>
      </w:pPr>
      <w:r w:rsidRPr="00CD4FE1">
        <w:rPr>
          <w:rFonts w:eastAsia="Yu Mincho Demibold"/>
          <w:bCs/>
          <w:i/>
          <w:color w:val="000000" w:themeColor="text1"/>
          <w:sz w:val="28"/>
          <w:szCs w:val="28"/>
        </w:rPr>
        <w:t>Рис. 4. Приклад специфічних метаданих для конкретних типів наукових установ</w:t>
      </w:r>
    </w:p>
    <w:bookmarkEnd w:id="0"/>
    <w:p w14:paraId="1F091BF9" w14:textId="77777777" w:rsidR="00E6351A" w:rsidRPr="00CD4FE1" w:rsidRDefault="00E6351A" w:rsidP="00E6351A">
      <w:pPr>
        <w:spacing w:after="0" w:line="360" w:lineRule="auto"/>
        <w:ind w:firstLine="720"/>
        <w:jc w:val="both"/>
        <w:rPr>
          <w:sz w:val="28"/>
          <w:szCs w:val="28"/>
          <w:lang w:val="ru-RU"/>
        </w:rPr>
      </w:pPr>
      <w:r w:rsidRPr="00CD4FE1">
        <w:rPr>
          <w:b/>
          <w:i/>
          <w:sz w:val="28"/>
          <w:szCs w:val="28"/>
          <w:lang w:val="ru-RU"/>
        </w:rPr>
        <w:t xml:space="preserve">Висновки. </w:t>
      </w:r>
      <w:r w:rsidRPr="00CD4FE1">
        <w:rPr>
          <w:sz w:val="28"/>
          <w:szCs w:val="28"/>
        </w:rPr>
        <w:t xml:space="preserve">Запропонований підхід дозволить поєднати </w:t>
      </w:r>
      <w:r w:rsidRPr="00CD4FE1">
        <w:rPr>
          <w:sz w:val="28"/>
          <w:szCs w:val="28"/>
          <w:lang w:val="ru-RU"/>
        </w:rPr>
        <w:t>метадані з різних джерел в єдиній ба</w:t>
      </w:r>
      <w:r w:rsidRPr="00CD4FE1">
        <w:rPr>
          <w:sz w:val="28"/>
          <w:szCs w:val="28"/>
          <w:lang w:val="ru-RU"/>
        </w:rPr>
        <w:softHyphen/>
        <w:t xml:space="preserve">зі даних та надавати множину сервісів на основі агрегованих </w:t>
      </w:r>
      <w:r w:rsidRPr="00CD4FE1">
        <w:rPr>
          <w:sz w:val="28"/>
          <w:szCs w:val="28"/>
          <w:lang w:val="ru-RU"/>
        </w:rPr>
        <w:lastRenderedPageBreak/>
        <w:t xml:space="preserve">метаданих. Дане дослідження пропонує схеми метаданих інформаційного ресурсу Науковці (для юридичних та фізичних осіб) з різними рівнями деталізації описів. </w:t>
      </w:r>
      <w:r w:rsidRPr="00CD4FE1">
        <w:rPr>
          <w:sz w:val="28"/>
          <w:szCs w:val="28"/>
        </w:rPr>
        <w:t>Робота</w:t>
      </w:r>
      <w:r w:rsidRPr="00CD4FE1">
        <w:rPr>
          <w:sz w:val="28"/>
          <w:szCs w:val="28"/>
          <w:lang w:val="ru-RU"/>
        </w:rPr>
        <w:t xml:space="preserve"> є час</w:t>
      </w:r>
      <w:r w:rsidRPr="00CD4FE1">
        <w:rPr>
          <w:sz w:val="28"/>
          <w:szCs w:val="28"/>
          <w:lang w:val="ru-RU"/>
        </w:rPr>
        <w:softHyphen/>
        <w:t>ти</w:t>
      </w:r>
      <w:r w:rsidRPr="00CD4FE1">
        <w:rPr>
          <w:sz w:val="28"/>
          <w:szCs w:val="28"/>
          <w:lang w:val="ru-RU"/>
        </w:rPr>
        <w:softHyphen/>
        <w:t>ною загальної розробки Єдиної системи метаданих відкритих НЗ.</w:t>
      </w:r>
    </w:p>
    <w:p w14:paraId="3B82DF85" w14:textId="77777777" w:rsidR="00E6351A" w:rsidRPr="00CD4FE1" w:rsidRDefault="00E6351A" w:rsidP="00E6351A">
      <w:pPr>
        <w:spacing w:after="0" w:line="360" w:lineRule="auto"/>
        <w:ind w:firstLine="720"/>
        <w:jc w:val="both"/>
        <w:rPr>
          <w:sz w:val="28"/>
          <w:szCs w:val="28"/>
        </w:rPr>
      </w:pPr>
      <w:r w:rsidRPr="00CD4FE1">
        <w:rPr>
          <w:sz w:val="28"/>
          <w:szCs w:val="28"/>
        </w:rPr>
        <w:t>Подальші напрямки досліджень полягають у розвитку та деталізації специфікованих описів наукових установ (із залученням до схеми більшої кількості типів наукових установ) й створенні схем метаданих для інших груп інформаційних ресурсів та їх інтеграції в Єдину систему.</w:t>
      </w:r>
    </w:p>
    <w:p w14:paraId="26C5D6C5" w14:textId="77777777" w:rsidR="00E6351A" w:rsidRPr="00CD4FE1" w:rsidRDefault="00E6351A" w:rsidP="00E6351A">
      <w:pPr>
        <w:spacing w:after="0" w:line="360" w:lineRule="auto"/>
        <w:rPr>
          <w:b/>
          <w:sz w:val="28"/>
          <w:szCs w:val="28"/>
          <w:lang w:val="ru-RU" w:eastAsia="uk-UA"/>
        </w:rPr>
      </w:pPr>
    </w:p>
    <w:p w14:paraId="0ECD1B29" w14:textId="77777777" w:rsidR="00E6351A" w:rsidRPr="00CD4FE1" w:rsidRDefault="00E6351A" w:rsidP="00E6351A">
      <w:pPr>
        <w:spacing w:after="0" w:line="240" w:lineRule="auto"/>
        <w:rPr>
          <w:b/>
          <w:sz w:val="28"/>
          <w:szCs w:val="28"/>
          <w:lang w:eastAsia="uk-UA"/>
        </w:rPr>
      </w:pPr>
      <w:r w:rsidRPr="00CD4FE1">
        <w:rPr>
          <w:b/>
          <w:sz w:val="28"/>
          <w:szCs w:val="28"/>
          <w:lang w:eastAsia="uk-UA"/>
        </w:rPr>
        <w:t xml:space="preserve">Ihor Sinitsyn, </w:t>
      </w:r>
    </w:p>
    <w:p w14:paraId="6D97B455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eastAsia="uk-UA"/>
        </w:rPr>
      </w:pPr>
      <w:r w:rsidRPr="00CD4FE1">
        <w:rPr>
          <w:bCs/>
          <w:sz w:val="28"/>
          <w:szCs w:val="28"/>
          <w:lang w:eastAsia="uk-UA"/>
        </w:rPr>
        <w:t xml:space="preserve">ORCID </w:t>
      </w:r>
      <w:hyperlink r:id="rId12" w:history="1">
        <w:r w:rsidRPr="00CD4FE1">
          <w:rPr>
            <w:rStyle w:val="a3"/>
            <w:bCs/>
            <w:sz w:val="28"/>
            <w:szCs w:val="28"/>
            <w:lang w:eastAsia="uk-UA"/>
          </w:rPr>
          <w:t>https://orcid.org/0000-0002-4120-0784</w:t>
        </w:r>
      </w:hyperlink>
      <w:r w:rsidRPr="00CD4FE1">
        <w:rPr>
          <w:bCs/>
          <w:sz w:val="28"/>
          <w:szCs w:val="28"/>
          <w:lang w:eastAsia="uk-UA"/>
        </w:rPr>
        <w:t xml:space="preserve">, </w:t>
      </w:r>
    </w:p>
    <w:p w14:paraId="6FEE02CF" w14:textId="77777777" w:rsidR="00E6351A" w:rsidRPr="00223F93" w:rsidRDefault="00E6351A" w:rsidP="00E6351A">
      <w:pPr>
        <w:spacing w:after="0" w:line="240" w:lineRule="auto"/>
        <w:rPr>
          <w:sz w:val="28"/>
          <w:szCs w:val="28"/>
        </w:rPr>
      </w:pPr>
      <w:r w:rsidRPr="00223F93">
        <w:rPr>
          <w:sz w:val="28"/>
          <w:szCs w:val="28"/>
        </w:rPr>
        <w:t>Corresponding Member of the National Academy of Sciences of Ukraine,</w:t>
      </w:r>
    </w:p>
    <w:p w14:paraId="18EEA8A0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eastAsia="uk-UA"/>
        </w:rPr>
      </w:pPr>
      <w:r w:rsidRPr="00CD4FE1">
        <w:rPr>
          <w:bCs/>
          <w:sz w:val="28"/>
          <w:szCs w:val="28"/>
          <w:lang w:eastAsia="uk-UA"/>
        </w:rPr>
        <w:t xml:space="preserve">Doctor of technical sciences, Professor, </w:t>
      </w:r>
    </w:p>
    <w:p w14:paraId="16C7CB7C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eastAsia="uk-UA"/>
        </w:rPr>
      </w:pPr>
      <w:r w:rsidRPr="00CD4FE1">
        <w:rPr>
          <w:bCs/>
          <w:sz w:val="28"/>
          <w:szCs w:val="28"/>
          <w:lang w:eastAsia="uk-UA"/>
        </w:rPr>
        <w:t>Director,</w:t>
      </w:r>
    </w:p>
    <w:p w14:paraId="09D600DC" w14:textId="77777777" w:rsidR="00E6351A" w:rsidRPr="00223F93" w:rsidRDefault="00E6351A" w:rsidP="00E6351A">
      <w:pPr>
        <w:spacing w:after="0" w:line="240" w:lineRule="auto"/>
        <w:rPr>
          <w:sz w:val="28"/>
          <w:szCs w:val="28"/>
        </w:rPr>
      </w:pPr>
      <w:r w:rsidRPr="00B257A2">
        <w:rPr>
          <w:sz w:val="28"/>
          <w:szCs w:val="28"/>
          <w:lang w:val="en-US"/>
        </w:rPr>
        <w:t>Institute of Software Systems of the N</w:t>
      </w:r>
      <w:r>
        <w:rPr>
          <w:sz w:val="28"/>
          <w:szCs w:val="28"/>
          <w:lang w:val="en-US"/>
        </w:rPr>
        <w:t>ational Academy of Sciences</w:t>
      </w:r>
      <w:r w:rsidRPr="00B257A2">
        <w:rPr>
          <w:sz w:val="28"/>
          <w:szCs w:val="28"/>
          <w:lang w:val="en-US"/>
        </w:rPr>
        <w:t xml:space="preserve"> of Ukraine</w:t>
      </w:r>
      <w:r>
        <w:rPr>
          <w:sz w:val="28"/>
          <w:szCs w:val="28"/>
        </w:rPr>
        <w:t>,</w:t>
      </w:r>
    </w:p>
    <w:p w14:paraId="71EB9CDC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eastAsia="uk-UA"/>
        </w:rPr>
      </w:pPr>
      <w:r w:rsidRPr="00CD4FE1">
        <w:rPr>
          <w:bCs/>
          <w:sz w:val="28"/>
          <w:szCs w:val="28"/>
          <w:lang w:eastAsia="uk-UA"/>
        </w:rPr>
        <w:t>Kyiv, Ukraine</w:t>
      </w:r>
    </w:p>
    <w:p w14:paraId="76ED92D0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eastAsia="uk-UA"/>
        </w:rPr>
      </w:pPr>
      <w:r w:rsidRPr="00CD4FE1">
        <w:rPr>
          <w:bCs/>
          <w:sz w:val="28"/>
          <w:szCs w:val="28"/>
          <w:lang w:eastAsia="uk-UA"/>
        </w:rPr>
        <w:t xml:space="preserve">e-mail: </w:t>
      </w:r>
      <w:hyperlink r:id="rId13" w:tgtFrame="_blank" w:history="1">
        <w:r w:rsidRPr="00CD4FE1">
          <w:rPr>
            <w:bCs/>
            <w:sz w:val="28"/>
            <w:szCs w:val="28"/>
            <w:lang w:eastAsia="uk-UA"/>
          </w:rPr>
          <w:t>ips@nas.gov.ua</w:t>
        </w:r>
      </w:hyperlink>
      <w:r w:rsidRPr="00CD4FE1">
        <w:rPr>
          <w:bCs/>
          <w:sz w:val="28"/>
          <w:szCs w:val="28"/>
          <w:lang w:eastAsia="uk-UA"/>
        </w:rPr>
        <w:t xml:space="preserve"> </w:t>
      </w:r>
    </w:p>
    <w:p w14:paraId="13262F2D" w14:textId="77777777" w:rsidR="00E6351A" w:rsidRPr="00CD4FE1" w:rsidRDefault="00E6351A" w:rsidP="00E6351A">
      <w:pPr>
        <w:spacing w:after="0" w:line="240" w:lineRule="auto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val="en-US" w:eastAsia="uk-UA"/>
        </w:rPr>
        <w:t xml:space="preserve">Olha </w:t>
      </w:r>
      <w:r w:rsidRPr="00CD4FE1">
        <w:rPr>
          <w:b/>
          <w:sz w:val="28"/>
          <w:szCs w:val="28"/>
          <w:lang w:eastAsia="uk-UA"/>
        </w:rPr>
        <w:t xml:space="preserve">Zakharova, </w:t>
      </w:r>
    </w:p>
    <w:p w14:paraId="3AEC7D55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</w:rPr>
      </w:pPr>
      <w:r w:rsidRPr="00CD4FE1">
        <w:rPr>
          <w:bCs/>
          <w:sz w:val="28"/>
          <w:szCs w:val="28"/>
        </w:rPr>
        <w:t xml:space="preserve">ORCID </w:t>
      </w:r>
      <w:hyperlink r:id="rId14" w:history="1">
        <w:r w:rsidRPr="00CD4FE1">
          <w:rPr>
            <w:rStyle w:val="a3"/>
            <w:bCs/>
            <w:sz w:val="28"/>
            <w:szCs w:val="28"/>
          </w:rPr>
          <w:t>http://orcid.org/0000-0002-9579-2973</w:t>
        </w:r>
      </w:hyperlink>
      <w:r w:rsidRPr="00CD4FE1">
        <w:rPr>
          <w:bCs/>
          <w:sz w:val="28"/>
          <w:szCs w:val="28"/>
        </w:rPr>
        <w:t xml:space="preserve">, </w:t>
      </w:r>
    </w:p>
    <w:p w14:paraId="1D90F142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eastAsia="uk-UA"/>
        </w:rPr>
      </w:pPr>
      <w:r w:rsidRPr="00CD4FE1">
        <w:rPr>
          <w:bCs/>
          <w:sz w:val="28"/>
          <w:szCs w:val="28"/>
          <w:lang w:eastAsia="uk-UA"/>
        </w:rPr>
        <w:t xml:space="preserve">Candidate of technical sciences, </w:t>
      </w:r>
    </w:p>
    <w:p w14:paraId="5C844079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eastAsia="uk-UA"/>
        </w:rPr>
      </w:pPr>
      <w:r w:rsidRPr="00CD4FE1">
        <w:rPr>
          <w:bCs/>
          <w:sz w:val="28"/>
          <w:szCs w:val="28"/>
          <w:lang w:eastAsia="uk-UA"/>
        </w:rPr>
        <w:t xml:space="preserve">senior researcher, </w:t>
      </w:r>
    </w:p>
    <w:p w14:paraId="58AA5772" w14:textId="77777777" w:rsidR="00E6351A" w:rsidRPr="008051ED" w:rsidRDefault="00E6351A" w:rsidP="00E6351A">
      <w:pPr>
        <w:spacing w:after="0" w:line="240" w:lineRule="auto"/>
        <w:rPr>
          <w:sz w:val="28"/>
          <w:szCs w:val="28"/>
        </w:rPr>
      </w:pPr>
      <w:r w:rsidRPr="008051ED">
        <w:rPr>
          <w:sz w:val="28"/>
          <w:szCs w:val="28"/>
          <w:lang w:val="en-US"/>
        </w:rPr>
        <w:t>Research Department of automated information systems</w:t>
      </w:r>
      <w:r>
        <w:rPr>
          <w:sz w:val="28"/>
          <w:szCs w:val="28"/>
        </w:rPr>
        <w:t>,</w:t>
      </w:r>
    </w:p>
    <w:p w14:paraId="19E98310" w14:textId="77777777" w:rsidR="00E6351A" w:rsidRPr="00223F93" w:rsidRDefault="00E6351A" w:rsidP="00E6351A">
      <w:pPr>
        <w:spacing w:after="0" w:line="240" w:lineRule="auto"/>
        <w:rPr>
          <w:sz w:val="28"/>
          <w:szCs w:val="28"/>
        </w:rPr>
      </w:pPr>
      <w:r w:rsidRPr="00B257A2">
        <w:rPr>
          <w:sz w:val="28"/>
          <w:szCs w:val="28"/>
          <w:lang w:val="en-US"/>
        </w:rPr>
        <w:t>Institute of Software Systems of the N</w:t>
      </w:r>
      <w:r>
        <w:rPr>
          <w:sz w:val="28"/>
          <w:szCs w:val="28"/>
          <w:lang w:val="en-US"/>
        </w:rPr>
        <w:t>ational Academy of Sciences</w:t>
      </w:r>
      <w:r w:rsidRPr="00B257A2">
        <w:rPr>
          <w:sz w:val="28"/>
          <w:szCs w:val="28"/>
          <w:lang w:val="en-US"/>
        </w:rPr>
        <w:t xml:space="preserve"> of Ukraine</w:t>
      </w:r>
      <w:r>
        <w:rPr>
          <w:sz w:val="28"/>
          <w:szCs w:val="28"/>
        </w:rPr>
        <w:t>,</w:t>
      </w:r>
    </w:p>
    <w:p w14:paraId="2E55BDB4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eastAsia="uk-UA"/>
        </w:rPr>
      </w:pPr>
      <w:hyperlink r:id="rId15" w:history="1"/>
      <w:r w:rsidRPr="00CD4FE1">
        <w:rPr>
          <w:bCs/>
          <w:sz w:val="28"/>
          <w:szCs w:val="28"/>
          <w:lang w:eastAsia="uk-UA"/>
        </w:rPr>
        <w:t>Kyiv, Ukraine</w:t>
      </w:r>
    </w:p>
    <w:p w14:paraId="2A5B6168" w14:textId="77777777" w:rsidR="00E6351A" w:rsidRPr="00CD4FE1" w:rsidRDefault="00E6351A" w:rsidP="00E6351A">
      <w:pPr>
        <w:spacing w:after="0" w:line="240" w:lineRule="auto"/>
        <w:rPr>
          <w:bCs/>
          <w:sz w:val="28"/>
          <w:szCs w:val="28"/>
          <w:lang w:eastAsia="uk-UA"/>
        </w:rPr>
      </w:pPr>
      <w:r w:rsidRPr="00CD4FE1">
        <w:rPr>
          <w:bCs/>
          <w:sz w:val="28"/>
          <w:szCs w:val="28"/>
          <w:lang w:eastAsia="uk-UA"/>
        </w:rPr>
        <w:t xml:space="preserve">email: </w:t>
      </w:r>
      <w:hyperlink r:id="rId16" w:history="1">
        <w:r w:rsidRPr="00CD4FE1">
          <w:rPr>
            <w:rStyle w:val="a3"/>
            <w:bCs/>
            <w:sz w:val="28"/>
            <w:szCs w:val="28"/>
            <w:lang w:eastAsia="uk-UA"/>
          </w:rPr>
          <w:t>ozakharova68@gmail.com</w:t>
        </w:r>
      </w:hyperlink>
      <w:r w:rsidRPr="00CD4FE1">
        <w:rPr>
          <w:bCs/>
          <w:sz w:val="28"/>
          <w:szCs w:val="28"/>
          <w:lang w:eastAsia="uk-UA"/>
        </w:rPr>
        <w:t xml:space="preserve"> </w:t>
      </w:r>
    </w:p>
    <w:p w14:paraId="0EB4A368" w14:textId="77777777" w:rsidR="00E6351A" w:rsidRPr="00CD4FE1" w:rsidRDefault="00E6351A" w:rsidP="00E6351A">
      <w:pPr>
        <w:spacing w:after="0" w:line="240" w:lineRule="auto"/>
        <w:rPr>
          <w:b/>
          <w:sz w:val="28"/>
          <w:szCs w:val="28"/>
          <w:lang w:eastAsia="uk-UA"/>
        </w:rPr>
      </w:pPr>
    </w:p>
    <w:p w14:paraId="42ED9157" w14:textId="77777777" w:rsidR="00E6351A" w:rsidRPr="00CD4FE1" w:rsidRDefault="00E6351A" w:rsidP="00E6351A">
      <w:pPr>
        <w:spacing w:after="0" w:line="240" w:lineRule="auto"/>
        <w:jc w:val="center"/>
        <w:rPr>
          <w:b/>
          <w:sz w:val="28"/>
          <w:szCs w:val="28"/>
          <w:lang w:eastAsia="uk-UA"/>
        </w:rPr>
      </w:pPr>
      <w:r w:rsidRPr="00CD4FE1">
        <w:rPr>
          <w:b/>
          <w:sz w:val="28"/>
          <w:szCs w:val="28"/>
          <w:lang w:eastAsia="uk-UA"/>
        </w:rPr>
        <w:t>"Scientists and scientific institutions" as a central node of the network of information resources of open scientific knowledge</w:t>
      </w:r>
    </w:p>
    <w:p w14:paraId="2EED982A" w14:textId="77777777" w:rsidR="00E6351A" w:rsidRPr="00CD4FE1" w:rsidRDefault="00E6351A" w:rsidP="00E6351A">
      <w:pPr>
        <w:spacing w:after="0" w:line="240" w:lineRule="auto"/>
        <w:rPr>
          <w:rFonts w:eastAsia="Yu Mincho Demibold"/>
          <w:bCs/>
          <w:iCs/>
          <w:color w:val="000000" w:themeColor="text1"/>
          <w:sz w:val="28"/>
          <w:szCs w:val="28"/>
        </w:rPr>
      </w:pPr>
    </w:p>
    <w:p w14:paraId="6BF349C3" w14:textId="77777777" w:rsidR="00E6351A" w:rsidRPr="00CD4FE1" w:rsidRDefault="00E6351A" w:rsidP="00E6351A">
      <w:pPr>
        <w:spacing w:after="0" w:line="240" w:lineRule="auto"/>
        <w:jc w:val="both"/>
        <w:rPr>
          <w:rFonts w:eastAsia="Yu Mincho Demibold"/>
          <w:bCs/>
          <w:iCs/>
          <w:color w:val="000000" w:themeColor="text1"/>
          <w:sz w:val="28"/>
          <w:szCs w:val="28"/>
        </w:rPr>
      </w:pP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t xml:space="preserve">This work is part of a general study on the creation of an Unified Metadata System for Open Scientific Knowledge and solves the problem of defining a structured meta description of the resource group "Scientists". The work formulates general requirements for metadata schemes for open information resources and proposes multi-level metadata schemes for describing such entities as "scientist-individual" and "scientific institution". Also, specific (inherent only to them) characteristics are defined for three types of scientific institutions. </w:t>
      </w:r>
    </w:p>
    <w:p w14:paraId="6F61BB1E" w14:textId="77777777" w:rsidR="00E6351A" w:rsidRPr="00CD4FE1" w:rsidRDefault="00E6351A" w:rsidP="00E6351A">
      <w:pPr>
        <w:spacing w:after="0" w:line="240" w:lineRule="auto"/>
        <w:jc w:val="both"/>
        <w:rPr>
          <w:sz w:val="28"/>
          <w:szCs w:val="28"/>
        </w:rPr>
      </w:pPr>
      <w:r w:rsidRPr="00CD4FE1">
        <w:rPr>
          <w:rFonts w:eastAsia="Yu Mincho Demibold"/>
          <w:b/>
          <w:bCs/>
          <w:i/>
          <w:iCs/>
          <w:color w:val="000000" w:themeColor="text1"/>
          <w:sz w:val="28"/>
          <w:szCs w:val="28"/>
        </w:rPr>
        <w:t>Keywords:</w:t>
      </w:r>
      <w:r w:rsidRPr="00CD4FE1">
        <w:rPr>
          <w:rFonts w:eastAsia="Yu Mincho Demibold"/>
          <w:bCs/>
          <w:iCs/>
          <w:color w:val="000000" w:themeColor="text1"/>
          <w:sz w:val="28"/>
          <w:szCs w:val="28"/>
        </w:rPr>
        <w:t xml:space="preserve"> Unified Metadata System for Open Scientific Knowledge, metadata of scientists, metadata of scientific institutions, multi-level metadata schemes.</w:t>
      </w:r>
    </w:p>
    <w:p w14:paraId="135462B7" w14:textId="77777777" w:rsidR="00E6351A" w:rsidRDefault="00E6351A" w:rsidP="00E6351A">
      <w:pPr>
        <w:spacing w:after="0"/>
        <w:jc w:val="both"/>
        <w:rPr>
          <w:b/>
          <w:bCs/>
          <w:sz w:val="28"/>
          <w:szCs w:val="28"/>
        </w:rPr>
      </w:pPr>
    </w:p>
    <w:p w14:paraId="3822B8BB" w14:textId="77777777" w:rsidR="00E77AC4" w:rsidRDefault="00E77AC4">
      <w:bookmarkStart w:id="1" w:name="_GoBack"/>
      <w:bookmarkEnd w:id="1"/>
    </w:p>
    <w:sectPr w:rsidR="00E77A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67CCE"/>
    <w:multiLevelType w:val="hybridMultilevel"/>
    <w:tmpl w:val="95AA335C"/>
    <w:lvl w:ilvl="0" w:tplc="42169098">
      <w:numFmt w:val="bullet"/>
      <w:suff w:val="space"/>
      <w:lvlText w:val="-"/>
      <w:lvlJc w:val="left"/>
      <w:pPr>
        <w:ind w:left="57" w:hanging="57"/>
      </w:pPr>
      <w:rPr>
        <w:rFonts w:ascii="Times New Roman" w:eastAsiaTheme="minorHAnsi" w:hAnsi="Times New Roman" w:cs="Times New Roman" w:hint="default"/>
      </w:rPr>
    </w:lvl>
    <w:lvl w:ilvl="1" w:tplc="8884D1EC">
      <w:start w:val="1"/>
      <w:numFmt w:val="bullet"/>
      <w:suff w:val="space"/>
      <w:lvlText w:val=""/>
      <w:lvlJc w:val="left"/>
      <w:pPr>
        <w:ind w:left="227" w:hanging="57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14245"/>
    <w:multiLevelType w:val="hybridMultilevel"/>
    <w:tmpl w:val="01627BA4"/>
    <w:lvl w:ilvl="0" w:tplc="42169098">
      <w:numFmt w:val="bullet"/>
      <w:suff w:val="space"/>
      <w:lvlText w:val="-"/>
      <w:lvlJc w:val="left"/>
      <w:pPr>
        <w:ind w:left="57" w:hanging="57"/>
      </w:pPr>
      <w:rPr>
        <w:rFonts w:ascii="Times New Roman" w:eastAsiaTheme="minorHAnsi" w:hAnsi="Times New Roman" w:cs="Times New Roman" w:hint="default"/>
      </w:rPr>
    </w:lvl>
    <w:lvl w:ilvl="1" w:tplc="CBB2F1E2">
      <w:start w:val="1"/>
      <w:numFmt w:val="bullet"/>
      <w:suff w:val="space"/>
      <w:lvlText w:val="o"/>
      <w:lvlJc w:val="left"/>
      <w:pPr>
        <w:ind w:left="170" w:hanging="57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D0"/>
    <w:rsid w:val="001505D0"/>
    <w:rsid w:val="00884A5A"/>
    <w:rsid w:val="00E6351A"/>
    <w:rsid w:val="00E7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5A08D-F700-4FD6-9408-93D8A9AD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51A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6351A"/>
    <w:pPr>
      <w:widowControl w:val="0"/>
      <w:spacing w:after="0" w:line="360" w:lineRule="auto"/>
      <w:ind w:left="720" w:firstLine="709"/>
      <w:contextualSpacing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5">
    <w:name w:val="Абзац списку Знак"/>
    <w:basedOn w:val="a0"/>
    <w:link w:val="a4"/>
    <w:uiPriority w:val="34"/>
    <w:rsid w:val="00E6351A"/>
    <w:rPr>
      <w:rFonts w:eastAsia="Times New Roman"/>
      <w:color w:val="auto"/>
      <w:sz w:val="28"/>
      <w:szCs w:val="28"/>
      <w:lang w:eastAsia="ru-RU"/>
    </w:rPr>
  </w:style>
  <w:style w:type="character" w:customStyle="1" w:styleId="q4iawc">
    <w:name w:val="q4iawc"/>
    <w:basedOn w:val="a0"/>
    <w:rsid w:val="00E63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akharova68@gmail.com" TargetMode="External"/><Relationship Id="rId13" Type="http://schemas.openxmlformats.org/officeDocument/2006/relationships/hyperlink" Target="mailto:ips@nas.gov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rcid.org/0000-0002-9579-2973" TargetMode="External"/><Relationship Id="rId12" Type="http://schemas.openxmlformats.org/officeDocument/2006/relationships/hyperlink" Target="https://orcid.org/0000-0002-4120-078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zakharova68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ps@nas.gov.ua" TargetMode="External"/><Relationship Id="rId11" Type="http://schemas.openxmlformats.org/officeDocument/2006/relationships/hyperlink" Target="https://openscience.in.ua/similarity-check.html" TargetMode="External"/><Relationship Id="rId5" Type="http://schemas.openxmlformats.org/officeDocument/2006/relationships/hyperlink" Target="https://orcid.org/0000-0002-4120-0784" TargetMode="External"/><Relationship Id="rId15" Type="http://schemas.openxmlformats.org/officeDocument/2006/relationships/hyperlink" Target="http://iss.nas.gov.ua/en/podrzdeleniya/research-departments/naukovo-doslidnii-viddil-avtomatizovanix-informaciinix-sistem" TargetMode="External"/><Relationship Id="rId10" Type="http://schemas.openxmlformats.org/officeDocument/2006/relationships/hyperlink" Target="https://openscience.in.ua/similarity-check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hyperlink" Target="http://orcid.org/0000-0002-9579-297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5094</Words>
  <Characters>2905</Characters>
  <Application>Microsoft Office Word</Application>
  <DocSecurity>0</DocSecurity>
  <Lines>24</Lines>
  <Paragraphs>15</Paragraphs>
  <ScaleCrop>false</ScaleCrop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2</cp:revision>
  <dcterms:created xsi:type="dcterms:W3CDTF">2025-08-27T18:51:00Z</dcterms:created>
  <dcterms:modified xsi:type="dcterms:W3CDTF">2025-08-27T18:51:00Z</dcterms:modified>
</cp:coreProperties>
</file>