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764" w:rsidRPr="00F71B94" w:rsidRDefault="00470764" w:rsidP="00470764">
      <w:pPr>
        <w:pStyle w:val="Style58"/>
        <w:rPr>
          <w:b/>
          <w:sz w:val="28"/>
        </w:rPr>
      </w:pPr>
      <w:r w:rsidRPr="00F71B94">
        <w:rPr>
          <w:b/>
          <w:sz w:val="28"/>
        </w:rPr>
        <w:t xml:space="preserve">Іванова </w:t>
      </w:r>
      <w:proofErr w:type="spellStart"/>
      <w:r w:rsidRPr="00F71B94">
        <w:rPr>
          <w:b/>
          <w:sz w:val="28"/>
        </w:rPr>
        <w:t>Наталія</w:t>
      </w:r>
      <w:proofErr w:type="spellEnd"/>
      <w:r w:rsidRPr="00F71B94">
        <w:rPr>
          <w:b/>
          <w:sz w:val="28"/>
        </w:rPr>
        <w:t xml:space="preserve"> </w:t>
      </w:r>
      <w:proofErr w:type="spellStart"/>
      <w:r w:rsidRPr="00F71B94">
        <w:rPr>
          <w:b/>
          <w:sz w:val="28"/>
        </w:rPr>
        <w:t>Георгіївна</w:t>
      </w:r>
      <w:proofErr w:type="spellEnd"/>
      <w:r w:rsidRPr="00F71B94">
        <w:rPr>
          <w:b/>
          <w:sz w:val="28"/>
        </w:rPr>
        <w:t>,</w:t>
      </w:r>
    </w:p>
    <w:p w:rsidR="00470764" w:rsidRPr="00F71B94" w:rsidRDefault="00470764" w:rsidP="00470764">
      <w:pPr>
        <w:pStyle w:val="Style58"/>
        <w:rPr>
          <w:sz w:val="28"/>
        </w:rPr>
      </w:pPr>
      <w:r w:rsidRPr="00F71B94">
        <w:rPr>
          <w:sz w:val="28"/>
        </w:rPr>
        <w:t>ORCID https://orcid.org/0000-0002-5219-8720,</w:t>
      </w:r>
    </w:p>
    <w:p w:rsidR="00470764" w:rsidRPr="00F71B94" w:rsidRDefault="00470764" w:rsidP="00470764">
      <w:pPr>
        <w:pStyle w:val="Style58"/>
        <w:rPr>
          <w:sz w:val="28"/>
        </w:rPr>
      </w:pPr>
      <w:r w:rsidRPr="00F71B94">
        <w:rPr>
          <w:sz w:val="28"/>
        </w:rPr>
        <w:t xml:space="preserve">кандидатка </w:t>
      </w:r>
      <w:proofErr w:type="spellStart"/>
      <w:r w:rsidRPr="00F71B94">
        <w:rPr>
          <w:sz w:val="28"/>
        </w:rPr>
        <w:t>історичних</w:t>
      </w:r>
      <w:proofErr w:type="spellEnd"/>
      <w:r w:rsidRPr="00F71B94">
        <w:rPr>
          <w:sz w:val="28"/>
        </w:rPr>
        <w:t xml:space="preserve"> наук, </w:t>
      </w:r>
    </w:p>
    <w:p w:rsidR="00470764" w:rsidRPr="00F71B94" w:rsidRDefault="00470764" w:rsidP="00470764">
      <w:pPr>
        <w:pStyle w:val="Style58"/>
        <w:rPr>
          <w:sz w:val="28"/>
        </w:rPr>
      </w:pPr>
      <w:proofErr w:type="spellStart"/>
      <w:r w:rsidRPr="00F71B94">
        <w:rPr>
          <w:sz w:val="28"/>
        </w:rPr>
        <w:t>завідувачка</w:t>
      </w:r>
      <w:proofErr w:type="spellEnd"/>
      <w:r w:rsidRPr="00F71B94">
        <w:rPr>
          <w:sz w:val="28"/>
        </w:rPr>
        <w:t xml:space="preserve"> </w:t>
      </w:r>
      <w:proofErr w:type="spellStart"/>
      <w:r w:rsidRPr="00F71B94">
        <w:rPr>
          <w:sz w:val="28"/>
        </w:rPr>
        <w:t>аналітично-прогностичного</w:t>
      </w:r>
      <w:proofErr w:type="spellEnd"/>
      <w:r w:rsidRPr="00F71B94">
        <w:rPr>
          <w:sz w:val="28"/>
        </w:rPr>
        <w:t xml:space="preserve"> </w:t>
      </w:r>
      <w:proofErr w:type="spellStart"/>
      <w:r w:rsidRPr="00F71B94">
        <w:rPr>
          <w:sz w:val="28"/>
        </w:rPr>
        <w:t>відділу</w:t>
      </w:r>
      <w:proofErr w:type="spellEnd"/>
      <w:r w:rsidRPr="00F71B94">
        <w:rPr>
          <w:sz w:val="28"/>
        </w:rPr>
        <w:t>,</w:t>
      </w:r>
    </w:p>
    <w:p w:rsidR="00470764" w:rsidRPr="00F71B94" w:rsidRDefault="00470764" w:rsidP="00470764">
      <w:pPr>
        <w:pStyle w:val="Style58"/>
        <w:rPr>
          <w:sz w:val="28"/>
        </w:rPr>
      </w:pPr>
      <w:proofErr w:type="spellStart"/>
      <w:r w:rsidRPr="00F71B94">
        <w:rPr>
          <w:sz w:val="28"/>
        </w:rPr>
        <w:t>Національна</w:t>
      </w:r>
      <w:proofErr w:type="spellEnd"/>
      <w:r w:rsidRPr="00F71B94">
        <w:rPr>
          <w:sz w:val="28"/>
        </w:rPr>
        <w:t xml:space="preserve"> </w:t>
      </w:r>
      <w:proofErr w:type="spellStart"/>
      <w:r w:rsidRPr="00F71B94">
        <w:rPr>
          <w:sz w:val="28"/>
        </w:rPr>
        <w:t>юридична</w:t>
      </w:r>
      <w:proofErr w:type="spellEnd"/>
      <w:r w:rsidRPr="00F71B94">
        <w:rPr>
          <w:sz w:val="28"/>
        </w:rPr>
        <w:t xml:space="preserve"> </w:t>
      </w:r>
      <w:proofErr w:type="spellStart"/>
      <w:r w:rsidRPr="00F71B94">
        <w:rPr>
          <w:sz w:val="28"/>
        </w:rPr>
        <w:t>бібліотека</w:t>
      </w:r>
      <w:proofErr w:type="spellEnd"/>
      <w:r w:rsidRPr="00F71B94">
        <w:rPr>
          <w:sz w:val="28"/>
        </w:rPr>
        <w:t>,</w:t>
      </w:r>
    </w:p>
    <w:p w:rsidR="00470764" w:rsidRPr="00F71B94" w:rsidRDefault="00470764" w:rsidP="00470764">
      <w:pPr>
        <w:pStyle w:val="Style58"/>
        <w:rPr>
          <w:sz w:val="28"/>
        </w:rPr>
      </w:pPr>
      <w:proofErr w:type="spellStart"/>
      <w:r w:rsidRPr="00F71B94">
        <w:rPr>
          <w:sz w:val="28"/>
        </w:rPr>
        <w:t>Національна</w:t>
      </w:r>
      <w:proofErr w:type="spellEnd"/>
      <w:r w:rsidRPr="00F71B94">
        <w:rPr>
          <w:sz w:val="28"/>
        </w:rPr>
        <w:t xml:space="preserve"> </w:t>
      </w:r>
      <w:proofErr w:type="spellStart"/>
      <w:r w:rsidRPr="00F71B94">
        <w:rPr>
          <w:sz w:val="28"/>
        </w:rPr>
        <w:t>бібліотека</w:t>
      </w:r>
      <w:proofErr w:type="spellEnd"/>
      <w:r w:rsidRPr="00F71B94">
        <w:rPr>
          <w:sz w:val="28"/>
        </w:rPr>
        <w:t xml:space="preserve"> </w:t>
      </w:r>
      <w:proofErr w:type="spellStart"/>
      <w:r w:rsidRPr="00F71B94">
        <w:rPr>
          <w:sz w:val="28"/>
        </w:rPr>
        <w:t>України</w:t>
      </w:r>
      <w:proofErr w:type="spellEnd"/>
      <w:r w:rsidRPr="00F71B94">
        <w:rPr>
          <w:sz w:val="28"/>
        </w:rPr>
        <w:t xml:space="preserve"> </w:t>
      </w:r>
      <w:proofErr w:type="spellStart"/>
      <w:r w:rsidRPr="00F71B94">
        <w:rPr>
          <w:sz w:val="28"/>
        </w:rPr>
        <w:t>імені</w:t>
      </w:r>
      <w:proofErr w:type="spellEnd"/>
      <w:r w:rsidRPr="00F71B94">
        <w:rPr>
          <w:sz w:val="28"/>
        </w:rPr>
        <w:t xml:space="preserve"> В. І. </w:t>
      </w:r>
      <w:proofErr w:type="spellStart"/>
      <w:r w:rsidRPr="00F71B94">
        <w:rPr>
          <w:sz w:val="28"/>
        </w:rPr>
        <w:t>Вернадського</w:t>
      </w:r>
      <w:proofErr w:type="spellEnd"/>
      <w:r w:rsidRPr="00F71B94">
        <w:rPr>
          <w:sz w:val="28"/>
        </w:rPr>
        <w:t>,</w:t>
      </w:r>
    </w:p>
    <w:p w:rsidR="00470764" w:rsidRPr="00F71B94" w:rsidRDefault="00470764" w:rsidP="00470764">
      <w:pPr>
        <w:pStyle w:val="Style58"/>
        <w:rPr>
          <w:sz w:val="28"/>
        </w:rPr>
      </w:pPr>
      <w:proofErr w:type="spellStart"/>
      <w:r w:rsidRPr="00F71B94">
        <w:rPr>
          <w:sz w:val="28"/>
        </w:rPr>
        <w:t>Київ</w:t>
      </w:r>
      <w:proofErr w:type="spellEnd"/>
      <w:r w:rsidRPr="00F71B94">
        <w:rPr>
          <w:sz w:val="28"/>
        </w:rPr>
        <w:t xml:space="preserve">, </w:t>
      </w:r>
      <w:proofErr w:type="spellStart"/>
      <w:r w:rsidRPr="00F71B94">
        <w:rPr>
          <w:sz w:val="28"/>
        </w:rPr>
        <w:t>Україна</w:t>
      </w:r>
      <w:proofErr w:type="spellEnd"/>
    </w:p>
    <w:p w:rsidR="00470764" w:rsidRPr="00F71B94" w:rsidRDefault="00470764" w:rsidP="00470764">
      <w:pPr>
        <w:pStyle w:val="Style58"/>
        <w:rPr>
          <w:sz w:val="28"/>
        </w:rPr>
      </w:pPr>
      <w:r w:rsidRPr="00F71B94">
        <w:rPr>
          <w:sz w:val="28"/>
        </w:rPr>
        <w:t>e-</w:t>
      </w:r>
      <w:proofErr w:type="spellStart"/>
      <w:r w:rsidRPr="00F71B94">
        <w:rPr>
          <w:sz w:val="28"/>
        </w:rPr>
        <w:t>mail</w:t>
      </w:r>
      <w:proofErr w:type="spellEnd"/>
      <w:r w:rsidRPr="00F71B94">
        <w:rPr>
          <w:sz w:val="28"/>
        </w:rPr>
        <w:t>: natalie20022002@ukr.net</w:t>
      </w:r>
    </w:p>
    <w:p w:rsidR="00470764" w:rsidRPr="00F71B94" w:rsidRDefault="00470764" w:rsidP="00470764">
      <w:pPr>
        <w:pStyle w:val="Style58"/>
        <w:rPr>
          <w:sz w:val="28"/>
        </w:rPr>
      </w:pPr>
    </w:p>
    <w:p w:rsidR="00470764" w:rsidRPr="00F71B94" w:rsidRDefault="00470764" w:rsidP="00470764">
      <w:pPr>
        <w:pStyle w:val="Style58"/>
        <w:jc w:val="center"/>
        <w:rPr>
          <w:b/>
          <w:sz w:val="28"/>
        </w:rPr>
      </w:pPr>
      <w:proofErr w:type="spellStart"/>
      <w:r w:rsidRPr="00F71B94">
        <w:rPr>
          <w:b/>
          <w:sz w:val="28"/>
        </w:rPr>
        <w:t>Формування</w:t>
      </w:r>
      <w:proofErr w:type="spellEnd"/>
      <w:r w:rsidRPr="00F71B94">
        <w:rPr>
          <w:b/>
          <w:sz w:val="28"/>
        </w:rPr>
        <w:t xml:space="preserve"> </w:t>
      </w:r>
      <w:proofErr w:type="spellStart"/>
      <w:r w:rsidRPr="00F71B94">
        <w:rPr>
          <w:b/>
          <w:sz w:val="28"/>
        </w:rPr>
        <w:t>інформаційного</w:t>
      </w:r>
      <w:proofErr w:type="spellEnd"/>
      <w:r w:rsidRPr="00F71B94">
        <w:rPr>
          <w:b/>
          <w:sz w:val="28"/>
        </w:rPr>
        <w:t xml:space="preserve"> </w:t>
      </w:r>
      <w:proofErr w:type="spellStart"/>
      <w:r w:rsidRPr="00F71B94">
        <w:rPr>
          <w:b/>
          <w:sz w:val="28"/>
        </w:rPr>
        <w:t>запиту</w:t>
      </w:r>
      <w:proofErr w:type="spellEnd"/>
      <w:r w:rsidRPr="00F71B94">
        <w:rPr>
          <w:b/>
          <w:sz w:val="28"/>
        </w:rPr>
        <w:br/>
        <w:t xml:space="preserve">на </w:t>
      </w:r>
      <w:proofErr w:type="spellStart"/>
      <w:r w:rsidRPr="00F71B94">
        <w:rPr>
          <w:b/>
          <w:sz w:val="28"/>
        </w:rPr>
        <w:t>правову</w:t>
      </w:r>
      <w:proofErr w:type="spellEnd"/>
      <w:r w:rsidRPr="00F71B94">
        <w:rPr>
          <w:b/>
          <w:sz w:val="28"/>
        </w:rPr>
        <w:t xml:space="preserve"> </w:t>
      </w:r>
      <w:proofErr w:type="spellStart"/>
      <w:r w:rsidRPr="00F71B94">
        <w:rPr>
          <w:b/>
          <w:sz w:val="28"/>
        </w:rPr>
        <w:t>інформацію</w:t>
      </w:r>
      <w:proofErr w:type="spellEnd"/>
      <w:r w:rsidRPr="00F71B94">
        <w:rPr>
          <w:b/>
          <w:sz w:val="28"/>
        </w:rPr>
        <w:t xml:space="preserve"> в </w:t>
      </w:r>
      <w:proofErr w:type="spellStart"/>
      <w:r w:rsidRPr="00F71B94">
        <w:rPr>
          <w:b/>
          <w:sz w:val="28"/>
        </w:rPr>
        <w:t>умовах</w:t>
      </w:r>
      <w:proofErr w:type="spellEnd"/>
      <w:r w:rsidRPr="00F71B94">
        <w:rPr>
          <w:b/>
          <w:sz w:val="28"/>
        </w:rPr>
        <w:t xml:space="preserve"> </w:t>
      </w:r>
      <w:proofErr w:type="spellStart"/>
      <w:r w:rsidRPr="00F71B94">
        <w:rPr>
          <w:b/>
          <w:sz w:val="28"/>
        </w:rPr>
        <w:t>війни</w:t>
      </w:r>
      <w:proofErr w:type="spellEnd"/>
    </w:p>
    <w:p w:rsidR="00470764" w:rsidRPr="00F71B94" w:rsidRDefault="00470764" w:rsidP="00470764">
      <w:pPr>
        <w:pStyle w:val="Style58"/>
        <w:rPr>
          <w:sz w:val="28"/>
        </w:rPr>
      </w:pPr>
    </w:p>
    <w:p w:rsidR="00470764" w:rsidRPr="00F71B94" w:rsidRDefault="00470764" w:rsidP="00470764">
      <w:pPr>
        <w:pStyle w:val="Style58"/>
        <w:rPr>
          <w:sz w:val="28"/>
        </w:rPr>
      </w:pPr>
      <w:r w:rsidRPr="00F71B94">
        <w:rPr>
          <w:sz w:val="28"/>
        </w:rPr>
        <w:t xml:space="preserve">Проведено </w:t>
      </w:r>
      <w:proofErr w:type="spellStart"/>
      <w:r w:rsidRPr="00F71B94">
        <w:rPr>
          <w:sz w:val="28"/>
        </w:rPr>
        <w:t>аналіз</w:t>
      </w:r>
      <w:proofErr w:type="spellEnd"/>
      <w:r w:rsidRPr="00F71B94">
        <w:rPr>
          <w:sz w:val="28"/>
        </w:rPr>
        <w:t xml:space="preserve"> </w:t>
      </w:r>
      <w:proofErr w:type="spellStart"/>
      <w:r w:rsidRPr="00F71B94">
        <w:rPr>
          <w:sz w:val="28"/>
        </w:rPr>
        <w:t>чинників</w:t>
      </w:r>
      <w:proofErr w:type="spellEnd"/>
      <w:r w:rsidRPr="00F71B94">
        <w:rPr>
          <w:sz w:val="28"/>
        </w:rPr>
        <w:t xml:space="preserve"> </w:t>
      </w:r>
      <w:proofErr w:type="spellStart"/>
      <w:r w:rsidRPr="00F71B94">
        <w:rPr>
          <w:sz w:val="28"/>
        </w:rPr>
        <w:t>впливу</w:t>
      </w:r>
      <w:proofErr w:type="spellEnd"/>
      <w:r w:rsidRPr="00F71B94">
        <w:rPr>
          <w:sz w:val="28"/>
        </w:rPr>
        <w:t xml:space="preserve"> на </w:t>
      </w:r>
      <w:proofErr w:type="spellStart"/>
      <w:r w:rsidRPr="00F71B94">
        <w:rPr>
          <w:sz w:val="28"/>
        </w:rPr>
        <w:t>зростання</w:t>
      </w:r>
      <w:proofErr w:type="spellEnd"/>
      <w:r w:rsidRPr="00F71B94">
        <w:rPr>
          <w:sz w:val="28"/>
        </w:rPr>
        <w:t xml:space="preserve"> </w:t>
      </w:r>
      <w:proofErr w:type="spellStart"/>
      <w:r w:rsidRPr="00F71B94">
        <w:rPr>
          <w:sz w:val="28"/>
        </w:rPr>
        <w:t>запиту</w:t>
      </w:r>
      <w:proofErr w:type="spellEnd"/>
      <w:r w:rsidRPr="00F71B94">
        <w:rPr>
          <w:sz w:val="28"/>
        </w:rPr>
        <w:t xml:space="preserve"> </w:t>
      </w:r>
      <w:proofErr w:type="spellStart"/>
      <w:r w:rsidRPr="00F71B94">
        <w:rPr>
          <w:sz w:val="28"/>
        </w:rPr>
        <w:t>українського</w:t>
      </w:r>
      <w:proofErr w:type="spellEnd"/>
      <w:r w:rsidRPr="00F71B94">
        <w:rPr>
          <w:sz w:val="28"/>
        </w:rPr>
        <w:t xml:space="preserve"> </w:t>
      </w:r>
      <w:proofErr w:type="spellStart"/>
      <w:r w:rsidRPr="00F71B94">
        <w:rPr>
          <w:sz w:val="28"/>
        </w:rPr>
        <w:t>суспільства</w:t>
      </w:r>
      <w:proofErr w:type="spellEnd"/>
      <w:r w:rsidRPr="00F71B94">
        <w:rPr>
          <w:sz w:val="28"/>
        </w:rPr>
        <w:t xml:space="preserve"> на </w:t>
      </w:r>
      <w:proofErr w:type="spellStart"/>
      <w:r w:rsidRPr="00F71B94">
        <w:rPr>
          <w:sz w:val="28"/>
        </w:rPr>
        <w:t>правову</w:t>
      </w:r>
      <w:proofErr w:type="spellEnd"/>
      <w:r w:rsidRPr="00F71B94">
        <w:rPr>
          <w:sz w:val="28"/>
        </w:rPr>
        <w:t xml:space="preserve"> </w:t>
      </w:r>
      <w:proofErr w:type="spellStart"/>
      <w:r w:rsidRPr="00F71B94">
        <w:rPr>
          <w:sz w:val="28"/>
        </w:rPr>
        <w:t>інформацію</w:t>
      </w:r>
      <w:proofErr w:type="spellEnd"/>
      <w:r w:rsidRPr="00F71B94">
        <w:rPr>
          <w:sz w:val="28"/>
        </w:rPr>
        <w:t xml:space="preserve">, </w:t>
      </w:r>
      <w:proofErr w:type="spellStart"/>
      <w:r w:rsidRPr="00F71B94">
        <w:rPr>
          <w:sz w:val="28"/>
        </w:rPr>
        <w:t>фахову</w:t>
      </w:r>
      <w:proofErr w:type="spellEnd"/>
      <w:r w:rsidRPr="00F71B94">
        <w:rPr>
          <w:sz w:val="28"/>
        </w:rPr>
        <w:t xml:space="preserve"> </w:t>
      </w:r>
      <w:proofErr w:type="spellStart"/>
      <w:r w:rsidRPr="00F71B94">
        <w:rPr>
          <w:sz w:val="28"/>
        </w:rPr>
        <w:t>правову</w:t>
      </w:r>
      <w:proofErr w:type="spellEnd"/>
      <w:r w:rsidRPr="00F71B94">
        <w:rPr>
          <w:sz w:val="28"/>
        </w:rPr>
        <w:t xml:space="preserve"> </w:t>
      </w:r>
      <w:proofErr w:type="spellStart"/>
      <w:r w:rsidRPr="00F71B94">
        <w:rPr>
          <w:sz w:val="28"/>
        </w:rPr>
        <w:t>експертизу</w:t>
      </w:r>
      <w:proofErr w:type="spellEnd"/>
      <w:r w:rsidRPr="00F71B94">
        <w:rPr>
          <w:sz w:val="28"/>
        </w:rPr>
        <w:t xml:space="preserve"> та </w:t>
      </w:r>
      <w:proofErr w:type="spellStart"/>
      <w:r w:rsidRPr="00F71B94">
        <w:rPr>
          <w:sz w:val="28"/>
        </w:rPr>
        <w:t>аналітику</w:t>
      </w:r>
      <w:proofErr w:type="spellEnd"/>
      <w:r w:rsidRPr="00F71B94">
        <w:rPr>
          <w:sz w:val="28"/>
        </w:rPr>
        <w:t xml:space="preserve">, </w:t>
      </w:r>
      <w:proofErr w:type="spellStart"/>
      <w:r w:rsidRPr="00F71B94">
        <w:rPr>
          <w:sz w:val="28"/>
        </w:rPr>
        <w:t>зокрема</w:t>
      </w:r>
      <w:proofErr w:type="spellEnd"/>
      <w:r w:rsidRPr="00F71B94">
        <w:rPr>
          <w:sz w:val="28"/>
        </w:rPr>
        <w:t xml:space="preserve"> в </w:t>
      </w:r>
      <w:proofErr w:type="spellStart"/>
      <w:r w:rsidRPr="00F71B94">
        <w:rPr>
          <w:sz w:val="28"/>
        </w:rPr>
        <w:t>медіа-просторі</w:t>
      </w:r>
      <w:proofErr w:type="spellEnd"/>
      <w:r w:rsidRPr="00F71B94">
        <w:rPr>
          <w:sz w:val="28"/>
        </w:rPr>
        <w:t xml:space="preserve"> </w:t>
      </w:r>
      <w:proofErr w:type="spellStart"/>
      <w:r w:rsidRPr="00F71B94">
        <w:rPr>
          <w:sz w:val="28"/>
        </w:rPr>
        <w:t>під</w:t>
      </w:r>
      <w:proofErr w:type="spellEnd"/>
      <w:r w:rsidRPr="00F71B94">
        <w:rPr>
          <w:sz w:val="28"/>
        </w:rPr>
        <w:t xml:space="preserve"> час </w:t>
      </w:r>
      <w:proofErr w:type="spellStart"/>
      <w:r w:rsidRPr="00F71B94">
        <w:rPr>
          <w:sz w:val="28"/>
        </w:rPr>
        <w:t>війни</w:t>
      </w:r>
      <w:proofErr w:type="spellEnd"/>
      <w:r w:rsidRPr="00F71B94">
        <w:rPr>
          <w:sz w:val="28"/>
        </w:rPr>
        <w:t xml:space="preserve">. </w:t>
      </w:r>
      <w:proofErr w:type="spellStart"/>
      <w:r w:rsidRPr="00F71B94">
        <w:rPr>
          <w:sz w:val="28"/>
        </w:rPr>
        <w:t>Підкреслено</w:t>
      </w:r>
      <w:proofErr w:type="spellEnd"/>
      <w:r w:rsidRPr="00F71B94">
        <w:rPr>
          <w:sz w:val="28"/>
        </w:rPr>
        <w:t xml:space="preserve">, </w:t>
      </w:r>
      <w:proofErr w:type="spellStart"/>
      <w:r w:rsidRPr="00F71B94">
        <w:rPr>
          <w:sz w:val="28"/>
        </w:rPr>
        <w:t>що</w:t>
      </w:r>
      <w:proofErr w:type="spellEnd"/>
      <w:r w:rsidRPr="00F71B94">
        <w:rPr>
          <w:sz w:val="28"/>
        </w:rPr>
        <w:t xml:space="preserve"> </w:t>
      </w:r>
      <w:proofErr w:type="spellStart"/>
      <w:r w:rsidRPr="00F71B94">
        <w:rPr>
          <w:sz w:val="28"/>
        </w:rPr>
        <w:t>аудиторія</w:t>
      </w:r>
      <w:proofErr w:type="spellEnd"/>
      <w:r w:rsidRPr="00F71B94">
        <w:rPr>
          <w:sz w:val="28"/>
        </w:rPr>
        <w:t xml:space="preserve"> </w:t>
      </w:r>
      <w:proofErr w:type="spellStart"/>
      <w:r w:rsidRPr="00F71B94">
        <w:rPr>
          <w:sz w:val="28"/>
        </w:rPr>
        <w:t>потребує</w:t>
      </w:r>
      <w:proofErr w:type="spellEnd"/>
      <w:r w:rsidRPr="00F71B94">
        <w:rPr>
          <w:sz w:val="28"/>
        </w:rPr>
        <w:t xml:space="preserve"> </w:t>
      </w:r>
      <w:proofErr w:type="spellStart"/>
      <w:r w:rsidRPr="00F71B94">
        <w:rPr>
          <w:sz w:val="28"/>
        </w:rPr>
        <w:t>інтеграції</w:t>
      </w:r>
      <w:proofErr w:type="spellEnd"/>
      <w:r w:rsidRPr="00F71B94">
        <w:rPr>
          <w:sz w:val="28"/>
        </w:rPr>
        <w:t xml:space="preserve"> правового контенту та </w:t>
      </w:r>
      <w:proofErr w:type="spellStart"/>
      <w:r w:rsidRPr="00F71B94">
        <w:rPr>
          <w:sz w:val="28"/>
        </w:rPr>
        <w:t>експертних</w:t>
      </w:r>
      <w:proofErr w:type="spellEnd"/>
      <w:r w:rsidRPr="00F71B94">
        <w:rPr>
          <w:sz w:val="28"/>
        </w:rPr>
        <w:t xml:space="preserve"> </w:t>
      </w:r>
      <w:proofErr w:type="spellStart"/>
      <w:r w:rsidRPr="00F71B94">
        <w:rPr>
          <w:sz w:val="28"/>
        </w:rPr>
        <w:t>коментарів</w:t>
      </w:r>
      <w:proofErr w:type="spellEnd"/>
      <w:r w:rsidRPr="00F71B94">
        <w:rPr>
          <w:sz w:val="28"/>
        </w:rPr>
        <w:t xml:space="preserve">, </w:t>
      </w:r>
      <w:proofErr w:type="spellStart"/>
      <w:r w:rsidRPr="00F71B94">
        <w:rPr>
          <w:sz w:val="28"/>
        </w:rPr>
        <w:t>що</w:t>
      </w:r>
      <w:proofErr w:type="spellEnd"/>
      <w:r w:rsidRPr="00F71B94">
        <w:rPr>
          <w:sz w:val="28"/>
        </w:rPr>
        <w:t xml:space="preserve"> </w:t>
      </w:r>
      <w:proofErr w:type="spellStart"/>
      <w:r w:rsidRPr="00F71B94">
        <w:rPr>
          <w:sz w:val="28"/>
        </w:rPr>
        <w:t>зумовлює</w:t>
      </w:r>
      <w:proofErr w:type="spellEnd"/>
      <w:r w:rsidRPr="00F71B94">
        <w:rPr>
          <w:sz w:val="28"/>
        </w:rPr>
        <w:t xml:space="preserve"> </w:t>
      </w:r>
      <w:proofErr w:type="spellStart"/>
      <w:r w:rsidRPr="00F71B94">
        <w:rPr>
          <w:sz w:val="28"/>
        </w:rPr>
        <w:t>підвищений</w:t>
      </w:r>
      <w:proofErr w:type="spellEnd"/>
      <w:r w:rsidRPr="00F71B94">
        <w:rPr>
          <w:sz w:val="28"/>
        </w:rPr>
        <w:t xml:space="preserve"> </w:t>
      </w:r>
      <w:proofErr w:type="spellStart"/>
      <w:r w:rsidRPr="00F71B94">
        <w:rPr>
          <w:sz w:val="28"/>
        </w:rPr>
        <w:t>інтерес</w:t>
      </w:r>
      <w:proofErr w:type="spellEnd"/>
      <w:r w:rsidRPr="00F71B94">
        <w:rPr>
          <w:sz w:val="28"/>
        </w:rPr>
        <w:t xml:space="preserve"> до </w:t>
      </w:r>
      <w:proofErr w:type="spellStart"/>
      <w:r w:rsidRPr="00F71B94">
        <w:rPr>
          <w:sz w:val="28"/>
        </w:rPr>
        <w:t>фахово</w:t>
      </w:r>
      <w:proofErr w:type="spellEnd"/>
      <w:r w:rsidRPr="00F71B94">
        <w:rPr>
          <w:sz w:val="28"/>
        </w:rPr>
        <w:t xml:space="preserve"> </w:t>
      </w:r>
      <w:proofErr w:type="spellStart"/>
      <w:r w:rsidRPr="00F71B94">
        <w:rPr>
          <w:sz w:val="28"/>
        </w:rPr>
        <w:t>поданої</w:t>
      </w:r>
      <w:proofErr w:type="spellEnd"/>
      <w:r w:rsidRPr="00F71B94">
        <w:rPr>
          <w:sz w:val="28"/>
        </w:rPr>
        <w:t xml:space="preserve"> </w:t>
      </w:r>
      <w:proofErr w:type="spellStart"/>
      <w:r w:rsidRPr="00F71B94">
        <w:rPr>
          <w:sz w:val="28"/>
        </w:rPr>
        <w:t>правової</w:t>
      </w:r>
      <w:proofErr w:type="spellEnd"/>
      <w:r w:rsidRPr="00F71B94">
        <w:rPr>
          <w:sz w:val="28"/>
        </w:rPr>
        <w:t xml:space="preserve"> </w:t>
      </w:r>
      <w:proofErr w:type="spellStart"/>
      <w:r w:rsidRPr="00F71B94">
        <w:rPr>
          <w:sz w:val="28"/>
        </w:rPr>
        <w:t>інформації</w:t>
      </w:r>
      <w:proofErr w:type="spellEnd"/>
      <w:r w:rsidRPr="00F71B94">
        <w:rPr>
          <w:sz w:val="28"/>
        </w:rPr>
        <w:t>.</w:t>
      </w:r>
    </w:p>
    <w:p w:rsidR="00470764" w:rsidRPr="00F71B94" w:rsidRDefault="00470764" w:rsidP="00470764">
      <w:pPr>
        <w:pStyle w:val="Style58"/>
        <w:rPr>
          <w:sz w:val="28"/>
        </w:rPr>
      </w:pPr>
      <w:proofErr w:type="spellStart"/>
      <w:r w:rsidRPr="00F71B94">
        <w:rPr>
          <w:i/>
          <w:sz w:val="28"/>
        </w:rPr>
        <w:t>Ключові</w:t>
      </w:r>
      <w:proofErr w:type="spellEnd"/>
      <w:r w:rsidRPr="00F71B94">
        <w:rPr>
          <w:i/>
          <w:sz w:val="28"/>
        </w:rPr>
        <w:t xml:space="preserve"> слова</w:t>
      </w:r>
      <w:r w:rsidRPr="00F71B94">
        <w:rPr>
          <w:sz w:val="28"/>
        </w:rPr>
        <w:t xml:space="preserve">: </w:t>
      </w:r>
      <w:proofErr w:type="spellStart"/>
      <w:r w:rsidRPr="00F71B94">
        <w:rPr>
          <w:sz w:val="28"/>
        </w:rPr>
        <w:t>правова</w:t>
      </w:r>
      <w:proofErr w:type="spellEnd"/>
      <w:r w:rsidRPr="00F71B94">
        <w:rPr>
          <w:sz w:val="28"/>
        </w:rPr>
        <w:t xml:space="preserve"> </w:t>
      </w:r>
      <w:proofErr w:type="spellStart"/>
      <w:r w:rsidRPr="00F71B94">
        <w:rPr>
          <w:sz w:val="28"/>
        </w:rPr>
        <w:t>інформація</w:t>
      </w:r>
      <w:proofErr w:type="spellEnd"/>
      <w:r w:rsidRPr="00F71B94">
        <w:rPr>
          <w:sz w:val="28"/>
        </w:rPr>
        <w:t xml:space="preserve">, </w:t>
      </w:r>
      <w:proofErr w:type="spellStart"/>
      <w:r w:rsidRPr="00F71B94">
        <w:rPr>
          <w:sz w:val="28"/>
        </w:rPr>
        <w:t>інформаційний</w:t>
      </w:r>
      <w:proofErr w:type="spellEnd"/>
      <w:r w:rsidRPr="00F71B94">
        <w:rPr>
          <w:sz w:val="28"/>
        </w:rPr>
        <w:t xml:space="preserve"> запит, </w:t>
      </w:r>
      <w:proofErr w:type="spellStart"/>
      <w:r w:rsidRPr="00F71B94">
        <w:rPr>
          <w:sz w:val="28"/>
        </w:rPr>
        <w:t>правова</w:t>
      </w:r>
      <w:proofErr w:type="spellEnd"/>
      <w:r w:rsidRPr="00F71B94">
        <w:rPr>
          <w:sz w:val="28"/>
        </w:rPr>
        <w:t xml:space="preserve"> </w:t>
      </w:r>
      <w:proofErr w:type="spellStart"/>
      <w:r w:rsidRPr="00F71B94">
        <w:rPr>
          <w:sz w:val="28"/>
        </w:rPr>
        <w:t>аналітика</w:t>
      </w:r>
      <w:proofErr w:type="spellEnd"/>
      <w:r w:rsidRPr="00F71B94">
        <w:rPr>
          <w:sz w:val="28"/>
        </w:rPr>
        <w:t xml:space="preserve">, </w:t>
      </w:r>
      <w:proofErr w:type="spellStart"/>
      <w:r w:rsidRPr="00F71B94">
        <w:rPr>
          <w:sz w:val="28"/>
        </w:rPr>
        <w:t>правове</w:t>
      </w:r>
      <w:proofErr w:type="spellEnd"/>
      <w:r w:rsidRPr="00F71B94">
        <w:rPr>
          <w:sz w:val="28"/>
        </w:rPr>
        <w:t xml:space="preserve"> </w:t>
      </w:r>
      <w:proofErr w:type="spellStart"/>
      <w:r w:rsidRPr="00F71B94">
        <w:rPr>
          <w:sz w:val="28"/>
        </w:rPr>
        <w:t>інформування</w:t>
      </w:r>
      <w:proofErr w:type="spellEnd"/>
    </w:p>
    <w:p w:rsidR="00470764" w:rsidRPr="00F71B94" w:rsidRDefault="00470764" w:rsidP="00470764">
      <w:pPr>
        <w:pStyle w:val="Style58"/>
        <w:rPr>
          <w:sz w:val="28"/>
        </w:rPr>
      </w:pPr>
    </w:p>
    <w:p w:rsidR="00470764" w:rsidRPr="00454B0F" w:rsidRDefault="00470764" w:rsidP="00470764">
      <w:pPr>
        <w:rPr>
          <w:sz w:val="28"/>
          <w:szCs w:val="28"/>
        </w:rPr>
      </w:pPr>
      <w:r w:rsidRPr="00454B0F">
        <w:rPr>
          <w:sz w:val="28"/>
          <w:szCs w:val="28"/>
        </w:rPr>
        <w:t>Трансформації національної правової системи на шляху до євроінтеграції, реформи, складні суспільно-політичні процеси та масштабні виклики, спричинені війною, зумовили останніми роками значне зростання запиту українського суспільства на правову інформацію, і, відповідно, на фахову правову експертизу та інформаційно-аналітичні матеріали цієї тематики.</w:t>
      </w:r>
    </w:p>
    <w:p w:rsidR="00470764" w:rsidRPr="00454B0F" w:rsidRDefault="00470764" w:rsidP="00470764">
      <w:pPr>
        <w:rPr>
          <w:sz w:val="28"/>
          <w:szCs w:val="28"/>
        </w:rPr>
      </w:pPr>
      <w:r w:rsidRPr="00454B0F">
        <w:rPr>
          <w:sz w:val="28"/>
          <w:szCs w:val="28"/>
        </w:rPr>
        <w:t>Деталізуючи зростання запитів на правову інформацію, в першу чергу звернемося до даних Кабінету Міністрів України, отриманих в ході моніторингу виконання органами виконавчої влади основних положень Закону України «Про доступ до публічної інформації». За період з 9 травня 2011 року по 31 грудня 2024 року запитувачі надіслали до органів виконавчої влади 1204 549 запитів. Більшість запитів стосувалася правової інформації, випереджаючи запити пов’язані з особистою інформацією та статистикою. Також варто звернути увагу на те, що найбільш активна категорія запитувачів, близько 70%, – це фізичні особи.</w:t>
      </w:r>
    </w:p>
    <w:p w:rsidR="00470764" w:rsidRPr="00454B0F" w:rsidRDefault="00470764" w:rsidP="00470764">
      <w:pPr>
        <w:rPr>
          <w:sz w:val="28"/>
          <w:szCs w:val="28"/>
        </w:rPr>
      </w:pPr>
      <w:r w:rsidRPr="00454B0F">
        <w:rPr>
          <w:sz w:val="28"/>
          <w:szCs w:val="28"/>
        </w:rPr>
        <w:t xml:space="preserve">Варто зауважити, що поширення різноманітних </w:t>
      </w:r>
      <w:proofErr w:type="spellStart"/>
      <w:r w:rsidRPr="00454B0F">
        <w:rPr>
          <w:sz w:val="28"/>
          <w:szCs w:val="28"/>
        </w:rPr>
        <w:t>діджитал</w:t>
      </w:r>
      <w:proofErr w:type="spellEnd"/>
      <w:r w:rsidRPr="00454B0F">
        <w:rPr>
          <w:sz w:val="28"/>
          <w:szCs w:val="28"/>
        </w:rPr>
        <w:t xml:space="preserve">-інструментів для оптимізації доступу до законодавства, судових рішень, а також </w:t>
      </w:r>
      <w:proofErr w:type="spellStart"/>
      <w:r w:rsidRPr="00454B0F">
        <w:rPr>
          <w:sz w:val="28"/>
          <w:szCs w:val="28"/>
        </w:rPr>
        <w:t>цифровізація</w:t>
      </w:r>
      <w:proofErr w:type="spellEnd"/>
      <w:r w:rsidRPr="00454B0F">
        <w:rPr>
          <w:sz w:val="28"/>
          <w:szCs w:val="28"/>
        </w:rPr>
        <w:t xml:space="preserve"> юридичних процесів в цілому, у свою чергу, стимулює попит на правову інформацію як серед громадян, так і серед професіоналів. Без сумніву, прискорення цього процесу через війну спростило взаємодію громадян та бізнеса з державою.</w:t>
      </w:r>
    </w:p>
    <w:p w:rsidR="00470764" w:rsidRPr="00454B0F" w:rsidRDefault="00470764" w:rsidP="00470764">
      <w:pPr>
        <w:rPr>
          <w:sz w:val="28"/>
          <w:szCs w:val="28"/>
        </w:rPr>
      </w:pPr>
      <w:r w:rsidRPr="00454B0F">
        <w:rPr>
          <w:sz w:val="28"/>
          <w:szCs w:val="28"/>
        </w:rPr>
        <w:t>Розглядаючи ширше передумови зростання запитів на правову інформацію в цілому та суспільного попиту на правову аналітику, експертні роз’яснення політико-правових процесів, норм чинного законодавства та тенденцій законотворчого процесу, які знаходять своє відображення в медіапросторі, варто розглянути підстави для цього.</w:t>
      </w:r>
    </w:p>
    <w:p w:rsidR="00470764" w:rsidRPr="00454B0F" w:rsidRDefault="00470764" w:rsidP="00470764">
      <w:pPr>
        <w:rPr>
          <w:sz w:val="28"/>
          <w:szCs w:val="28"/>
        </w:rPr>
      </w:pPr>
      <w:r w:rsidRPr="00454B0F">
        <w:rPr>
          <w:sz w:val="28"/>
          <w:szCs w:val="28"/>
        </w:rPr>
        <w:t xml:space="preserve">Найактуальнішим чинником на сьогоднішній день є війна та нові юридичні виклики, пов’язані з нею. Сюди входить широкий спектр питань правового </w:t>
      </w:r>
      <w:r w:rsidRPr="00454B0F">
        <w:rPr>
          <w:sz w:val="28"/>
          <w:szCs w:val="28"/>
        </w:rPr>
        <w:lastRenderedPageBreak/>
        <w:t xml:space="preserve">характеру, з якими стикаються громадяни як фізичні особи, бізнес, державні установи всіх рівнів, військовослужбовці. А саме: проблеми ВПО та біженців, питання відшкодування збитків (зруйнованого житла, промислових і </w:t>
      </w:r>
      <w:proofErr w:type="spellStart"/>
      <w:r w:rsidRPr="00454B0F">
        <w:rPr>
          <w:sz w:val="28"/>
          <w:szCs w:val="28"/>
        </w:rPr>
        <w:t>т.п</w:t>
      </w:r>
      <w:proofErr w:type="spellEnd"/>
      <w:r w:rsidRPr="00454B0F">
        <w:rPr>
          <w:sz w:val="28"/>
          <w:szCs w:val="28"/>
        </w:rPr>
        <w:t xml:space="preserve">. об’єктів), права людини, соціальний захист, захист прав військовослужбовців, розслідування військових злочинів та ін. Крім того, з’явилися такі ніші для правового інформування як </w:t>
      </w:r>
      <w:proofErr w:type="spellStart"/>
      <w:r w:rsidRPr="00454B0F">
        <w:rPr>
          <w:sz w:val="28"/>
          <w:szCs w:val="28"/>
        </w:rPr>
        <w:t>санкційне</w:t>
      </w:r>
      <w:proofErr w:type="spellEnd"/>
      <w:r w:rsidRPr="00454B0F">
        <w:rPr>
          <w:sz w:val="28"/>
          <w:szCs w:val="28"/>
        </w:rPr>
        <w:t xml:space="preserve"> регулювання, репатріація активів, міжнародні відносини в контексті війни. Важливими є питання оновлення інституційної структури влади, зміни пріоритетів державної політики, проблеми економічної сфери.</w:t>
      </w:r>
    </w:p>
    <w:p w:rsidR="00470764" w:rsidRPr="00454B0F" w:rsidRDefault="00470764" w:rsidP="00470764">
      <w:pPr>
        <w:rPr>
          <w:sz w:val="28"/>
          <w:szCs w:val="28"/>
        </w:rPr>
      </w:pPr>
      <w:r w:rsidRPr="00454B0F">
        <w:rPr>
          <w:sz w:val="28"/>
          <w:szCs w:val="28"/>
        </w:rPr>
        <w:t xml:space="preserve">Ще одним вагомим чинником зростання попиту на правову та суміжну інформацію є подання в лютому 2022 року Україною заявки на вступ до Європейського Союзу. З цього моменту українське законодавство дуже активно приводиться у відповідність норм ЄС. Це стосується захисту даних, земельних відносин, фінансів, </w:t>
      </w:r>
      <w:proofErr w:type="spellStart"/>
      <w:r w:rsidRPr="00454B0F">
        <w:rPr>
          <w:sz w:val="28"/>
          <w:szCs w:val="28"/>
        </w:rPr>
        <w:t>антикорупції</w:t>
      </w:r>
      <w:proofErr w:type="spellEnd"/>
      <w:r w:rsidRPr="00454B0F">
        <w:rPr>
          <w:sz w:val="28"/>
          <w:szCs w:val="28"/>
        </w:rPr>
        <w:t>, освіти, гендерних питань, судової практики, зовнішньої політики тощо.</w:t>
      </w:r>
    </w:p>
    <w:p w:rsidR="00470764" w:rsidRPr="00454B0F" w:rsidRDefault="00470764" w:rsidP="00470764">
      <w:pPr>
        <w:rPr>
          <w:sz w:val="28"/>
          <w:szCs w:val="28"/>
        </w:rPr>
      </w:pPr>
      <w:r w:rsidRPr="00454B0F">
        <w:rPr>
          <w:sz w:val="28"/>
          <w:szCs w:val="28"/>
        </w:rPr>
        <w:t>Відповідно до тематики суспільного запиту, зазначені сфери є ключовими для правової аналітики та характеризують глибину проблематики та потребу в експертному супроводі. В умовах війни інформаційні запити стають більш системними та обґрунтованими, що пов’язано із зростанням ролі правових механізмів у повсякденному житті. Це зумовлює підвищений інтерес до фахово поданої правової інформації в медіа-просторі, адже аудиторія потребує інтеграції правового контенту та експертних коментарів.</w:t>
      </w:r>
    </w:p>
    <w:p w:rsidR="00470764" w:rsidRPr="00454B0F" w:rsidRDefault="00470764" w:rsidP="00470764">
      <w:pPr>
        <w:rPr>
          <w:sz w:val="28"/>
          <w:szCs w:val="28"/>
        </w:rPr>
      </w:pPr>
      <w:r w:rsidRPr="00454B0F">
        <w:rPr>
          <w:sz w:val="28"/>
          <w:szCs w:val="28"/>
        </w:rPr>
        <w:t xml:space="preserve">Отже, формування запиту на правову інформацію сьогодні має свої особливості, що обумовлені специфікою самої інформації і спонуканнями користувача, які найчастіше зумовлені зазначеними вище питаннями. Медіа структури та аналітичні центри адаптують свої інформаційні стратегії до нових реалій та реалізують їх через збільшення використання візуалізації правових процесів, </w:t>
      </w:r>
      <w:proofErr w:type="spellStart"/>
      <w:r w:rsidRPr="00454B0F">
        <w:rPr>
          <w:sz w:val="28"/>
          <w:szCs w:val="28"/>
        </w:rPr>
        <w:t>інфографіки</w:t>
      </w:r>
      <w:proofErr w:type="spellEnd"/>
      <w:r w:rsidRPr="00454B0F">
        <w:rPr>
          <w:sz w:val="28"/>
          <w:szCs w:val="28"/>
        </w:rPr>
        <w:t xml:space="preserve">; підготовку тематичних матеріалів, що синтезують експертні інтерпретації нормативних змін та правових процесів в конкретній сфері; довідкових тематичних матеріалів; подкастів з фаховими юристами; моніторингу громадської думки щодо </w:t>
      </w:r>
      <w:proofErr w:type="spellStart"/>
      <w:r w:rsidRPr="00454B0F">
        <w:rPr>
          <w:sz w:val="28"/>
          <w:szCs w:val="28"/>
        </w:rPr>
        <w:t>правотворення</w:t>
      </w:r>
      <w:proofErr w:type="spellEnd"/>
      <w:r w:rsidRPr="00454B0F">
        <w:rPr>
          <w:sz w:val="28"/>
          <w:szCs w:val="28"/>
        </w:rPr>
        <w:t xml:space="preserve">; запровадження рубрик </w:t>
      </w:r>
      <w:proofErr w:type="spellStart"/>
      <w:r w:rsidRPr="00454B0F">
        <w:rPr>
          <w:sz w:val="28"/>
          <w:szCs w:val="28"/>
        </w:rPr>
        <w:t>фактчекінгу</w:t>
      </w:r>
      <w:proofErr w:type="spellEnd"/>
      <w:r w:rsidRPr="00454B0F">
        <w:rPr>
          <w:sz w:val="28"/>
          <w:szCs w:val="28"/>
        </w:rPr>
        <w:t xml:space="preserve"> правової інформації.</w:t>
      </w:r>
    </w:p>
    <w:p w:rsidR="00470764" w:rsidRPr="00454B0F" w:rsidRDefault="00470764" w:rsidP="00470764">
      <w:pPr>
        <w:rPr>
          <w:sz w:val="28"/>
          <w:szCs w:val="28"/>
        </w:rPr>
      </w:pPr>
      <w:r w:rsidRPr="00454B0F">
        <w:rPr>
          <w:sz w:val="28"/>
          <w:szCs w:val="28"/>
        </w:rPr>
        <w:t>Підсумовуючи, треба наголосити, що виклики часу в черговий раз спонукали переосмислення ролі медіа відповідно до зростаючої правової свідомості українського суспільства, яке дедалі частіше очікує знайти в інформаційному просторі не лише факти, а й ґрунтовний правовий аналіз.</w:t>
      </w:r>
    </w:p>
    <w:p w:rsidR="00470764" w:rsidRPr="00F71B94" w:rsidRDefault="00470764" w:rsidP="00470764">
      <w:pPr>
        <w:pStyle w:val="Style58"/>
        <w:rPr>
          <w:sz w:val="28"/>
          <w:lang w:val="uk-UA"/>
        </w:rPr>
      </w:pPr>
    </w:p>
    <w:p w:rsidR="00470764" w:rsidRPr="00F71B94" w:rsidRDefault="00470764" w:rsidP="00470764">
      <w:pPr>
        <w:pStyle w:val="Style58"/>
        <w:rPr>
          <w:b/>
          <w:sz w:val="28"/>
          <w:lang w:val="en-US"/>
        </w:rPr>
      </w:pPr>
      <w:bookmarkStart w:id="0" w:name="_GoBack"/>
      <w:r w:rsidRPr="00F71B94">
        <w:rPr>
          <w:b/>
          <w:sz w:val="28"/>
          <w:lang w:val="en-US"/>
        </w:rPr>
        <w:t xml:space="preserve">Natalia </w:t>
      </w:r>
      <w:proofErr w:type="spellStart"/>
      <w:r w:rsidRPr="00F71B94">
        <w:rPr>
          <w:b/>
          <w:sz w:val="28"/>
          <w:lang w:val="en-US"/>
        </w:rPr>
        <w:t>Ivanova</w:t>
      </w:r>
      <w:bookmarkEnd w:id="0"/>
      <w:proofErr w:type="spellEnd"/>
      <w:r w:rsidRPr="00F71B94">
        <w:rPr>
          <w:b/>
          <w:sz w:val="28"/>
          <w:lang w:val="en-US"/>
        </w:rPr>
        <w:t>,</w:t>
      </w:r>
    </w:p>
    <w:p w:rsidR="00470764" w:rsidRPr="00F71B94" w:rsidRDefault="00470764" w:rsidP="00470764">
      <w:pPr>
        <w:pStyle w:val="Style58"/>
        <w:rPr>
          <w:sz w:val="28"/>
          <w:lang w:val="en-US"/>
        </w:rPr>
      </w:pPr>
      <w:r w:rsidRPr="00F71B94">
        <w:rPr>
          <w:sz w:val="28"/>
          <w:lang w:val="en-US"/>
        </w:rPr>
        <w:t>ORCID https://orcid.org/0000-0002-5219-8720,</w:t>
      </w:r>
    </w:p>
    <w:p w:rsidR="00470764" w:rsidRPr="00F71B94" w:rsidRDefault="00470764" w:rsidP="00470764">
      <w:pPr>
        <w:pStyle w:val="Style58"/>
        <w:rPr>
          <w:sz w:val="28"/>
          <w:lang w:val="en-US"/>
        </w:rPr>
      </w:pPr>
      <w:r w:rsidRPr="00F71B94">
        <w:rPr>
          <w:sz w:val="28"/>
          <w:lang w:val="en-US"/>
        </w:rPr>
        <w:t>PhD (History), Head of Department,</w:t>
      </w:r>
    </w:p>
    <w:p w:rsidR="00470764" w:rsidRPr="00F71B94" w:rsidRDefault="00470764" w:rsidP="00470764">
      <w:pPr>
        <w:pStyle w:val="Style58"/>
        <w:rPr>
          <w:sz w:val="28"/>
          <w:lang w:val="en-US"/>
        </w:rPr>
      </w:pPr>
      <w:r w:rsidRPr="00F71B94">
        <w:rPr>
          <w:sz w:val="28"/>
          <w:lang w:val="en-US"/>
        </w:rPr>
        <w:t xml:space="preserve">National Law Library, </w:t>
      </w:r>
    </w:p>
    <w:p w:rsidR="00470764" w:rsidRPr="00F71B94" w:rsidRDefault="00470764" w:rsidP="00470764">
      <w:pPr>
        <w:pStyle w:val="Style58"/>
        <w:rPr>
          <w:sz w:val="28"/>
          <w:lang w:val="en-US"/>
        </w:rPr>
      </w:pPr>
      <w:r w:rsidRPr="00F71B94">
        <w:rPr>
          <w:sz w:val="28"/>
          <w:lang w:val="en-US"/>
        </w:rPr>
        <w:t xml:space="preserve">V. I. </w:t>
      </w:r>
      <w:proofErr w:type="spellStart"/>
      <w:r w:rsidRPr="00F71B94">
        <w:rPr>
          <w:sz w:val="28"/>
          <w:lang w:val="en-US"/>
        </w:rPr>
        <w:t>Vernadsky</w:t>
      </w:r>
      <w:proofErr w:type="spellEnd"/>
      <w:r w:rsidRPr="00F71B94">
        <w:rPr>
          <w:sz w:val="28"/>
        </w:rPr>
        <w:t>і</w:t>
      </w:r>
      <w:r w:rsidRPr="00F71B94">
        <w:rPr>
          <w:sz w:val="28"/>
          <w:lang w:val="en-US"/>
        </w:rPr>
        <w:t xml:space="preserve"> National Library of Ukraine,</w:t>
      </w:r>
    </w:p>
    <w:p w:rsidR="00470764" w:rsidRPr="00F71B94" w:rsidRDefault="00470764" w:rsidP="00470764">
      <w:pPr>
        <w:pStyle w:val="Style58"/>
        <w:rPr>
          <w:sz w:val="28"/>
          <w:lang w:val="de-DE"/>
        </w:rPr>
      </w:pPr>
      <w:r w:rsidRPr="00F71B94">
        <w:rPr>
          <w:sz w:val="28"/>
          <w:lang w:val="de-DE"/>
        </w:rPr>
        <w:t>Kyiv, Ukraine</w:t>
      </w:r>
    </w:p>
    <w:p w:rsidR="00470764" w:rsidRPr="00F71B94" w:rsidRDefault="00470764" w:rsidP="00470764">
      <w:pPr>
        <w:pStyle w:val="Style58"/>
        <w:rPr>
          <w:sz w:val="28"/>
          <w:lang w:val="de-DE"/>
        </w:rPr>
      </w:pPr>
      <w:proofErr w:type="spellStart"/>
      <w:r w:rsidRPr="00F71B94">
        <w:rPr>
          <w:sz w:val="28"/>
          <w:lang w:val="de-DE"/>
        </w:rPr>
        <w:t>e-mail</w:t>
      </w:r>
      <w:proofErr w:type="spellEnd"/>
      <w:r w:rsidRPr="00F71B94">
        <w:rPr>
          <w:sz w:val="28"/>
          <w:lang w:val="de-DE"/>
        </w:rPr>
        <w:t>: natalie20022002@ukr.net</w:t>
      </w:r>
    </w:p>
    <w:p w:rsidR="00470764" w:rsidRPr="00F71B94" w:rsidRDefault="00470764" w:rsidP="00470764">
      <w:pPr>
        <w:pStyle w:val="Style58"/>
        <w:rPr>
          <w:sz w:val="28"/>
          <w:lang w:val="de-DE"/>
        </w:rPr>
      </w:pPr>
    </w:p>
    <w:p w:rsidR="00470764" w:rsidRPr="00F71B94" w:rsidRDefault="00470764" w:rsidP="00470764">
      <w:pPr>
        <w:pStyle w:val="Style58"/>
        <w:jc w:val="center"/>
        <w:rPr>
          <w:b/>
          <w:sz w:val="28"/>
          <w:lang w:val="en-US"/>
        </w:rPr>
      </w:pPr>
      <w:r w:rsidRPr="00F71B94">
        <w:rPr>
          <w:b/>
          <w:sz w:val="28"/>
          <w:lang w:val="en-US"/>
        </w:rPr>
        <w:lastRenderedPageBreak/>
        <w:t>Information requests for legal information during wartime</w:t>
      </w:r>
    </w:p>
    <w:p w:rsidR="00470764" w:rsidRPr="00F71B94" w:rsidRDefault="00470764" w:rsidP="00470764">
      <w:pPr>
        <w:pStyle w:val="Style58"/>
        <w:rPr>
          <w:sz w:val="28"/>
          <w:lang w:val="en-US"/>
        </w:rPr>
      </w:pPr>
    </w:p>
    <w:p w:rsidR="00470764" w:rsidRPr="00F71B94" w:rsidRDefault="00470764" w:rsidP="00470764">
      <w:pPr>
        <w:pStyle w:val="Style58"/>
        <w:rPr>
          <w:sz w:val="28"/>
          <w:lang w:val="en-US"/>
        </w:rPr>
      </w:pPr>
      <w:r w:rsidRPr="00F71B94">
        <w:rPr>
          <w:sz w:val="28"/>
          <w:lang w:val="en-US"/>
        </w:rPr>
        <w:t xml:space="preserve">An analysis </w:t>
      </w:r>
      <w:proofErr w:type="gramStart"/>
      <w:r w:rsidRPr="00F71B94">
        <w:rPr>
          <w:sz w:val="28"/>
          <w:lang w:val="en-US"/>
        </w:rPr>
        <w:t>was conducted</w:t>
      </w:r>
      <w:proofErr w:type="gramEnd"/>
      <w:r w:rsidRPr="00F71B94">
        <w:rPr>
          <w:sz w:val="28"/>
          <w:lang w:val="en-US"/>
        </w:rPr>
        <w:t xml:space="preserve"> on the factors influencing the growth of demand for legal information, professional legal expertise, and analytics among Ukrainian society, particularly in the media during wartime. The analysis emphasized that audiences need the integration of legal content and expert commentary, which increases interest in professionally presented legal information.</w:t>
      </w:r>
    </w:p>
    <w:p w:rsidR="00470764" w:rsidRPr="00F71B94" w:rsidRDefault="00470764" w:rsidP="00470764">
      <w:pPr>
        <w:pStyle w:val="Style58"/>
        <w:rPr>
          <w:sz w:val="28"/>
          <w:lang w:val="en-US"/>
        </w:rPr>
      </w:pPr>
      <w:r w:rsidRPr="00F71B94">
        <w:rPr>
          <w:i/>
          <w:sz w:val="28"/>
          <w:lang w:val="en-US"/>
        </w:rPr>
        <w:t>Keywords:</w:t>
      </w:r>
      <w:r w:rsidRPr="00F71B94">
        <w:rPr>
          <w:sz w:val="28"/>
          <w:lang w:val="en-US"/>
        </w:rPr>
        <w:t xml:space="preserve"> legal information, information request, legal analytics</w:t>
      </w:r>
    </w:p>
    <w:p w:rsidR="007C3AC5" w:rsidRPr="00470764" w:rsidRDefault="007C3AC5">
      <w:pPr>
        <w:rPr>
          <w:lang w:val="en-US"/>
        </w:rPr>
      </w:pPr>
    </w:p>
    <w:sectPr w:rsidR="007C3AC5" w:rsidRPr="00470764" w:rsidSect="0047076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764"/>
    <w:rsid w:val="00364DC2"/>
    <w:rsid w:val="00470764"/>
    <w:rsid w:val="007C3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49CC1-EA9B-4E9E-979A-8E6516D4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764"/>
    <w:pPr>
      <w:spacing w:after="0" w:line="240" w:lineRule="auto"/>
      <w:ind w:firstLine="567"/>
      <w:jc w:val="both"/>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8">
    <w:name w:val="Style58"/>
    <w:qFormat/>
    <w:rsid w:val="00470764"/>
    <w:pPr>
      <w:widowControl w:val="0"/>
      <w:spacing w:after="0" w:line="240" w:lineRule="auto"/>
      <w:jc w:val="both"/>
    </w:pPr>
    <w:rPr>
      <w:rFonts w:ascii="Times New Roman" w:eastAsia="Times New Roman" w:hAnsi="Times New Roman" w:cs="Times New Roman"/>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4897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natalie20022002_@ukr.net</dc:creator>
  <cp:keywords/>
  <dc:description/>
  <cp:lastModifiedBy>natalie20022002_@ukr.net</cp:lastModifiedBy>
  <cp:revision>1</cp:revision>
  <dcterms:created xsi:type="dcterms:W3CDTF">2025-09-28T08:17:00Z</dcterms:created>
  <dcterms:modified xsi:type="dcterms:W3CDTF">2025-09-28T08:18:00Z</dcterms:modified>
</cp:coreProperties>
</file>