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5C6" w:rsidRPr="00F71B94" w:rsidRDefault="002F65C6" w:rsidP="002F65C6">
      <w:pPr>
        <w:pStyle w:val="Style58"/>
        <w:rPr>
          <w:b/>
          <w:sz w:val="28"/>
        </w:rPr>
      </w:pPr>
      <w:r w:rsidRPr="00F71B94">
        <w:rPr>
          <w:b/>
          <w:sz w:val="28"/>
        </w:rPr>
        <w:t xml:space="preserve">Закірова </w:t>
      </w:r>
      <w:proofErr w:type="spellStart"/>
      <w:r w:rsidRPr="00F71B94">
        <w:rPr>
          <w:b/>
          <w:sz w:val="28"/>
        </w:rPr>
        <w:t>Світлана</w:t>
      </w:r>
      <w:proofErr w:type="spellEnd"/>
      <w:r w:rsidRPr="00F71B94">
        <w:rPr>
          <w:b/>
          <w:sz w:val="28"/>
        </w:rPr>
        <w:t xml:space="preserve"> </w:t>
      </w:r>
      <w:proofErr w:type="spellStart"/>
      <w:r w:rsidRPr="00F71B94">
        <w:rPr>
          <w:b/>
          <w:sz w:val="28"/>
        </w:rPr>
        <w:t>Геннадіївна</w:t>
      </w:r>
      <w:proofErr w:type="spellEnd"/>
      <w:r w:rsidRPr="00F71B94">
        <w:rPr>
          <w:b/>
          <w:sz w:val="28"/>
        </w:rPr>
        <w:t>,</w:t>
      </w:r>
    </w:p>
    <w:p w:rsidR="002F65C6" w:rsidRPr="00F71B94" w:rsidRDefault="002F65C6" w:rsidP="002F65C6">
      <w:pPr>
        <w:pStyle w:val="Style58"/>
        <w:rPr>
          <w:sz w:val="28"/>
        </w:rPr>
      </w:pPr>
      <w:r w:rsidRPr="00F71B94">
        <w:rPr>
          <w:sz w:val="28"/>
        </w:rPr>
        <w:t>ORCID https://orcid.org/0000-0002-5396-7210,</w:t>
      </w:r>
    </w:p>
    <w:p w:rsidR="002F65C6" w:rsidRPr="00F71B94" w:rsidRDefault="002F65C6" w:rsidP="002F65C6">
      <w:pPr>
        <w:pStyle w:val="Style58"/>
        <w:rPr>
          <w:sz w:val="28"/>
        </w:rPr>
      </w:pPr>
      <w:r w:rsidRPr="00F71B94">
        <w:rPr>
          <w:sz w:val="28"/>
        </w:rPr>
        <w:t xml:space="preserve">кандидатка </w:t>
      </w:r>
      <w:proofErr w:type="spellStart"/>
      <w:r w:rsidRPr="00F71B94">
        <w:rPr>
          <w:sz w:val="28"/>
        </w:rPr>
        <w:t>історичних</w:t>
      </w:r>
      <w:proofErr w:type="spellEnd"/>
      <w:r w:rsidRPr="00F71B94">
        <w:rPr>
          <w:sz w:val="28"/>
        </w:rPr>
        <w:t xml:space="preserve"> наук, доцент,</w:t>
      </w:r>
    </w:p>
    <w:p w:rsidR="002F65C6" w:rsidRPr="00F71B94" w:rsidRDefault="002F65C6" w:rsidP="002F65C6">
      <w:pPr>
        <w:pStyle w:val="Style58"/>
        <w:rPr>
          <w:sz w:val="28"/>
        </w:rPr>
      </w:pPr>
      <w:proofErr w:type="spellStart"/>
      <w:r w:rsidRPr="00F71B94">
        <w:rPr>
          <w:sz w:val="28"/>
        </w:rPr>
        <w:t>завідувачка</w:t>
      </w:r>
      <w:proofErr w:type="spellEnd"/>
      <w:r w:rsidRPr="00F71B94">
        <w:rPr>
          <w:sz w:val="28"/>
        </w:rPr>
        <w:t xml:space="preserve"> </w:t>
      </w:r>
      <w:proofErr w:type="spellStart"/>
      <w:r w:rsidRPr="00F71B94">
        <w:rPr>
          <w:sz w:val="28"/>
        </w:rPr>
        <w:t>відділу</w:t>
      </w:r>
      <w:proofErr w:type="spellEnd"/>
      <w:r w:rsidRPr="00F71B94">
        <w:rPr>
          <w:sz w:val="28"/>
        </w:rPr>
        <w:t xml:space="preserve"> </w:t>
      </w:r>
      <w:proofErr w:type="spellStart"/>
      <w:r w:rsidRPr="00F71B94">
        <w:rPr>
          <w:sz w:val="28"/>
        </w:rPr>
        <w:t>обслуговування</w:t>
      </w:r>
      <w:proofErr w:type="spellEnd"/>
      <w:r w:rsidRPr="00F71B94">
        <w:rPr>
          <w:sz w:val="28"/>
        </w:rPr>
        <w:t xml:space="preserve"> </w:t>
      </w:r>
      <w:proofErr w:type="spellStart"/>
      <w:r w:rsidRPr="00F71B94">
        <w:rPr>
          <w:sz w:val="28"/>
        </w:rPr>
        <w:t>інформаційними</w:t>
      </w:r>
      <w:proofErr w:type="spellEnd"/>
      <w:r w:rsidRPr="00F71B94">
        <w:rPr>
          <w:sz w:val="28"/>
        </w:rPr>
        <w:t xml:space="preserve"> ресурсами,</w:t>
      </w:r>
    </w:p>
    <w:p w:rsidR="002F65C6" w:rsidRPr="00F71B94" w:rsidRDefault="002F65C6" w:rsidP="002F65C6">
      <w:pPr>
        <w:pStyle w:val="Style58"/>
        <w:rPr>
          <w:sz w:val="28"/>
        </w:rPr>
      </w:pPr>
      <w:proofErr w:type="spellStart"/>
      <w:r w:rsidRPr="00F71B94">
        <w:rPr>
          <w:sz w:val="28"/>
        </w:rPr>
        <w:t>Національна</w:t>
      </w:r>
      <w:proofErr w:type="spellEnd"/>
      <w:r w:rsidRPr="00F71B94">
        <w:rPr>
          <w:sz w:val="28"/>
        </w:rPr>
        <w:t xml:space="preserve"> </w:t>
      </w:r>
      <w:proofErr w:type="spellStart"/>
      <w:r w:rsidRPr="00F71B94">
        <w:rPr>
          <w:sz w:val="28"/>
        </w:rPr>
        <w:t>юридична</w:t>
      </w:r>
      <w:proofErr w:type="spellEnd"/>
      <w:r w:rsidRPr="00F71B94">
        <w:rPr>
          <w:sz w:val="28"/>
        </w:rPr>
        <w:t xml:space="preserve"> </w:t>
      </w:r>
      <w:proofErr w:type="spellStart"/>
      <w:r w:rsidRPr="00F71B94">
        <w:rPr>
          <w:sz w:val="28"/>
        </w:rPr>
        <w:t>бібліотека</w:t>
      </w:r>
      <w:proofErr w:type="spellEnd"/>
      <w:r w:rsidRPr="00F71B94">
        <w:rPr>
          <w:sz w:val="28"/>
        </w:rPr>
        <w:t>,</w:t>
      </w:r>
    </w:p>
    <w:p w:rsidR="002F65C6" w:rsidRPr="00F71B94" w:rsidRDefault="002F65C6" w:rsidP="002F65C6">
      <w:pPr>
        <w:pStyle w:val="Style58"/>
        <w:rPr>
          <w:sz w:val="28"/>
        </w:rPr>
      </w:pPr>
      <w:proofErr w:type="spellStart"/>
      <w:r w:rsidRPr="00F71B94">
        <w:rPr>
          <w:sz w:val="28"/>
        </w:rPr>
        <w:t>Національна</w:t>
      </w:r>
      <w:proofErr w:type="spellEnd"/>
      <w:r w:rsidRPr="00F71B94">
        <w:rPr>
          <w:sz w:val="28"/>
        </w:rPr>
        <w:t xml:space="preserve"> </w:t>
      </w:r>
      <w:proofErr w:type="spellStart"/>
      <w:r w:rsidRPr="00F71B94">
        <w:rPr>
          <w:sz w:val="28"/>
        </w:rPr>
        <w:t>бібліотека</w:t>
      </w:r>
      <w:proofErr w:type="spellEnd"/>
      <w:r w:rsidRPr="00F71B94">
        <w:rPr>
          <w:sz w:val="28"/>
        </w:rPr>
        <w:t xml:space="preserve"> </w:t>
      </w:r>
      <w:proofErr w:type="spellStart"/>
      <w:r w:rsidRPr="00F71B94">
        <w:rPr>
          <w:sz w:val="28"/>
        </w:rPr>
        <w:t>України</w:t>
      </w:r>
      <w:proofErr w:type="spellEnd"/>
      <w:r w:rsidRPr="00F71B94">
        <w:rPr>
          <w:sz w:val="28"/>
        </w:rPr>
        <w:t xml:space="preserve"> </w:t>
      </w:r>
      <w:proofErr w:type="spellStart"/>
      <w:r w:rsidRPr="00F71B94">
        <w:rPr>
          <w:sz w:val="28"/>
        </w:rPr>
        <w:t>імені</w:t>
      </w:r>
      <w:proofErr w:type="spellEnd"/>
      <w:r w:rsidRPr="00F71B94">
        <w:rPr>
          <w:sz w:val="28"/>
        </w:rPr>
        <w:t xml:space="preserve"> В. І. </w:t>
      </w:r>
      <w:proofErr w:type="spellStart"/>
      <w:r w:rsidRPr="00F71B94">
        <w:rPr>
          <w:sz w:val="28"/>
        </w:rPr>
        <w:t>Вернадського</w:t>
      </w:r>
      <w:proofErr w:type="spellEnd"/>
      <w:r w:rsidRPr="00F71B94">
        <w:rPr>
          <w:sz w:val="28"/>
        </w:rPr>
        <w:t>,</w:t>
      </w:r>
    </w:p>
    <w:p w:rsidR="002F65C6" w:rsidRPr="00F71B94" w:rsidRDefault="002F65C6" w:rsidP="002F65C6">
      <w:pPr>
        <w:pStyle w:val="Style58"/>
        <w:rPr>
          <w:color w:val="000000"/>
          <w:sz w:val="28"/>
          <w:lang w:eastAsia="ru-RU"/>
        </w:rPr>
      </w:pPr>
      <w:proofErr w:type="spellStart"/>
      <w:r w:rsidRPr="00F71B94">
        <w:rPr>
          <w:color w:val="000000"/>
          <w:sz w:val="28"/>
          <w:lang w:eastAsia="ru-RU"/>
        </w:rPr>
        <w:t>Київ</w:t>
      </w:r>
      <w:proofErr w:type="spellEnd"/>
      <w:r w:rsidRPr="00F71B94">
        <w:rPr>
          <w:color w:val="000000"/>
          <w:sz w:val="28"/>
          <w:lang w:eastAsia="ru-RU"/>
        </w:rPr>
        <w:t xml:space="preserve">, </w:t>
      </w:r>
      <w:proofErr w:type="spellStart"/>
      <w:r w:rsidRPr="00F71B94">
        <w:rPr>
          <w:color w:val="000000"/>
          <w:sz w:val="28"/>
          <w:lang w:eastAsia="ru-RU"/>
        </w:rPr>
        <w:t>Україна</w:t>
      </w:r>
      <w:proofErr w:type="spellEnd"/>
      <w:r w:rsidRPr="00F71B94">
        <w:rPr>
          <w:color w:val="000000"/>
          <w:sz w:val="28"/>
          <w:lang w:eastAsia="ru-RU"/>
        </w:rPr>
        <w:t xml:space="preserve"> </w:t>
      </w:r>
    </w:p>
    <w:p w:rsidR="002F65C6" w:rsidRPr="00F71B94" w:rsidRDefault="002F65C6" w:rsidP="002F65C6">
      <w:pPr>
        <w:pStyle w:val="Style58"/>
        <w:rPr>
          <w:sz w:val="28"/>
        </w:rPr>
      </w:pPr>
      <w:r w:rsidRPr="00F71B94">
        <w:rPr>
          <w:sz w:val="28"/>
        </w:rPr>
        <w:t>е-</w:t>
      </w:r>
      <w:proofErr w:type="spellStart"/>
      <w:r w:rsidRPr="00F71B94">
        <w:rPr>
          <w:sz w:val="28"/>
        </w:rPr>
        <w:t>mail</w:t>
      </w:r>
      <w:proofErr w:type="spellEnd"/>
      <w:r w:rsidRPr="00F71B94">
        <w:rPr>
          <w:sz w:val="28"/>
        </w:rPr>
        <w:t>: Zakirova@nbuv.gov.ua</w:t>
      </w:r>
    </w:p>
    <w:p w:rsidR="002F65C6" w:rsidRPr="00F71B94" w:rsidRDefault="002F65C6" w:rsidP="002F65C6">
      <w:pPr>
        <w:pStyle w:val="Style58"/>
        <w:rPr>
          <w:sz w:val="28"/>
        </w:rPr>
      </w:pPr>
    </w:p>
    <w:p w:rsidR="002F65C6" w:rsidRPr="00F71B94" w:rsidRDefault="002F65C6" w:rsidP="002F65C6">
      <w:pPr>
        <w:pStyle w:val="Style58"/>
        <w:jc w:val="center"/>
        <w:rPr>
          <w:b/>
          <w:sz w:val="28"/>
        </w:rPr>
      </w:pPr>
      <w:proofErr w:type="spellStart"/>
      <w:r w:rsidRPr="00F71B94">
        <w:rPr>
          <w:b/>
          <w:sz w:val="28"/>
        </w:rPr>
        <w:t>Інформаційно-комунікаційні</w:t>
      </w:r>
      <w:proofErr w:type="spellEnd"/>
      <w:r w:rsidRPr="00F71B94">
        <w:rPr>
          <w:b/>
          <w:sz w:val="28"/>
        </w:rPr>
        <w:t xml:space="preserve"> </w:t>
      </w:r>
      <w:proofErr w:type="spellStart"/>
      <w:r w:rsidRPr="00F71B94">
        <w:rPr>
          <w:b/>
          <w:sz w:val="28"/>
        </w:rPr>
        <w:t>технології</w:t>
      </w:r>
      <w:proofErr w:type="spellEnd"/>
      <w:r w:rsidRPr="00F71B94">
        <w:rPr>
          <w:b/>
          <w:sz w:val="28"/>
        </w:rPr>
        <w:t xml:space="preserve"> у </w:t>
      </w:r>
      <w:proofErr w:type="spellStart"/>
      <w:r w:rsidRPr="00F71B94">
        <w:rPr>
          <w:b/>
          <w:sz w:val="28"/>
        </w:rPr>
        <w:t>справі</w:t>
      </w:r>
      <w:proofErr w:type="spellEnd"/>
      <w:r w:rsidRPr="00F71B94">
        <w:rPr>
          <w:b/>
          <w:sz w:val="28"/>
        </w:rPr>
        <w:t xml:space="preserve"> </w:t>
      </w:r>
      <w:proofErr w:type="spellStart"/>
      <w:r w:rsidRPr="00F71B94">
        <w:rPr>
          <w:b/>
          <w:sz w:val="28"/>
        </w:rPr>
        <w:t>документування</w:t>
      </w:r>
      <w:proofErr w:type="spellEnd"/>
      <w:r w:rsidRPr="00F71B94">
        <w:rPr>
          <w:b/>
          <w:sz w:val="28"/>
        </w:rPr>
        <w:t xml:space="preserve"> </w:t>
      </w:r>
      <w:proofErr w:type="spellStart"/>
      <w:r w:rsidRPr="00F71B94">
        <w:rPr>
          <w:b/>
          <w:sz w:val="28"/>
        </w:rPr>
        <w:t>воєнних</w:t>
      </w:r>
      <w:proofErr w:type="spellEnd"/>
      <w:r w:rsidRPr="00F71B94">
        <w:rPr>
          <w:b/>
          <w:sz w:val="28"/>
        </w:rPr>
        <w:t xml:space="preserve"> </w:t>
      </w:r>
      <w:proofErr w:type="spellStart"/>
      <w:r w:rsidRPr="00F71B94">
        <w:rPr>
          <w:b/>
          <w:sz w:val="28"/>
        </w:rPr>
        <w:t>злочинів</w:t>
      </w:r>
      <w:proofErr w:type="spellEnd"/>
      <w:r w:rsidRPr="00F71B94">
        <w:rPr>
          <w:b/>
          <w:sz w:val="28"/>
        </w:rPr>
        <w:t xml:space="preserve"> </w:t>
      </w:r>
      <w:proofErr w:type="spellStart"/>
      <w:r w:rsidRPr="00F71B94">
        <w:rPr>
          <w:b/>
          <w:sz w:val="28"/>
        </w:rPr>
        <w:t>росії</w:t>
      </w:r>
      <w:proofErr w:type="spellEnd"/>
      <w:r w:rsidRPr="00F71B94">
        <w:rPr>
          <w:b/>
          <w:sz w:val="28"/>
        </w:rPr>
        <w:t xml:space="preserve"> в </w:t>
      </w:r>
      <w:proofErr w:type="spellStart"/>
      <w:r w:rsidRPr="00F71B94">
        <w:rPr>
          <w:b/>
          <w:sz w:val="28"/>
        </w:rPr>
        <w:t>Україні</w:t>
      </w:r>
      <w:proofErr w:type="spellEnd"/>
    </w:p>
    <w:p w:rsidR="002F65C6" w:rsidRPr="00F71B94" w:rsidRDefault="002F65C6" w:rsidP="002F65C6">
      <w:pPr>
        <w:pStyle w:val="Style58"/>
        <w:rPr>
          <w:sz w:val="28"/>
        </w:rPr>
      </w:pPr>
    </w:p>
    <w:p w:rsidR="002F65C6" w:rsidRPr="00F71B94" w:rsidRDefault="002F65C6" w:rsidP="002F65C6">
      <w:pPr>
        <w:pStyle w:val="Style58"/>
        <w:rPr>
          <w:sz w:val="28"/>
        </w:rPr>
      </w:pPr>
      <w:r w:rsidRPr="00F71B94">
        <w:rPr>
          <w:sz w:val="28"/>
        </w:rPr>
        <w:t xml:space="preserve">Для </w:t>
      </w:r>
      <w:proofErr w:type="spellStart"/>
      <w:r w:rsidRPr="00F71B94">
        <w:rPr>
          <w:sz w:val="28"/>
        </w:rPr>
        <w:t>документування</w:t>
      </w:r>
      <w:proofErr w:type="spellEnd"/>
      <w:r w:rsidRPr="00F71B94">
        <w:rPr>
          <w:sz w:val="28"/>
        </w:rPr>
        <w:t xml:space="preserve"> </w:t>
      </w:r>
      <w:proofErr w:type="spellStart"/>
      <w:r w:rsidRPr="00F71B94">
        <w:rPr>
          <w:sz w:val="28"/>
        </w:rPr>
        <w:t>воєнних</w:t>
      </w:r>
      <w:proofErr w:type="spellEnd"/>
      <w:r w:rsidRPr="00F71B94">
        <w:rPr>
          <w:sz w:val="28"/>
        </w:rPr>
        <w:t xml:space="preserve"> </w:t>
      </w:r>
      <w:proofErr w:type="spellStart"/>
      <w:r w:rsidRPr="00F71B94">
        <w:rPr>
          <w:sz w:val="28"/>
        </w:rPr>
        <w:t>злочинів</w:t>
      </w:r>
      <w:proofErr w:type="spellEnd"/>
      <w:r w:rsidRPr="00F71B94">
        <w:rPr>
          <w:sz w:val="28"/>
        </w:rPr>
        <w:t xml:space="preserve"> </w:t>
      </w:r>
      <w:proofErr w:type="spellStart"/>
      <w:r w:rsidRPr="00F71B94">
        <w:rPr>
          <w:sz w:val="28"/>
        </w:rPr>
        <w:t>під</w:t>
      </w:r>
      <w:proofErr w:type="spellEnd"/>
      <w:r w:rsidRPr="00F71B94">
        <w:rPr>
          <w:sz w:val="28"/>
        </w:rPr>
        <w:t xml:space="preserve"> час </w:t>
      </w:r>
      <w:proofErr w:type="spellStart"/>
      <w:r w:rsidRPr="00F71B94">
        <w:rPr>
          <w:sz w:val="28"/>
        </w:rPr>
        <w:t>російської</w:t>
      </w:r>
      <w:proofErr w:type="spellEnd"/>
      <w:r w:rsidRPr="00F71B94">
        <w:rPr>
          <w:sz w:val="28"/>
        </w:rPr>
        <w:t xml:space="preserve"> </w:t>
      </w:r>
      <w:proofErr w:type="spellStart"/>
      <w:r w:rsidRPr="00F71B94">
        <w:rPr>
          <w:sz w:val="28"/>
        </w:rPr>
        <w:t>агресії</w:t>
      </w:r>
      <w:proofErr w:type="spellEnd"/>
      <w:r w:rsidRPr="00F71B94">
        <w:rPr>
          <w:sz w:val="28"/>
        </w:rPr>
        <w:t xml:space="preserve"> </w:t>
      </w:r>
      <w:proofErr w:type="spellStart"/>
      <w:r w:rsidRPr="00F71B94">
        <w:rPr>
          <w:sz w:val="28"/>
        </w:rPr>
        <w:t>проти</w:t>
      </w:r>
      <w:proofErr w:type="spellEnd"/>
      <w:r w:rsidRPr="00F71B94">
        <w:rPr>
          <w:sz w:val="28"/>
        </w:rPr>
        <w:t xml:space="preserve"> </w:t>
      </w:r>
      <w:proofErr w:type="spellStart"/>
      <w:r w:rsidRPr="00F71B94">
        <w:rPr>
          <w:sz w:val="28"/>
        </w:rPr>
        <w:t>України</w:t>
      </w:r>
      <w:proofErr w:type="spellEnd"/>
      <w:r w:rsidRPr="00F71B94">
        <w:rPr>
          <w:sz w:val="28"/>
        </w:rPr>
        <w:t xml:space="preserve"> </w:t>
      </w:r>
      <w:proofErr w:type="spellStart"/>
      <w:r w:rsidRPr="00F71B94">
        <w:rPr>
          <w:sz w:val="28"/>
        </w:rPr>
        <w:t>державними</w:t>
      </w:r>
      <w:proofErr w:type="spellEnd"/>
      <w:r w:rsidRPr="00F71B94">
        <w:rPr>
          <w:sz w:val="28"/>
        </w:rPr>
        <w:t xml:space="preserve"> і </w:t>
      </w:r>
      <w:proofErr w:type="spellStart"/>
      <w:r w:rsidRPr="00F71B94">
        <w:rPr>
          <w:sz w:val="28"/>
        </w:rPr>
        <w:t>громадськими</w:t>
      </w:r>
      <w:proofErr w:type="spellEnd"/>
      <w:r w:rsidRPr="00F71B94">
        <w:rPr>
          <w:sz w:val="28"/>
        </w:rPr>
        <w:t xml:space="preserve"> </w:t>
      </w:r>
      <w:proofErr w:type="spellStart"/>
      <w:r w:rsidRPr="00F71B94">
        <w:rPr>
          <w:sz w:val="28"/>
        </w:rPr>
        <w:t>організаціями</w:t>
      </w:r>
      <w:proofErr w:type="spellEnd"/>
      <w:r w:rsidRPr="00F71B94">
        <w:rPr>
          <w:sz w:val="28"/>
        </w:rPr>
        <w:t xml:space="preserve"> створено </w:t>
      </w:r>
      <w:proofErr w:type="spellStart"/>
      <w:r w:rsidRPr="00F71B94">
        <w:rPr>
          <w:sz w:val="28"/>
        </w:rPr>
        <w:t>спеціальні</w:t>
      </w:r>
      <w:proofErr w:type="spellEnd"/>
      <w:r w:rsidRPr="00F71B94">
        <w:rPr>
          <w:sz w:val="28"/>
        </w:rPr>
        <w:t xml:space="preserve"> </w:t>
      </w:r>
      <w:proofErr w:type="spellStart"/>
      <w:r w:rsidRPr="00F71B94">
        <w:rPr>
          <w:sz w:val="28"/>
        </w:rPr>
        <w:t>комунікаційні</w:t>
      </w:r>
      <w:proofErr w:type="spellEnd"/>
      <w:r w:rsidRPr="00F71B94">
        <w:rPr>
          <w:sz w:val="28"/>
        </w:rPr>
        <w:t xml:space="preserve"> </w:t>
      </w:r>
      <w:proofErr w:type="spellStart"/>
      <w:r w:rsidRPr="00F71B94">
        <w:rPr>
          <w:sz w:val="28"/>
        </w:rPr>
        <w:t>платформи</w:t>
      </w:r>
      <w:proofErr w:type="spellEnd"/>
      <w:r w:rsidRPr="00F71B94">
        <w:rPr>
          <w:sz w:val="28"/>
        </w:rPr>
        <w:t xml:space="preserve">. </w:t>
      </w:r>
      <w:proofErr w:type="spellStart"/>
      <w:r w:rsidRPr="00F71B94">
        <w:rPr>
          <w:sz w:val="28"/>
        </w:rPr>
        <w:t>Використанням</w:t>
      </w:r>
      <w:proofErr w:type="spellEnd"/>
      <w:r w:rsidRPr="00F71B94">
        <w:rPr>
          <w:sz w:val="28"/>
        </w:rPr>
        <w:t xml:space="preserve"> </w:t>
      </w:r>
      <w:proofErr w:type="spellStart"/>
      <w:r w:rsidRPr="00F71B94">
        <w:rPr>
          <w:sz w:val="28"/>
        </w:rPr>
        <w:t>інформаційно-комунікаційних</w:t>
      </w:r>
      <w:proofErr w:type="spellEnd"/>
      <w:r w:rsidRPr="00F71B94">
        <w:rPr>
          <w:sz w:val="28"/>
        </w:rPr>
        <w:t xml:space="preserve"> </w:t>
      </w:r>
      <w:proofErr w:type="spellStart"/>
      <w:r w:rsidRPr="00F71B94">
        <w:rPr>
          <w:sz w:val="28"/>
        </w:rPr>
        <w:t>технологій</w:t>
      </w:r>
      <w:proofErr w:type="spellEnd"/>
      <w:r w:rsidRPr="00F71B94">
        <w:rPr>
          <w:sz w:val="28"/>
        </w:rPr>
        <w:t xml:space="preserve"> </w:t>
      </w:r>
      <w:proofErr w:type="spellStart"/>
      <w:r w:rsidRPr="00F71B94">
        <w:rPr>
          <w:sz w:val="28"/>
        </w:rPr>
        <w:t>виступає</w:t>
      </w:r>
      <w:proofErr w:type="spellEnd"/>
      <w:r w:rsidRPr="00F71B94">
        <w:rPr>
          <w:sz w:val="28"/>
        </w:rPr>
        <w:t xml:space="preserve"> </w:t>
      </w:r>
      <w:proofErr w:type="spellStart"/>
      <w:r w:rsidRPr="00F71B94">
        <w:rPr>
          <w:sz w:val="28"/>
        </w:rPr>
        <w:t>інтерактивним</w:t>
      </w:r>
      <w:proofErr w:type="spellEnd"/>
      <w:r w:rsidRPr="00F71B94">
        <w:rPr>
          <w:sz w:val="28"/>
        </w:rPr>
        <w:t xml:space="preserve"> </w:t>
      </w:r>
      <w:proofErr w:type="spellStart"/>
      <w:r w:rsidRPr="00F71B94">
        <w:rPr>
          <w:sz w:val="28"/>
        </w:rPr>
        <w:t>засобом</w:t>
      </w:r>
      <w:proofErr w:type="spellEnd"/>
      <w:r w:rsidRPr="00F71B94">
        <w:rPr>
          <w:sz w:val="28"/>
        </w:rPr>
        <w:t xml:space="preserve"> </w:t>
      </w:r>
      <w:proofErr w:type="spellStart"/>
      <w:r w:rsidRPr="00F71B94">
        <w:rPr>
          <w:sz w:val="28"/>
        </w:rPr>
        <w:t>участі</w:t>
      </w:r>
      <w:proofErr w:type="spellEnd"/>
      <w:r w:rsidRPr="00F71B94">
        <w:rPr>
          <w:sz w:val="28"/>
        </w:rPr>
        <w:t xml:space="preserve"> особи у </w:t>
      </w:r>
      <w:proofErr w:type="spellStart"/>
      <w:r w:rsidRPr="00F71B94">
        <w:rPr>
          <w:sz w:val="28"/>
        </w:rPr>
        <w:t>процесі</w:t>
      </w:r>
      <w:proofErr w:type="spellEnd"/>
      <w:r w:rsidRPr="00F71B94">
        <w:rPr>
          <w:sz w:val="28"/>
        </w:rPr>
        <w:t xml:space="preserve"> </w:t>
      </w:r>
      <w:proofErr w:type="spellStart"/>
      <w:r w:rsidRPr="00F71B94">
        <w:rPr>
          <w:sz w:val="28"/>
        </w:rPr>
        <w:t>документування</w:t>
      </w:r>
      <w:proofErr w:type="spellEnd"/>
      <w:r w:rsidRPr="00F71B94">
        <w:rPr>
          <w:sz w:val="28"/>
        </w:rPr>
        <w:t xml:space="preserve"> </w:t>
      </w:r>
      <w:proofErr w:type="spellStart"/>
      <w:r w:rsidRPr="00F71B94">
        <w:rPr>
          <w:sz w:val="28"/>
        </w:rPr>
        <w:t>воєнних</w:t>
      </w:r>
      <w:proofErr w:type="spellEnd"/>
      <w:r w:rsidRPr="00F71B94">
        <w:rPr>
          <w:sz w:val="28"/>
        </w:rPr>
        <w:t xml:space="preserve"> </w:t>
      </w:r>
      <w:proofErr w:type="spellStart"/>
      <w:r w:rsidRPr="00F71B94">
        <w:rPr>
          <w:sz w:val="28"/>
        </w:rPr>
        <w:t>злочинів</w:t>
      </w:r>
      <w:proofErr w:type="spellEnd"/>
      <w:r w:rsidRPr="00F71B94">
        <w:rPr>
          <w:sz w:val="28"/>
        </w:rPr>
        <w:t xml:space="preserve"> </w:t>
      </w:r>
      <w:proofErr w:type="spellStart"/>
      <w:r w:rsidRPr="00F71B94">
        <w:rPr>
          <w:sz w:val="28"/>
        </w:rPr>
        <w:t>рф</w:t>
      </w:r>
      <w:proofErr w:type="spellEnd"/>
      <w:r w:rsidRPr="00F71B94">
        <w:rPr>
          <w:sz w:val="28"/>
        </w:rPr>
        <w:t xml:space="preserve"> в </w:t>
      </w:r>
      <w:proofErr w:type="spellStart"/>
      <w:r w:rsidRPr="00F71B94">
        <w:rPr>
          <w:sz w:val="28"/>
        </w:rPr>
        <w:t>Україні</w:t>
      </w:r>
      <w:proofErr w:type="spellEnd"/>
      <w:r w:rsidRPr="00F71B94">
        <w:rPr>
          <w:sz w:val="28"/>
        </w:rPr>
        <w:t xml:space="preserve">. </w:t>
      </w:r>
      <w:proofErr w:type="spellStart"/>
      <w:r w:rsidRPr="00F71B94">
        <w:rPr>
          <w:sz w:val="28"/>
        </w:rPr>
        <w:t>Сучасні</w:t>
      </w:r>
      <w:proofErr w:type="spellEnd"/>
      <w:r w:rsidRPr="00F71B94">
        <w:rPr>
          <w:sz w:val="28"/>
        </w:rPr>
        <w:t xml:space="preserve"> </w:t>
      </w:r>
      <w:proofErr w:type="spellStart"/>
      <w:r w:rsidRPr="00F71B94">
        <w:rPr>
          <w:sz w:val="28"/>
        </w:rPr>
        <w:t>технології</w:t>
      </w:r>
      <w:proofErr w:type="spellEnd"/>
      <w:r w:rsidRPr="00F71B94">
        <w:rPr>
          <w:sz w:val="28"/>
        </w:rPr>
        <w:t xml:space="preserve"> </w:t>
      </w:r>
      <w:proofErr w:type="spellStart"/>
      <w:r w:rsidRPr="00F71B94">
        <w:rPr>
          <w:sz w:val="28"/>
        </w:rPr>
        <w:t>дозволяють</w:t>
      </w:r>
      <w:proofErr w:type="spellEnd"/>
      <w:r w:rsidRPr="00F71B94">
        <w:rPr>
          <w:sz w:val="28"/>
        </w:rPr>
        <w:t xml:space="preserve"> </w:t>
      </w:r>
      <w:proofErr w:type="spellStart"/>
      <w:r w:rsidRPr="00F71B94">
        <w:rPr>
          <w:sz w:val="28"/>
        </w:rPr>
        <w:t>уникнути</w:t>
      </w:r>
      <w:proofErr w:type="spellEnd"/>
      <w:r w:rsidRPr="00F71B94">
        <w:rPr>
          <w:sz w:val="28"/>
        </w:rPr>
        <w:t xml:space="preserve"> на </w:t>
      </w:r>
      <w:proofErr w:type="spellStart"/>
      <w:r w:rsidRPr="00F71B94">
        <w:rPr>
          <w:sz w:val="28"/>
        </w:rPr>
        <w:t>певний</w:t>
      </w:r>
      <w:proofErr w:type="spellEnd"/>
      <w:r w:rsidRPr="00F71B94">
        <w:rPr>
          <w:sz w:val="28"/>
        </w:rPr>
        <w:t xml:space="preserve"> час </w:t>
      </w:r>
      <w:proofErr w:type="spellStart"/>
      <w:r w:rsidRPr="00F71B94">
        <w:rPr>
          <w:sz w:val="28"/>
        </w:rPr>
        <w:t>особистого</w:t>
      </w:r>
      <w:proofErr w:type="spellEnd"/>
      <w:r w:rsidRPr="00F71B94">
        <w:rPr>
          <w:sz w:val="28"/>
        </w:rPr>
        <w:t xml:space="preserve"> </w:t>
      </w:r>
      <w:proofErr w:type="spellStart"/>
      <w:r w:rsidRPr="00F71B94">
        <w:rPr>
          <w:sz w:val="28"/>
        </w:rPr>
        <w:t>спілкування</w:t>
      </w:r>
      <w:proofErr w:type="spellEnd"/>
      <w:r w:rsidRPr="00F71B94">
        <w:rPr>
          <w:sz w:val="28"/>
        </w:rPr>
        <w:t xml:space="preserve"> і </w:t>
      </w:r>
      <w:proofErr w:type="spellStart"/>
      <w:r w:rsidRPr="00F71B94">
        <w:rPr>
          <w:sz w:val="28"/>
        </w:rPr>
        <w:t>частково</w:t>
      </w:r>
      <w:proofErr w:type="spellEnd"/>
      <w:r w:rsidRPr="00F71B94">
        <w:rPr>
          <w:sz w:val="28"/>
        </w:rPr>
        <w:t xml:space="preserve"> </w:t>
      </w:r>
      <w:proofErr w:type="spellStart"/>
      <w:r w:rsidRPr="00F71B94">
        <w:rPr>
          <w:sz w:val="28"/>
        </w:rPr>
        <w:t>захистити</w:t>
      </w:r>
      <w:proofErr w:type="spellEnd"/>
      <w:r w:rsidRPr="00F71B94">
        <w:rPr>
          <w:sz w:val="28"/>
        </w:rPr>
        <w:t xml:space="preserve"> </w:t>
      </w:r>
      <w:proofErr w:type="spellStart"/>
      <w:r w:rsidRPr="00F71B94">
        <w:rPr>
          <w:sz w:val="28"/>
        </w:rPr>
        <w:t>постраждалу</w:t>
      </w:r>
      <w:proofErr w:type="spellEnd"/>
      <w:r w:rsidRPr="00F71B94">
        <w:rPr>
          <w:sz w:val="28"/>
        </w:rPr>
        <w:t xml:space="preserve"> особу </w:t>
      </w:r>
      <w:proofErr w:type="spellStart"/>
      <w:r w:rsidRPr="00F71B94">
        <w:rPr>
          <w:sz w:val="28"/>
        </w:rPr>
        <w:t>від</w:t>
      </w:r>
      <w:proofErr w:type="spellEnd"/>
      <w:r w:rsidRPr="00F71B94">
        <w:rPr>
          <w:sz w:val="28"/>
        </w:rPr>
        <w:t xml:space="preserve"> </w:t>
      </w:r>
      <w:proofErr w:type="spellStart"/>
      <w:r w:rsidRPr="00F71B94">
        <w:rPr>
          <w:sz w:val="28"/>
        </w:rPr>
        <w:t>повторної</w:t>
      </w:r>
      <w:proofErr w:type="spellEnd"/>
      <w:r w:rsidRPr="00F71B94">
        <w:rPr>
          <w:sz w:val="28"/>
        </w:rPr>
        <w:t xml:space="preserve"> </w:t>
      </w:r>
      <w:proofErr w:type="spellStart"/>
      <w:r w:rsidRPr="00F71B94">
        <w:rPr>
          <w:sz w:val="28"/>
        </w:rPr>
        <w:t>травматизації</w:t>
      </w:r>
      <w:proofErr w:type="spellEnd"/>
      <w:r w:rsidRPr="00F71B94">
        <w:rPr>
          <w:sz w:val="28"/>
        </w:rPr>
        <w:t>.</w:t>
      </w:r>
    </w:p>
    <w:p w:rsidR="002F65C6" w:rsidRPr="00F71B94" w:rsidRDefault="002F65C6" w:rsidP="002F65C6">
      <w:pPr>
        <w:pStyle w:val="Style58"/>
        <w:rPr>
          <w:sz w:val="28"/>
        </w:rPr>
      </w:pPr>
      <w:proofErr w:type="spellStart"/>
      <w:r w:rsidRPr="00F71B94">
        <w:rPr>
          <w:i/>
          <w:iCs/>
          <w:sz w:val="28"/>
        </w:rPr>
        <w:t>Ключові</w:t>
      </w:r>
      <w:proofErr w:type="spellEnd"/>
      <w:r w:rsidRPr="00F71B94">
        <w:rPr>
          <w:i/>
          <w:iCs/>
          <w:sz w:val="28"/>
        </w:rPr>
        <w:t xml:space="preserve"> слова:</w:t>
      </w:r>
      <w:r w:rsidRPr="00F71B94">
        <w:rPr>
          <w:sz w:val="28"/>
        </w:rPr>
        <w:t xml:space="preserve"> </w:t>
      </w:r>
      <w:proofErr w:type="spellStart"/>
      <w:r w:rsidRPr="00F71B94">
        <w:rPr>
          <w:sz w:val="28"/>
        </w:rPr>
        <w:t>документування</w:t>
      </w:r>
      <w:proofErr w:type="spellEnd"/>
      <w:r w:rsidRPr="00F71B94">
        <w:rPr>
          <w:sz w:val="28"/>
        </w:rPr>
        <w:t xml:space="preserve"> </w:t>
      </w:r>
      <w:proofErr w:type="spellStart"/>
      <w:r w:rsidRPr="00F71B94">
        <w:rPr>
          <w:sz w:val="28"/>
        </w:rPr>
        <w:t>воєнних</w:t>
      </w:r>
      <w:proofErr w:type="spellEnd"/>
      <w:r w:rsidRPr="00F71B94">
        <w:rPr>
          <w:sz w:val="28"/>
        </w:rPr>
        <w:t xml:space="preserve"> </w:t>
      </w:r>
      <w:proofErr w:type="spellStart"/>
      <w:r w:rsidRPr="00F71B94">
        <w:rPr>
          <w:sz w:val="28"/>
        </w:rPr>
        <w:t>злочинів</w:t>
      </w:r>
      <w:proofErr w:type="spellEnd"/>
      <w:r w:rsidRPr="00F71B94">
        <w:rPr>
          <w:sz w:val="28"/>
        </w:rPr>
        <w:t xml:space="preserve">, </w:t>
      </w:r>
      <w:proofErr w:type="spellStart"/>
      <w:r w:rsidRPr="00F71B94">
        <w:rPr>
          <w:sz w:val="28"/>
        </w:rPr>
        <w:t>інформаційно-комунікаційні</w:t>
      </w:r>
      <w:proofErr w:type="spellEnd"/>
      <w:r w:rsidRPr="00F71B94">
        <w:rPr>
          <w:sz w:val="28"/>
        </w:rPr>
        <w:t xml:space="preserve"> </w:t>
      </w:r>
      <w:proofErr w:type="spellStart"/>
      <w:r w:rsidRPr="00F71B94">
        <w:rPr>
          <w:sz w:val="28"/>
        </w:rPr>
        <w:t>технології</w:t>
      </w:r>
      <w:proofErr w:type="spellEnd"/>
      <w:r w:rsidRPr="00F71B94">
        <w:rPr>
          <w:sz w:val="28"/>
        </w:rPr>
        <w:t xml:space="preserve">, </w:t>
      </w:r>
      <w:proofErr w:type="spellStart"/>
      <w:r w:rsidRPr="00F71B94">
        <w:rPr>
          <w:sz w:val="28"/>
        </w:rPr>
        <w:t>російська</w:t>
      </w:r>
      <w:proofErr w:type="spellEnd"/>
      <w:r w:rsidRPr="00F71B94">
        <w:rPr>
          <w:sz w:val="28"/>
        </w:rPr>
        <w:t xml:space="preserve"> </w:t>
      </w:r>
      <w:proofErr w:type="spellStart"/>
      <w:r w:rsidRPr="00F71B94">
        <w:rPr>
          <w:sz w:val="28"/>
        </w:rPr>
        <w:t>агресія</w:t>
      </w:r>
      <w:proofErr w:type="spellEnd"/>
      <w:r w:rsidRPr="00F71B94">
        <w:rPr>
          <w:sz w:val="28"/>
        </w:rPr>
        <w:t xml:space="preserve"> </w:t>
      </w:r>
      <w:proofErr w:type="spellStart"/>
      <w:r w:rsidRPr="00F71B94">
        <w:rPr>
          <w:sz w:val="28"/>
        </w:rPr>
        <w:t>проти</w:t>
      </w:r>
      <w:proofErr w:type="spellEnd"/>
      <w:r w:rsidRPr="00F71B94">
        <w:rPr>
          <w:sz w:val="28"/>
        </w:rPr>
        <w:t xml:space="preserve"> </w:t>
      </w:r>
      <w:proofErr w:type="spellStart"/>
      <w:r w:rsidRPr="00F71B94">
        <w:rPr>
          <w:sz w:val="28"/>
        </w:rPr>
        <w:t>України</w:t>
      </w:r>
      <w:proofErr w:type="spellEnd"/>
      <w:r w:rsidRPr="00F71B94">
        <w:rPr>
          <w:sz w:val="28"/>
        </w:rPr>
        <w:t xml:space="preserve">, </w:t>
      </w:r>
      <w:proofErr w:type="spellStart"/>
      <w:r w:rsidRPr="00F71B94">
        <w:rPr>
          <w:sz w:val="28"/>
        </w:rPr>
        <w:t>жертви</w:t>
      </w:r>
      <w:proofErr w:type="spellEnd"/>
      <w:r w:rsidRPr="00F71B94">
        <w:rPr>
          <w:sz w:val="28"/>
        </w:rPr>
        <w:t xml:space="preserve"> </w:t>
      </w:r>
      <w:proofErr w:type="spellStart"/>
      <w:r w:rsidRPr="00F71B94">
        <w:rPr>
          <w:sz w:val="28"/>
        </w:rPr>
        <w:t>воєнної</w:t>
      </w:r>
      <w:proofErr w:type="spellEnd"/>
      <w:r w:rsidRPr="00F71B94">
        <w:rPr>
          <w:sz w:val="28"/>
        </w:rPr>
        <w:t xml:space="preserve"> </w:t>
      </w:r>
      <w:proofErr w:type="spellStart"/>
      <w:r w:rsidRPr="00F71B94">
        <w:rPr>
          <w:sz w:val="28"/>
        </w:rPr>
        <w:t>агресії</w:t>
      </w:r>
      <w:proofErr w:type="spellEnd"/>
      <w:r w:rsidRPr="00F71B94">
        <w:rPr>
          <w:sz w:val="28"/>
        </w:rPr>
        <w:t xml:space="preserve">, </w:t>
      </w:r>
      <w:proofErr w:type="spellStart"/>
      <w:r w:rsidRPr="00F71B94">
        <w:rPr>
          <w:sz w:val="28"/>
        </w:rPr>
        <w:t>комунікаційна</w:t>
      </w:r>
      <w:proofErr w:type="spellEnd"/>
      <w:r w:rsidRPr="00F71B94">
        <w:rPr>
          <w:sz w:val="28"/>
        </w:rPr>
        <w:t xml:space="preserve"> платформа.</w:t>
      </w:r>
    </w:p>
    <w:p w:rsidR="002F65C6" w:rsidRPr="00F71B94" w:rsidRDefault="002F65C6" w:rsidP="002F65C6">
      <w:pPr>
        <w:pStyle w:val="Style58"/>
        <w:rPr>
          <w:sz w:val="28"/>
        </w:rPr>
      </w:pPr>
    </w:p>
    <w:p w:rsidR="002F65C6" w:rsidRPr="00454B0F" w:rsidRDefault="002F65C6" w:rsidP="002F65C6">
      <w:pPr>
        <w:rPr>
          <w:sz w:val="28"/>
          <w:szCs w:val="28"/>
        </w:rPr>
      </w:pPr>
      <w:r w:rsidRPr="00454B0F">
        <w:rPr>
          <w:sz w:val="28"/>
          <w:szCs w:val="28"/>
        </w:rPr>
        <w:t xml:space="preserve">Вже одинадцять років триває жахлива війна </w:t>
      </w:r>
      <w:proofErr w:type="spellStart"/>
      <w:r w:rsidRPr="00454B0F">
        <w:rPr>
          <w:sz w:val="28"/>
          <w:szCs w:val="28"/>
        </w:rPr>
        <w:t>росії</w:t>
      </w:r>
      <w:proofErr w:type="spellEnd"/>
      <w:r w:rsidRPr="00454B0F">
        <w:rPr>
          <w:sz w:val="28"/>
          <w:szCs w:val="28"/>
        </w:rPr>
        <w:t xml:space="preserve"> проти нашої держави, з яких останні три роки – повномасштабна воєнна агресія, що є найбільшою війною на європейському континенті з часів Другої світової війни. За даними Департаменту протидії злочинам Офісу генерального прокурора України, тільки за період після 24 лютого 2022 р. до травня 2025 р. зафіксовано 162 тис. воєнних злочинів </w:t>
      </w:r>
      <w:proofErr w:type="spellStart"/>
      <w:r w:rsidRPr="00454B0F">
        <w:rPr>
          <w:sz w:val="28"/>
          <w:szCs w:val="28"/>
        </w:rPr>
        <w:t>рф</w:t>
      </w:r>
      <w:proofErr w:type="spellEnd"/>
      <w:r w:rsidRPr="00454B0F">
        <w:rPr>
          <w:sz w:val="28"/>
          <w:szCs w:val="28"/>
        </w:rPr>
        <w:t xml:space="preserve"> в Україні. </w:t>
      </w:r>
    </w:p>
    <w:p w:rsidR="002F65C6" w:rsidRPr="00454B0F" w:rsidRDefault="002F65C6" w:rsidP="002F65C6">
      <w:pPr>
        <w:rPr>
          <w:sz w:val="28"/>
          <w:szCs w:val="28"/>
        </w:rPr>
      </w:pPr>
      <w:r w:rsidRPr="00454B0F">
        <w:rPr>
          <w:sz w:val="28"/>
          <w:szCs w:val="28"/>
        </w:rPr>
        <w:t xml:space="preserve">Для притягнення до відповідальності російських військових, які вчинили злочини проти цивільних громадян в Україні, як і російських чиновників, посадовців і цивільних, котрі причетні до відкритого і прихованого примусового вивезення українських дітей до </w:t>
      </w:r>
      <w:proofErr w:type="spellStart"/>
      <w:r w:rsidRPr="00454B0F">
        <w:rPr>
          <w:sz w:val="28"/>
          <w:szCs w:val="28"/>
        </w:rPr>
        <w:t>росії</w:t>
      </w:r>
      <w:proofErr w:type="spellEnd"/>
      <w:r w:rsidRPr="00454B0F">
        <w:rPr>
          <w:sz w:val="28"/>
          <w:szCs w:val="28"/>
        </w:rPr>
        <w:t>, надзвичайно актуальним завданням є збір максимальної інформації про протиправні дії, що має стати доказовою базою для українських і міжнародних правоохоронних і судових органів. З часом відповідну інформацію, яка може бути частиною доказів російських злочинів, збирати і фіксувати складніше, тож процес документування має відбувається якомога раніше після самої події.</w:t>
      </w:r>
    </w:p>
    <w:p w:rsidR="002F65C6" w:rsidRPr="00454B0F" w:rsidRDefault="002F65C6" w:rsidP="002F65C6">
      <w:pPr>
        <w:rPr>
          <w:sz w:val="28"/>
          <w:szCs w:val="28"/>
        </w:rPr>
      </w:pPr>
      <w:r w:rsidRPr="00454B0F">
        <w:rPr>
          <w:sz w:val="28"/>
          <w:szCs w:val="28"/>
        </w:rPr>
        <w:t xml:space="preserve">Документування </w:t>
      </w:r>
      <w:proofErr w:type="spellStart"/>
      <w:r w:rsidRPr="00454B0F">
        <w:rPr>
          <w:sz w:val="28"/>
          <w:szCs w:val="28"/>
        </w:rPr>
        <w:t>рашистських</w:t>
      </w:r>
      <w:proofErr w:type="spellEnd"/>
      <w:r w:rsidRPr="00454B0F">
        <w:rPr>
          <w:sz w:val="28"/>
          <w:szCs w:val="28"/>
        </w:rPr>
        <w:t xml:space="preserve"> злочинів в Україні – складний процес, враховуючи емоційний і психологічний стан не тільки жертв, але і свідків воєнних злочинів. Інколи людині, що пережила насильство, порушення власних прав або стала свідком страшних подій, вкрай важко висловити свої думки, відкрито розповісти про те, що сталося іншій людині, навіть близькій, а тим більше недостатньо знайомій (слідчій, прокурор, адвокат, журналіст). </w:t>
      </w:r>
    </w:p>
    <w:p w:rsidR="002F65C6" w:rsidRPr="00454B0F" w:rsidRDefault="002F65C6" w:rsidP="002F65C6">
      <w:pPr>
        <w:rPr>
          <w:sz w:val="28"/>
          <w:szCs w:val="28"/>
        </w:rPr>
      </w:pPr>
      <w:r w:rsidRPr="00454B0F">
        <w:rPr>
          <w:sz w:val="28"/>
          <w:szCs w:val="28"/>
        </w:rPr>
        <w:t xml:space="preserve">Особиста розмова постраждалої особи або свідка злочину з іншою людиною щодо травматичних подій для документування злочинів з різних об’єктивних і </w:t>
      </w:r>
      <w:r w:rsidRPr="00454B0F">
        <w:rPr>
          <w:sz w:val="28"/>
          <w:szCs w:val="28"/>
        </w:rPr>
        <w:lastRenderedPageBreak/>
        <w:t>суб’єктивних причин не завжди проходить успішно. Навіть тоді, коли постраждала особа вважає себе готовою до комунікації, через глибоку емоційну насиченість процесу документування відбувається непросто. Це потребує від документаліста професійних навичок, знань спеціальної методики роботи з документування, що впливає і на покази постраждалих.</w:t>
      </w:r>
    </w:p>
    <w:p w:rsidR="002F65C6" w:rsidRPr="00454B0F" w:rsidRDefault="002F65C6" w:rsidP="002F65C6">
      <w:pPr>
        <w:rPr>
          <w:sz w:val="28"/>
          <w:szCs w:val="28"/>
        </w:rPr>
      </w:pPr>
      <w:r w:rsidRPr="00454B0F">
        <w:rPr>
          <w:sz w:val="28"/>
          <w:szCs w:val="28"/>
        </w:rPr>
        <w:t xml:space="preserve">Важкою складовою процесу документування злочинів </w:t>
      </w:r>
      <w:proofErr w:type="spellStart"/>
      <w:r w:rsidRPr="00454B0F">
        <w:rPr>
          <w:sz w:val="28"/>
          <w:szCs w:val="28"/>
        </w:rPr>
        <w:t>рашистів</w:t>
      </w:r>
      <w:proofErr w:type="spellEnd"/>
      <w:r w:rsidRPr="00454B0F">
        <w:rPr>
          <w:sz w:val="28"/>
          <w:szCs w:val="28"/>
        </w:rPr>
        <w:t xml:space="preserve"> в Україні для потерпілої особи є необхідність самостійно сформулювати і точно викласти перебіг подій. Людина підсвідомо намагається заховати подалі у пам’яті важкі спогади, аби не наражати себе на додаткові страждання. Часто для того, щоб наважитися на розповідь про жахливі події, особа потребує доволі тривалого періоду перебування у безпечних умовах, поступового виходу із травматичного і посттравматичного стану. І лише за таких обставин свідок або жертва готові до процесу документування подій з метою настання справедливого покарання для злочинців. </w:t>
      </w:r>
    </w:p>
    <w:p w:rsidR="002F65C6" w:rsidRPr="00454B0F" w:rsidRDefault="002F65C6" w:rsidP="002F65C6">
      <w:pPr>
        <w:rPr>
          <w:sz w:val="28"/>
          <w:szCs w:val="28"/>
        </w:rPr>
      </w:pPr>
      <w:r w:rsidRPr="00454B0F">
        <w:rPr>
          <w:sz w:val="28"/>
          <w:szCs w:val="28"/>
        </w:rPr>
        <w:t xml:space="preserve">У процесі документування протиправних дій періоду російської воєнної агресії проти України певним виходом зі складної дилеми між необхідністю розпитати постраждалу особи з метою з’ясувати подробиці, щоб зафіксувати елементи складу злочину, та не викликати у неї додаткових страждань через повторне переживання жахливих подій, є використання спеціальних комунікаційних платформ. Інформаційно-комунікаційні технології таких ресурсів створюють можливість для постраждалої особи певним чином «приховати» себе від світу, залишитися у більш-менш комфортному усамітненому стані під час документування події, яка викликає фізичний біль чи психологічні страждання. </w:t>
      </w:r>
    </w:p>
    <w:p w:rsidR="002F65C6" w:rsidRPr="00454B0F" w:rsidRDefault="002F65C6" w:rsidP="002F65C6">
      <w:pPr>
        <w:rPr>
          <w:sz w:val="28"/>
          <w:szCs w:val="28"/>
        </w:rPr>
      </w:pPr>
      <w:r w:rsidRPr="00454B0F">
        <w:rPr>
          <w:sz w:val="28"/>
          <w:szCs w:val="28"/>
        </w:rPr>
        <w:t>Інформаційно-комунікаційні технології дозволяють на першому етапі документування уникнути особистого спілкування, «захищаючи» постраждалу особу від повторної травматизації під час «</w:t>
      </w:r>
      <w:proofErr w:type="spellStart"/>
      <w:r w:rsidRPr="00454B0F">
        <w:rPr>
          <w:sz w:val="28"/>
          <w:szCs w:val="28"/>
        </w:rPr>
        <w:t>проговорення</w:t>
      </w:r>
      <w:proofErr w:type="spellEnd"/>
      <w:r w:rsidRPr="00454B0F">
        <w:rPr>
          <w:sz w:val="28"/>
          <w:szCs w:val="28"/>
        </w:rPr>
        <w:t>» трагічних подій. Особа, яка повідомляє про протиправні дії на спеціальному ресурсі, може обрати з переліку запропонованих конкретних чітко сформульованих питань щодо фактів і подій, які відбувалися, необхідне, аби описати ситуацію, якомога менше «</w:t>
      </w:r>
      <w:proofErr w:type="spellStart"/>
      <w:r w:rsidRPr="00454B0F">
        <w:rPr>
          <w:sz w:val="28"/>
          <w:szCs w:val="28"/>
        </w:rPr>
        <w:t>зануруючись</w:t>
      </w:r>
      <w:proofErr w:type="spellEnd"/>
      <w:r w:rsidRPr="00454B0F">
        <w:rPr>
          <w:sz w:val="28"/>
          <w:szCs w:val="28"/>
        </w:rPr>
        <w:t xml:space="preserve">» у неї. Такий алгоритм подання заяви пропонує, наприклад, </w:t>
      </w:r>
      <w:proofErr w:type="spellStart"/>
      <w:r w:rsidRPr="00454B0F">
        <w:rPr>
          <w:bCs/>
          <w:sz w:val="28"/>
          <w:szCs w:val="28"/>
        </w:rPr>
        <w:t>WarCrimes</w:t>
      </w:r>
      <w:proofErr w:type="spellEnd"/>
      <w:r w:rsidRPr="00454B0F">
        <w:rPr>
          <w:sz w:val="28"/>
          <w:szCs w:val="28"/>
        </w:rPr>
        <w:t xml:space="preserve"> (</w:t>
      </w:r>
      <w:hyperlink r:id="rId4" w:history="1">
        <w:r w:rsidRPr="00454B0F">
          <w:rPr>
            <w:rStyle w:val="a3"/>
            <w:sz w:val="28"/>
            <w:szCs w:val="28"/>
          </w:rPr>
          <w:t>https://warcrimes.gov.ua/</w:t>
        </w:r>
      </w:hyperlink>
      <w:r w:rsidRPr="00454B0F">
        <w:rPr>
          <w:sz w:val="28"/>
          <w:szCs w:val="28"/>
        </w:rPr>
        <w:t xml:space="preserve">) – найбільша платформа збору доказів злочинів </w:t>
      </w:r>
      <w:proofErr w:type="spellStart"/>
      <w:r w:rsidRPr="00454B0F">
        <w:rPr>
          <w:sz w:val="28"/>
          <w:szCs w:val="28"/>
        </w:rPr>
        <w:t>рф</w:t>
      </w:r>
      <w:proofErr w:type="spellEnd"/>
      <w:r w:rsidRPr="00454B0F">
        <w:rPr>
          <w:sz w:val="28"/>
          <w:szCs w:val="28"/>
        </w:rPr>
        <w:t xml:space="preserve"> скоєних в Україні, створена Офісом Генерального прокурора разом із українськими та міжнародними партнерами для належного документування воєнних злочинів та злочинів проти людяності з метою подальшого використання в судах і трибуналах. </w:t>
      </w:r>
    </w:p>
    <w:p w:rsidR="002F65C6" w:rsidRPr="00454B0F" w:rsidRDefault="002F65C6" w:rsidP="002F65C6">
      <w:pPr>
        <w:rPr>
          <w:sz w:val="28"/>
          <w:szCs w:val="28"/>
        </w:rPr>
      </w:pPr>
      <w:r w:rsidRPr="00454B0F">
        <w:rPr>
          <w:sz w:val="28"/>
          <w:szCs w:val="28"/>
        </w:rPr>
        <w:t xml:space="preserve">Іншим державним ресурсом, який створено як інструмент пошуку дітей, їх порятунку та визволення з місць примусового переміщення чи депортації після 24 лютого 2022 р., є спеціальний портал </w:t>
      </w:r>
      <w:r w:rsidRPr="00454B0F">
        <w:rPr>
          <w:bCs/>
          <w:sz w:val="28"/>
          <w:szCs w:val="28"/>
        </w:rPr>
        <w:t>«Діти війни»</w:t>
      </w:r>
      <w:r w:rsidRPr="00454B0F">
        <w:rPr>
          <w:sz w:val="28"/>
          <w:szCs w:val="28"/>
        </w:rPr>
        <w:t xml:space="preserve"> (</w:t>
      </w:r>
      <w:hyperlink r:id="rId5" w:history="1">
        <w:r w:rsidRPr="00454B0F">
          <w:rPr>
            <w:rStyle w:val="a3"/>
            <w:sz w:val="28"/>
            <w:szCs w:val="28"/>
          </w:rPr>
          <w:t>https://childrenofwar.gov.ua//</w:t>
        </w:r>
      </w:hyperlink>
      <w:r w:rsidRPr="00454B0F">
        <w:rPr>
          <w:sz w:val="28"/>
          <w:szCs w:val="28"/>
        </w:rPr>
        <w:t xml:space="preserve">). Це єдина платформа, яка надає актуальну та зведену (кількісні показники оновлюються щодня) інформацію про дітей, які постраждали внаслідок війни </w:t>
      </w:r>
      <w:proofErr w:type="spellStart"/>
      <w:r w:rsidRPr="00454B0F">
        <w:rPr>
          <w:sz w:val="28"/>
          <w:szCs w:val="28"/>
        </w:rPr>
        <w:t>рф</w:t>
      </w:r>
      <w:proofErr w:type="spellEnd"/>
      <w:r w:rsidRPr="00454B0F">
        <w:rPr>
          <w:sz w:val="28"/>
          <w:szCs w:val="28"/>
        </w:rPr>
        <w:t xml:space="preserve"> проти України (загиблі, поранені, зниклі безвісти, депортовані), та тих, кого вдалося розшукати, повернути і врятувати. Ресурс виступає універсальним каналом комунікації з Національною поліцією України, Офісом Генерального прокурора, а також з Національним інформаційним бюро.</w:t>
      </w:r>
    </w:p>
    <w:p w:rsidR="002F65C6" w:rsidRPr="00454B0F" w:rsidRDefault="002F65C6" w:rsidP="002F65C6">
      <w:pPr>
        <w:rPr>
          <w:sz w:val="28"/>
          <w:szCs w:val="28"/>
        </w:rPr>
      </w:pPr>
      <w:bookmarkStart w:id="0" w:name="_Hlk204091996"/>
      <w:r w:rsidRPr="00454B0F">
        <w:rPr>
          <w:sz w:val="28"/>
          <w:szCs w:val="28"/>
        </w:rPr>
        <w:t xml:space="preserve">24 березня 2022 р. у відповідь на повномасштабну агресію Росії проти України Харківська правозахисна група, Українська Гельсінська спілка з прав людини і </w:t>
      </w:r>
      <w:r w:rsidRPr="00454B0F">
        <w:rPr>
          <w:sz w:val="28"/>
          <w:szCs w:val="28"/>
        </w:rPr>
        <w:lastRenderedPageBreak/>
        <w:t xml:space="preserve">Центр громадянських свобод заснували </w:t>
      </w:r>
      <w:r w:rsidRPr="00454B0F">
        <w:rPr>
          <w:bCs/>
          <w:sz w:val="28"/>
          <w:szCs w:val="28"/>
        </w:rPr>
        <w:t>Глобальну ініціативу T4P</w:t>
      </w:r>
      <w:r w:rsidRPr="00454B0F">
        <w:rPr>
          <w:sz w:val="28"/>
          <w:szCs w:val="28"/>
        </w:rPr>
        <w:t xml:space="preserve"> </w:t>
      </w:r>
      <w:r w:rsidRPr="00454B0F">
        <w:rPr>
          <w:bCs/>
          <w:sz w:val="28"/>
          <w:szCs w:val="28"/>
        </w:rPr>
        <w:t xml:space="preserve">«Трибунал для Путіна» </w:t>
      </w:r>
      <w:r w:rsidRPr="00454B0F">
        <w:rPr>
          <w:sz w:val="28"/>
          <w:szCs w:val="28"/>
        </w:rPr>
        <w:t>(</w:t>
      </w:r>
      <w:hyperlink r:id="rId6" w:history="1">
        <w:r w:rsidRPr="00454B0F">
          <w:rPr>
            <w:rStyle w:val="a3"/>
            <w:sz w:val="28"/>
            <w:szCs w:val="28"/>
          </w:rPr>
          <w:t>https://t4pua.org/</w:t>
        </w:r>
      </w:hyperlink>
      <w:r w:rsidRPr="00454B0F">
        <w:rPr>
          <w:sz w:val="28"/>
          <w:szCs w:val="28"/>
        </w:rPr>
        <w:t>). Учасники ініціативи документують події, в яких є ознаки злочинів згідно з Римським статутом МКС (геноцид, злочини проти людяності, воєнні злочини) в усіх регіонах України. Попри закритість самої інформації, відкритими є статистичні відомості щодо злочинів. Станом на 22 липня 2025 р. база даних T4P містить 89021 кейс у 24 областях України, з яких найбільша кількість – 20777 – у Харківській області. Протиправні дії розподілені на категорії: відповідно до людських втрат – 5 видів; за правовою кваліфікацією Римського статуту МКС – 27 видів; за типом події – 20 і за об’єктами атаки – 16 видів злочинів.</w:t>
      </w:r>
    </w:p>
    <w:bookmarkEnd w:id="0"/>
    <w:p w:rsidR="002F65C6" w:rsidRPr="00454B0F" w:rsidRDefault="002F65C6" w:rsidP="002F65C6">
      <w:pPr>
        <w:rPr>
          <w:sz w:val="28"/>
          <w:szCs w:val="28"/>
        </w:rPr>
      </w:pPr>
      <w:r w:rsidRPr="00454B0F">
        <w:rPr>
          <w:sz w:val="28"/>
          <w:szCs w:val="28"/>
        </w:rPr>
        <w:t xml:space="preserve">Спеціальні центри документування працюють і за кордоном. У вересні 2022 р. Громадянська мережа ОПОРА створила </w:t>
      </w:r>
      <w:r w:rsidRPr="00454B0F">
        <w:rPr>
          <w:bCs/>
          <w:sz w:val="28"/>
          <w:szCs w:val="28"/>
        </w:rPr>
        <w:t>Центр сприяння документуванню воєнних злочинів у Варшаві</w:t>
      </w:r>
      <w:r w:rsidRPr="00454B0F">
        <w:rPr>
          <w:sz w:val="28"/>
          <w:szCs w:val="28"/>
        </w:rPr>
        <w:t xml:space="preserve"> (</w:t>
      </w:r>
      <w:hyperlink r:id="rId7" w:history="1">
        <w:r w:rsidRPr="00454B0F">
          <w:rPr>
            <w:rStyle w:val="a3"/>
            <w:sz w:val="28"/>
            <w:szCs w:val="28"/>
          </w:rPr>
          <w:t>https://warcrimescenter.org/</w:t>
        </w:r>
      </w:hyperlink>
      <w:r w:rsidRPr="00454B0F">
        <w:rPr>
          <w:sz w:val="28"/>
          <w:szCs w:val="28"/>
        </w:rPr>
        <w:t xml:space="preserve">). Центр пропонує заповнити онлайн-форму, в якій особа сама встановлює час спілкування; зазначає про можливий досвід спілкування з різними інституціями (ГО, ЗМІ, правоохоронні органи України або інших держав) щодо травматичних подій. Станом на кінець липня 2025 р. задокументовано 15181 злочин майже в усіх областях України (окрім Закарпатської). </w:t>
      </w:r>
    </w:p>
    <w:p w:rsidR="002F65C6" w:rsidRPr="00454B0F" w:rsidRDefault="002F65C6" w:rsidP="002F65C6">
      <w:pPr>
        <w:rPr>
          <w:sz w:val="28"/>
          <w:szCs w:val="28"/>
        </w:rPr>
      </w:pPr>
      <w:r w:rsidRPr="00454B0F">
        <w:rPr>
          <w:sz w:val="28"/>
          <w:szCs w:val="28"/>
        </w:rPr>
        <w:t xml:space="preserve">Сучасні інформаційно-комунікаційні технології дозволяють особі, яка бере участь у документуванні воєнних злочинів </w:t>
      </w:r>
      <w:proofErr w:type="spellStart"/>
      <w:r w:rsidRPr="00454B0F">
        <w:rPr>
          <w:sz w:val="28"/>
          <w:szCs w:val="28"/>
        </w:rPr>
        <w:t>росії</w:t>
      </w:r>
      <w:proofErr w:type="spellEnd"/>
      <w:r w:rsidRPr="00454B0F">
        <w:rPr>
          <w:sz w:val="28"/>
          <w:szCs w:val="28"/>
        </w:rPr>
        <w:t xml:space="preserve"> в Україні через спеціальні платформи, забезпечити власну конфіденційність. Ресурси окремо наголошують на суворому дотриманні принципів захисту персональних даних особи, а також наданої ним інформації, проводять багатоступеневе шифрування, виокремлюють умови передачі відомостей програмного продукту до правоохоронних органів виключно з метою забезпечення законних інтересів особи і притягнення винних до відповідальності. </w:t>
      </w:r>
    </w:p>
    <w:p w:rsidR="002F65C6" w:rsidRPr="00454B0F" w:rsidRDefault="002F65C6" w:rsidP="002F65C6">
      <w:pPr>
        <w:rPr>
          <w:sz w:val="28"/>
          <w:szCs w:val="28"/>
        </w:rPr>
      </w:pPr>
      <w:r w:rsidRPr="00454B0F">
        <w:rPr>
          <w:sz w:val="28"/>
          <w:szCs w:val="28"/>
        </w:rPr>
        <w:t xml:space="preserve">Отже, процес документування фактів та подій, які є воєнними злочинами, здійсненними </w:t>
      </w:r>
      <w:proofErr w:type="spellStart"/>
      <w:r w:rsidRPr="00454B0F">
        <w:rPr>
          <w:sz w:val="28"/>
          <w:szCs w:val="28"/>
        </w:rPr>
        <w:t>рашистськими</w:t>
      </w:r>
      <w:proofErr w:type="spellEnd"/>
      <w:r w:rsidRPr="00454B0F">
        <w:rPr>
          <w:sz w:val="28"/>
          <w:szCs w:val="28"/>
        </w:rPr>
        <w:t xml:space="preserve"> агресорами в України, є тривалим і складним. Інтерактивна інформаційно-документаційна комунікація стає першим кроком у вибудовуванні процесу документування фактів порушення прав людини під час війни, яка певним чином полегшує і постраждалій особі, і документалісту перехід до особистої комунікації. Використанням інформаційно-комунікаційних технологій виступає одним із можливих засобів фіксації заяви про злочин або збору доказів про протиправну дію, проте саме такі технології дозволяють багатьом жертвам і свідкам злочинних дій окупантів подолати власний бар’єр мовчання і страху. Цей перший крок на шляху притягнення воєнних злочинців до відповідальності і настання покарання може стати найскладнішим, утім дуже важливим для українських громадян, які стали свідками чи жертвами воєнних злочинів </w:t>
      </w:r>
      <w:proofErr w:type="spellStart"/>
      <w:r w:rsidRPr="00454B0F">
        <w:rPr>
          <w:sz w:val="28"/>
          <w:szCs w:val="28"/>
        </w:rPr>
        <w:t>рф</w:t>
      </w:r>
      <w:proofErr w:type="spellEnd"/>
      <w:r w:rsidRPr="00454B0F">
        <w:rPr>
          <w:sz w:val="28"/>
          <w:szCs w:val="28"/>
        </w:rPr>
        <w:t xml:space="preserve"> в Україні. </w:t>
      </w:r>
    </w:p>
    <w:p w:rsidR="002F65C6" w:rsidRPr="00F71B94" w:rsidRDefault="002F65C6" w:rsidP="002F65C6">
      <w:pPr>
        <w:rPr>
          <w:sz w:val="32"/>
          <w:szCs w:val="28"/>
        </w:rPr>
      </w:pPr>
    </w:p>
    <w:p w:rsidR="002F65C6" w:rsidRPr="00F71B94" w:rsidRDefault="002F65C6" w:rsidP="002F65C6">
      <w:pPr>
        <w:pStyle w:val="Style58"/>
        <w:rPr>
          <w:b/>
          <w:sz w:val="28"/>
          <w:lang w:val="en-US"/>
        </w:rPr>
      </w:pPr>
      <w:bookmarkStart w:id="1" w:name="_GoBack"/>
      <w:r w:rsidRPr="00F71B94">
        <w:rPr>
          <w:b/>
          <w:sz w:val="28"/>
          <w:lang w:val="en-US"/>
        </w:rPr>
        <w:t xml:space="preserve">Svitlana </w:t>
      </w:r>
      <w:proofErr w:type="spellStart"/>
      <w:r w:rsidRPr="00F71B94">
        <w:rPr>
          <w:b/>
          <w:sz w:val="28"/>
          <w:lang w:val="en-US"/>
        </w:rPr>
        <w:t>Zakirova</w:t>
      </w:r>
      <w:bookmarkEnd w:id="1"/>
      <w:proofErr w:type="spellEnd"/>
      <w:r w:rsidRPr="00F71B94">
        <w:rPr>
          <w:b/>
          <w:sz w:val="28"/>
          <w:lang w:val="en-US"/>
        </w:rPr>
        <w:t>,</w:t>
      </w:r>
    </w:p>
    <w:p w:rsidR="002F65C6" w:rsidRPr="00F71B94" w:rsidRDefault="002F65C6" w:rsidP="002F65C6">
      <w:pPr>
        <w:pStyle w:val="Style58"/>
        <w:rPr>
          <w:sz w:val="28"/>
          <w:lang w:val="en-US"/>
        </w:rPr>
      </w:pPr>
      <w:r w:rsidRPr="00F71B94">
        <w:rPr>
          <w:sz w:val="28"/>
          <w:lang w:val="en-US"/>
        </w:rPr>
        <w:t>ORCID https://orcid.org/0000-0002-5396-7210,</w:t>
      </w:r>
    </w:p>
    <w:p w:rsidR="002F65C6" w:rsidRPr="00F71B94" w:rsidRDefault="002F65C6" w:rsidP="002F65C6">
      <w:pPr>
        <w:pStyle w:val="Style58"/>
        <w:rPr>
          <w:sz w:val="28"/>
          <w:lang w:val="en-US"/>
        </w:rPr>
      </w:pPr>
      <w:r w:rsidRPr="00F71B94">
        <w:rPr>
          <w:sz w:val="28"/>
          <w:lang w:val="en-US"/>
        </w:rPr>
        <w:t>Candidate of Historical Science, Associate Professor,</w:t>
      </w:r>
    </w:p>
    <w:p w:rsidR="002F65C6" w:rsidRPr="00F71B94" w:rsidRDefault="002F65C6" w:rsidP="002F65C6">
      <w:pPr>
        <w:pStyle w:val="Style58"/>
        <w:rPr>
          <w:sz w:val="28"/>
          <w:lang w:val="en-US"/>
        </w:rPr>
      </w:pPr>
      <w:r w:rsidRPr="00F71B94">
        <w:rPr>
          <w:sz w:val="28"/>
          <w:lang w:val="en-US"/>
        </w:rPr>
        <w:t xml:space="preserve">Head of Department, </w:t>
      </w:r>
    </w:p>
    <w:p w:rsidR="002F65C6" w:rsidRPr="00F71B94" w:rsidRDefault="002F65C6" w:rsidP="002F65C6">
      <w:pPr>
        <w:pStyle w:val="Style58"/>
        <w:rPr>
          <w:sz w:val="28"/>
          <w:lang w:val="en-US"/>
        </w:rPr>
      </w:pPr>
      <w:r w:rsidRPr="00F71B94">
        <w:rPr>
          <w:sz w:val="28"/>
          <w:lang w:val="en-US"/>
        </w:rPr>
        <w:t>National Law Library,</w:t>
      </w:r>
    </w:p>
    <w:p w:rsidR="002F65C6" w:rsidRPr="00F71B94" w:rsidRDefault="002F65C6" w:rsidP="002F65C6">
      <w:pPr>
        <w:pStyle w:val="Style58"/>
        <w:rPr>
          <w:rFonts w:eastAsia="TimesNewRomanPSMT"/>
          <w:sz w:val="28"/>
          <w:lang w:val="en-US"/>
        </w:rPr>
      </w:pPr>
      <w:r w:rsidRPr="00F71B94">
        <w:rPr>
          <w:sz w:val="28"/>
          <w:lang w:val="en-US"/>
        </w:rPr>
        <w:t xml:space="preserve">V. I. </w:t>
      </w:r>
      <w:proofErr w:type="spellStart"/>
      <w:r w:rsidRPr="00F71B94">
        <w:rPr>
          <w:sz w:val="28"/>
          <w:lang w:val="en-US"/>
        </w:rPr>
        <w:t>Vernadsky</w:t>
      </w:r>
      <w:proofErr w:type="spellEnd"/>
      <w:r w:rsidRPr="00F71B94">
        <w:rPr>
          <w:sz w:val="28"/>
        </w:rPr>
        <w:t>і</w:t>
      </w:r>
      <w:r w:rsidRPr="00F71B94">
        <w:rPr>
          <w:sz w:val="28"/>
          <w:lang w:val="en-US"/>
        </w:rPr>
        <w:t xml:space="preserve"> National Library of Ukraine,</w:t>
      </w:r>
      <w:r w:rsidRPr="00F71B94">
        <w:rPr>
          <w:rFonts w:eastAsia="TimesNewRomanPSMT"/>
          <w:sz w:val="28"/>
          <w:lang w:val="en-US"/>
        </w:rPr>
        <w:t xml:space="preserve"> </w:t>
      </w:r>
    </w:p>
    <w:p w:rsidR="002F65C6" w:rsidRPr="00F71B94" w:rsidRDefault="002F65C6" w:rsidP="002F65C6">
      <w:pPr>
        <w:pStyle w:val="Style58"/>
        <w:rPr>
          <w:rFonts w:eastAsia="TimesNewRomanPSMT"/>
          <w:sz w:val="28"/>
          <w:lang w:val="en-US"/>
        </w:rPr>
      </w:pPr>
      <w:r w:rsidRPr="00F71B94">
        <w:rPr>
          <w:rFonts w:eastAsia="TimesNewRomanPSMT"/>
          <w:sz w:val="28"/>
          <w:lang w:val="en-US"/>
        </w:rPr>
        <w:lastRenderedPageBreak/>
        <w:t>Kyiv, Ukraine</w:t>
      </w:r>
    </w:p>
    <w:p w:rsidR="002F65C6" w:rsidRPr="00F71B94" w:rsidRDefault="002F65C6" w:rsidP="002F65C6">
      <w:pPr>
        <w:pStyle w:val="Style58"/>
        <w:rPr>
          <w:sz w:val="28"/>
          <w:lang w:val="en-US"/>
        </w:rPr>
      </w:pPr>
      <w:r w:rsidRPr="00F71B94">
        <w:rPr>
          <w:sz w:val="28"/>
        </w:rPr>
        <w:t>е</w:t>
      </w:r>
      <w:r w:rsidRPr="00F71B94">
        <w:rPr>
          <w:sz w:val="28"/>
          <w:lang w:val="en-US"/>
        </w:rPr>
        <w:t>-mail: Zakirova@nbuv.gov.ua</w:t>
      </w:r>
    </w:p>
    <w:p w:rsidR="002F65C6" w:rsidRPr="00F71B94" w:rsidRDefault="002F65C6" w:rsidP="002F65C6">
      <w:pPr>
        <w:pStyle w:val="Style58"/>
        <w:rPr>
          <w:sz w:val="28"/>
          <w:lang w:val="en-US"/>
        </w:rPr>
      </w:pPr>
    </w:p>
    <w:p w:rsidR="002F65C6" w:rsidRPr="00F71B94" w:rsidRDefault="002F65C6" w:rsidP="002F65C6">
      <w:pPr>
        <w:pStyle w:val="Style58"/>
        <w:jc w:val="center"/>
        <w:rPr>
          <w:b/>
          <w:sz w:val="28"/>
          <w:lang w:val="en-US"/>
        </w:rPr>
      </w:pPr>
      <w:r w:rsidRPr="00F71B94">
        <w:rPr>
          <w:b/>
          <w:sz w:val="28"/>
          <w:lang w:val="en-US"/>
        </w:rPr>
        <w:t xml:space="preserve">The information-communication Technologies </w:t>
      </w:r>
      <w:r w:rsidRPr="00F71B94">
        <w:rPr>
          <w:b/>
          <w:sz w:val="28"/>
          <w:lang w:val="en-US"/>
        </w:rPr>
        <w:br/>
        <w:t xml:space="preserve">in the case of documenting </w:t>
      </w:r>
      <w:proofErr w:type="spellStart"/>
      <w:proofErr w:type="gramStart"/>
      <w:r w:rsidRPr="00F71B94">
        <w:rPr>
          <w:b/>
          <w:sz w:val="28"/>
          <w:lang w:val="en-US"/>
        </w:rPr>
        <w:t>russia's</w:t>
      </w:r>
      <w:proofErr w:type="spellEnd"/>
      <w:proofErr w:type="gramEnd"/>
      <w:r w:rsidRPr="00F71B94">
        <w:rPr>
          <w:b/>
          <w:sz w:val="28"/>
          <w:lang w:val="en-US"/>
        </w:rPr>
        <w:t xml:space="preserve"> war crimes in Ukraine</w:t>
      </w:r>
    </w:p>
    <w:p w:rsidR="002F65C6" w:rsidRPr="00F71B94" w:rsidRDefault="002F65C6" w:rsidP="002F65C6">
      <w:pPr>
        <w:pStyle w:val="Style58"/>
        <w:rPr>
          <w:sz w:val="28"/>
          <w:lang w:val="en-US"/>
        </w:rPr>
      </w:pPr>
    </w:p>
    <w:p w:rsidR="002F65C6" w:rsidRPr="00F71B94" w:rsidRDefault="002F65C6" w:rsidP="002F65C6">
      <w:pPr>
        <w:pStyle w:val="Style58"/>
        <w:rPr>
          <w:sz w:val="28"/>
          <w:lang w:val="en-US"/>
        </w:rPr>
      </w:pPr>
      <w:r w:rsidRPr="00F71B94">
        <w:rPr>
          <w:sz w:val="28"/>
          <w:lang w:val="en-US"/>
        </w:rPr>
        <w:t xml:space="preserve">To document war crimes during the Russian aggression against Ukraine, state and public organizations have created special communication platforms. The use of information and communication technologies serves as an interactive means of individual participation in the process of documenting war crimes of the </w:t>
      </w:r>
      <w:proofErr w:type="spellStart"/>
      <w:r w:rsidRPr="00F71B94">
        <w:rPr>
          <w:sz w:val="28"/>
          <w:lang w:val="en-US"/>
        </w:rPr>
        <w:t>russian</w:t>
      </w:r>
      <w:proofErr w:type="spellEnd"/>
      <w:r w:rsidRPr="00F71B94">
        <w:rPr>
          <w:sz w:val="28"/>
          <w:lang w:val="en-US"/>
        </w:rPr>
        <w:t xml:space="preserve"> federation in Ukraine. Modern technologies allow for the avoidance of personal communication for a certain </w:t>
      </w:r>
      <w:proofErr w:type="gramStart"/>
      <w:r w:rsidRPr="00F71B94">
        <w:rPr>
          <w:sz w:val="28"/>
          <w:lang w:val="en-US"/>
        </w:rPr>
        <w:t>period of time</w:t>
      </w:r>
      <w:proofErr w:type="gramEnd"/>
      <w:r w:rsidRPr="00F71B94">
        <w:rPr>
          <w:sz w:val="28"/>
          <w:lang w:val="en-US"/>
        </w:rPr>
        <w:t xml:space="preserve"> and partially protect the injured person from re-traumatization.</w:t>
      </w:r>
    </w:p>
    <w:p w:rsidR="002F65C6" w:rsidRPr="00F71B94" w:rsidRDefault="002F65C6" w:rsidP="002F65C6">
      <w:pPr>
        <w:pStyle w:val="Style58"/>
        <w:rPr>
          <w:sz w:val="28"/>
          <w:lang w:val="en-US"/>
        </w:rPr>
      </w:pPr>
      <w:r w:rsidRPr="00F71B94">
        <w:rPr>
          <w:i/>
          <w:sz w:val="28"/>
          <w:lang w:val="en-US"/>
        </w:rPr>
        <w:t>Keywords:</w:t>
      </w:r>
      <w:r w:rsidRPr="00F71B94">
        <w:rPr>
          <w:sz w:val="28"/>
          <w:lang w:val="en-US"/>
        </w:rPr>
        <w:t xml:space="preserve"> documentation of war crimes, information and communication technologies, Russian aggression against Ukraine, victims of military aggression, communication platform.</w:t>
      </w:r>
    </w:p>
    <w:p w:rsidR="002F65C6" w:rsidRPr="00F71B94" w:rsidRDefault="002F65C6" w:rsidP="002F65C6">
      <w:pPr>
        <w:pStyle w:val="Style58"/>
        <w:rPr>
          <w:sz w:val="28"/>
          <w:lang w:val="en-US"/>
        </w:rPr>
      </w:pPr>
    </w:p>
    <w:p w:rsidR="007C3AC5" w:rsidRPr="002F65C6" w:rsidRDefault="007C3AC5">
      <w:pPr>
        <w:rPr>
          <w:lang w:val="en-US"/>
        </w:rPr>
      </w:pPr>
    </w:p>
    <w:sectPr w:rsidR="007C3AC5" w:rsidRPr="002F65C6" w:rsidSect="002F65C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C6"/>
    <w:rsid w:val="002F65C6"/>
    <w:rsid w:val="00364DC2"/>
    <w:rsid w:val="007C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9C35D-0127-4E41-AD29-954D5416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5C6"/>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F65C6"/>
    <w:rPr>
      <w:rFonts w:cs="Times New Roman"/>
      <w:color w:val="0000FF"/>
      <w:u w:val="single"/>
    </w:rPr>
  </w:style>
  <w:style w:type="paragraph" w:customStyle="1" w:styleId="Style58">
    <w:name w:val="Style58"/>
    <w:qFormat/>
    <w:rsid w:val="002F65C6"/>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arcrimescent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4pua.org/" TargetMode="External"/><Relationship Id="rId5" Type="http://schemas.openxmlformats.org/officeDocument/2006/relationships/hyperlink" Target="https://childrenofwar.gov.ua//" TargetMode="External"/><Relationship Id="rId4" Type="http://schemas.openxmlformats.org/officeDocument/2006/relationships/hyperlink" Target="https://warcrimes.gov.u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8350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natalie20022002_@ukr.net</dc:creator>
  <cp:keywords/>
  <dc:description/>
  <cp:lastModifiedBy>natalie20022002_@ukr.net</cp:lastModifiedBy>
  <cp:revision>1</cp:revision>
  <dcterms:created xsi:type="dcterms:W3CDTF">2025-09-28T08:16:00Z</dcterms:created>
  <dcterms:modified xsi:type="dcterms:W3CDTF">2025-09-28T08:16:00Z</dcterms:modified>
</cp:coreProperties>
</file>