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BF5" w:rsidRPr="00C10342" w:rsidRDefault="00931DB7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10342">
        <w:rPr>
          <w:rFonts w:ascii="Times New Roman" w:hAnsi="Times New Roman" w:cs="Times New Roman"/>
          <w:sz w:val="28"/>
          <w:szCs w:val="28"/>
        </w:rPr>
        <w:t>УДК 001.89:01</w:t>
      </w:r>
      <w:r w:rsidRPr="00C10342">
        <w:rPr>
          <w:rFonts w:ascii="Times New Roman" w:hAnsi="Times New Roman" w:cs="Times New Roman"/>
          <w:color w:val="231F20"/>
          <w:sz w:val="28"/>
        </w:rPr>
        <w:t>:</w:t>
      </w:r>
      <w:r w:rsidRPr="00C10342">
        <w:rPr>
          <w:rFonts w:ascii="Times New Roman" w:hAnsi="Times New Roman" w:cs="Times New Roman"/>
          <w:sz w:val="28"/>
          <w:szCs w:val="28"/>
        </w:rPr>
        <w:t>929](477)</w:t>
      </w:r>
    </w:p>
    <w:p w:rsidR="00D64BF5" w:rsidRDefault="00931DB7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Олег Яценко</w:t>
      </w:r>
    </w:p>
    <w:p w:rsidR="00D64BF5" w:rsidRDefault="00931DB7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  <w:lang w:val="en-US"/>
        </w:rPr>
        <w:t>ORCID </w:t>
      </w:r>
      <w:r>
        <w:rPr>
          <w:rFonts w:ascii="Times New Roman" w:hAnsi="Times New Roman"/>
          <w:caps/>
          <w:sz w:val="28"/>
          <w:szCs w:val="28"/>
        </w:rPr>
        <w:t>0000-0003-4277-1869,</w:t>
      </w:r>
    </w:p>
    <w:p w:rsidR="00D64BF5" w:rsidRDefault="00931DB7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 історичних наук, старший науковий співробітник, завідувач відділу,</w:t>
      </w:r>
    </w:p>
    <w:p w:rsidR="00D64BF5" w:rsidRDefault="00931D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відділ формування </w:t>
      </w:r>
      <w:proofErr w:type="spellStart"/>
      <w:r>
        <w:rPr>
          <w:rFonts w:ascii="Times New Roman" w:hAnsi="Times New Roman"/>
          <w:sz w:val="28"/>
          <w:szCs w:val="28"/>
        </w:rPr>
        <w:t>біобібліографічних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інформаційних ресурсів,</w:t>
      </w:r>
    </w:p>
    <w:p w:rsidR="00D64BF5" w:rsidRDefault="00931D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Інститут біографічних досліджень,</w:t>
      </w:r>
    </w:p>
    <w:p w:rsidR="00D64BF5" w:rsidRDefault="00931D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Національна бібліотека України імені В. І. Вернадського (м. Київ, Україна), </w:t>
      </w:r>
      <w:proofErr w:type="spellStart"/>
      <w:r>
        <w:rPr>
          <w:rFonts w:ascii="Times New Roman" w:hAnsi="Times New Roman"/>
          <w:sz w:val="28"/>
          <w:szCs w:val="28"/>
        </w:rPr>
        <w:t>просп</w:t>
      </w:r>
      <w:proofErr w:type="spellEnd"/>
      <w:r>
        <w:rPr>
          <w:rFonts w:ascii="Times New Roman" w:hAnsi="Times New Roman"/>
          <w:sz w:val="28"/>
          <w:szCs w:val="28"/>
        </w:rPr>
        <w:t>. Голосіївський, 3, Київ, 03039, Україна</w:t>
      </w:r>
    </w:p>
    <w:p w:rsidR="00D64BF5" w:rsidRDefault="00931D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: </w:t>
      </w:r>
      <w:hyperlink r:id="rId7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olehjats</w:t>
        </w:r>
        <w:r>
          <w:rPr>
            <w:rStyle w:val="a5"/>
            <w:rFonts w:ascii="Times New Roman" w:hAnsi="Times New Roman"/>
            <w:sz w:val="28"/>
            <w:szCs w:val="28"/>
          </w:rPr>
          <w:t>@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g</w:t>
        </w:r>
      </w:hyperlink>
      <w:r>
        <w:rPr>
          <w:rStyle w:val="a5"/>
          <w:rFonts w:ascii="Times New Roman" w:hAnsi="Times New Roman"/>
          <w:sz w:val="28"/>
          <w:szCs w:val="28"/>
          <w:lang w:val="en-US"/>
        </w:rPr>
        <w:t>mail</w:t>
      </w:r>
      <w:r>
        <w:rPr>
          <w:rStyle w:val="a5"/>
          <w:rFonts w:ascii="Times New Roman" w:hAnsi="Times New Roman"/>
          <w:sz w:val="28"/>
          <w:szCs w:val="28"/>
        </w:rPr>
        <w:t>.</w:t>
      </w:r>
      <w:r>
        <w:rPr>
          <w:rStyle w:val="a5"/>
          <w:rFonts w:ascii="Times New Roman" w:hAnsi="Times New Roman"/>
          <w:sz w:val="28"/>
          <w:szCs w:val="28"/>
          <w:lang w:val="en-US"/>
        </w:rPr>
        <w:t>com</w:t>
      </w:r>
    </w:p>
    <w:p w:rsidR="00D64BF5" w:rsidRDefault="00D64BF5">
      <w:pPr>
        <w:jc w:val="both"/>
        <w:rPr>
          <w:sz w:val="28"/>
          <w:u w:val="single"/>
        </w:rPr>
      </w:pPr>
    </w:p>
    <w:p w:rsidR="00D64BF5" w:rsidRPr="00C44E89" w:rsidRDefault="00C44E89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</w:rPr>
      </w:pPr>
      <w:r w:rsidRPr="00C44E89">
        <w:rPr>
          <w:rFonts w:ascii="Times New Roman" w:hAnsi="Times New Roman" w:cs="Times New Roman"/>
          <w:b/>
          <w:caps/>
          <w:sz w:val="28"/>
        </w:rPr>
        <w:t>Випуски серії «Джерела української біографістики»: інформаційні чи науково-інформаційні видання</w:t>
      </w:r>
      <w:r w:rsidR="00931DB7" w:rsidRPr="00C44E89">
        <w:rPr>
          <w:rFonts w:ascii="Times New Roman" w:hAnsi="Times New Roman" w:cs="Times New Roman"/>
          <w:b/>
          <w:caps/>
          <w:sz w:val="28"/>
        </w:rPr>
        <w:t xml:space="preserve"> </w:t>
      </w:r>
    </w:p>
    <w:p w:rsidR="00E77AB8" w:rsidRDefault="00931DB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65083">
        <w:rPr>
          <w:rFonts w:ascii="Times New Roman" w:hAnsi="Times New Roman" w:cs="Times New Roman"/>
          <w:sz w:val="28"/>
        </w:rPr>
        <w:t xml:space="preserve">Для визначення виду видань серії «Джерела української </w:t>
      </w:r>
      <w:proofErr w:type="spellStart"/>
      <w:r w:rsidRPr="00365083">
        <w:rPr>
          <w:rFonts w:ascii="Times New Roman" w:hAnsi="Times New Roman" w:cs="Times New Roman"/>
          <w:sz w:val="28"/>
        </w:rPr>
        <w:t>біографістики</w:t>
      </w:r>
      <w:proofErr w:type="spellEnd"/>
      <w:r w:rsidRPr="00365083">
        <w:rPr>
          <w:rFonts w:ascii="Times New Roman" w:hAnsi="Times New Roman" w:cs="Times New Roman"/>
          <w:sz w:val="28"/>
        </w:rPr>
        <w:t xml:space="preserve">» здійснено зіставлення їх структури, змісту, параметрів з вимогами до інформаційних та наукових видань, що представлені в діючих нормативних і нормативно-правових документах. </w:t>
      </w:r>
      <w:r w:rsidRPr="00365083">
        <w:rPr>
          <w:rFonts w:ascii="Times New Roman" w:hAnsi="Times New Roman" w:cs="Times New Roman"/>
          <w:bCs/>
          <w:sz w:val="28"/>
        </w:rPr>
        <w:t xml:space="preserve">Зроблено </w:t>
      </w:r>
      <w:r w:rsidRPr="00365083">
        <w:rPr>
          <w:rFonts w:ascii="Times New Roman" w:hAnsi="Times New Roman" w:cs="Times New Roman"/>
          <w:b/>
          <w:bCs/>
          <w:sz w:val="28"/>
        </w:rPr>
        <w:t>в</w:t>
      </w:r>
      <w:r w:rsidRPr="00365083">
        <w:rPr>
          <w:rFonts w:ascii="Times New Roman" w:hAnsi="Times New Roman" w:cs="Times New Roman"/>
          <w:b/>
          <w:sz w:val="28"/>
        </w:rPr>
        <w:t>исновки,</w:t>
      </w:r>
      <w:r w:rsidRPr="00365083">
        <w:rPr>
          <w:rFonts w:ascii="Times New Roman" w:hAnsi="Times New Roman" w:cs="Times New Roman"/>
          <w:sz w:val="28"/>
        </w:rPr>
        <w:t xml:space="preserve"> що видання серії «Джерела української </w:t>
      </w:r>
      <w:proofErr w:type="spellStart"/>
      <w:r w:rsidRPr="00365083">
        <w:rPr>
          <w:rFonts w:ascii="Times New Roman" w:hAnsi="Times New Roman" w:cs="Times New Roman"/>
          <w:sz w:val="28"/>
        </w:rPr>
        <w:t>біографістики</w:t>
      </w:r>
      <w:proofErr w:type="spellEnd"/>
      <w:r w:rsidRPr="00365083">
        <w:rPr>
          <w:rFonts w:ascii="Times New Roman" w:hAnsi="Times New Roman" w:cs="Times New Roman"/>
          <w:sz w:val="28"/>
        </w:rPr>
        <w:t>» відносяться до групи «науково-бібліографічний покажчик» або</w:t>
      </w:r>
      <w:r w:rsidR="00E516BD">
        <w:rPr>
          <w:rFonts w:ascii="Times New Roman" w:hAnsi="Times New Roman" w:cs="Times New Roman"/>
          <w:sz w:val="28"/>
        </w:rPr>
        <w:t xml:space="preserve"> «науково-інформаційне видання».</w:t>
      </w:r>
      <w:r w:rsidRPr="00365083">
        <w:rPr>
          <w:rFonts w:ascii="Times New Roman" w:hAnsi="Times New Roman" w:cs="Times New Roman"/>
          <w:sz w:val="28"/>
        </w:rPr>
        <w:t xml:space="preserve"> </w:t>
      </w:r>
    </w:p>
    <w:p w:rsidR="00D64BF5" w:rsidRPr="00365083" w:rsidRDefault="00931DB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25C6F">
        <w:rPr>
          <w:rFonts w:ascii="Times New Roman" w:hAnsi="Times New Roman" w:cs="Times New Roman"/>
          <w:bCs/>
          <w:spacing w:val="20"/>
          <w:sz w:val="28"/>
        </w:rPr>
        <w:t>Ключові слова:</w:t>
      </w:r>
      <w:r w:rsidRPr="00365083">
        <w:rPr>
          <w:rFonts w:ascii="Times New Roman" w:hAnsi="Times New Roman" w:cs="Times New Roman"/>
          <w:sz w:val="28"/>
        </w:rPr>
        <w:t xml:space="preserve"> серія «Джерела української </w:t>
      </w:r>
      <w:proofErr w:type="spellStart"/>
      <w:r w:rsidRPr="00365083">
        <w:rPr>
          <w:rFonts w:ascii="Times New Roman" w:hAnsi="Times New Roman" w:cs="Times New Roman"/>
          <w:sz w:val="28"/>
        </w:rPr>
        <w:t>біографістики</w:t>
      </w:r>
      <w:proofErr w:type="spellEnd"/>
      <w:r w:rsidRPr="00365083">
        <w:rPr>
          <w:rFonts w:ascii="Times New Roman" w:hAnsi="Times New Roman" w:cs="Times New Roman"/>
          <w:sz w:val="28"/>
        </w:rPr>
        <w:t>», науково-інформаційне видання, науково-допоміжний бібліографічний покажчик.</w:t>
      </w:r>
    </w:p>
    <w:p w:rsidR="00D64BF5" w:rsidRDefault="00D64BF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D64BF5" w:rsidRPr="00365083" w:rsidRDefault="00425C6F" w:rsidP="0029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4918">
        <w:rPr>
          <w:rFonts w:ascii="Times New Roman" w:hAnsi="Times New Roman" w:cs="Times New Roman"/>
          <w:b/>
          <w:sz w:val="28"/>
        </w:rPr>
        <w:t>Постановка проблеми</w:t>
      </w:r>
      <w:r w:rsidR="00931DB7" w:rsidRPr="00365083">
        <w:rPr>
          <w:rFonts w:ascii="Times New Roman" w:hAnsi="Times New Roman" w:cs="Times New Roman"/>
          <w:b/>
          <w:bCs/>
          <w:sz w:val="28"/>
        </w:rPr>
        <w:t>.</w:t>
      </w:r>
      <w:r w:rsidR="00931DB7" w:rsidRPr="00365083">
        <w:rPr>
          <w:rFonts w:ascii="Times New Roman" w:hAnsi="Times New Roman" w:cs="Times New Roman"/>
          <w:sz w:val="28"/>
        </w:rPr>
        <w:t xml:space="preserve"> Одним із напрямів діяльності Інституту біографічних досліджень Національної бібліотеки України імені В. І. Вернадського (далі ІБД НБУВ) є виявлення, структурування біографічних джерел із подальшим введенням їх до наукового обігу, ознайом</w:t>
      </w:r>
      <w:r>
        <w:rPr>
          <w:rFonts w:ascii="Times New Roman" w:hAnsi="Times New Roman" w:cs="Times New Roman"/>
          <w:sz w:val="28"/>
        </w:rPr>
        <w:t>лення</w:t>
      </w:r>
      <w:r w:rsidR="00931DB7" w:rsidRPr="00365083">
        <w:rPr>
          <w:rFonts w:ascii="Times New Roman" w:hAnsi="Times New Roman" w:cs="Times New Roman"/>
          <w:sz w:val="28"/>
        </w:rPr>
        <w:t xml:space="preserve"> дослідників, науковців, аматорів та широкий загал із напрацюваннями вітчизняної </w:t>
      </w:r>
      <w:proofErr w:type="spellStart"/>
      <w:r w:rsidR="00931DB7" w:rsidRPr="00365083">
        <w:rPr>
          <w:rFonts w:ascii="Times New Roman" w:hAnsi="Times New Roman" w:cs="Times New Roman"/>
          <w:sz w:val="28"/>
        </w:rPr>
        <w:t>біографіки</w:t>
      </w:r>
      <w:proofErr w:type="spellEnd"/>
      <w:r w:rsidR="00931DB7" w:rsidRPr="00365083">
        <w:rPr>
          <w:rFonts w:ascii="Times New Roman" w:hAnsi="Times New Roman" w:cs="Times New Roman"/>
          <w:sz w:val="28"/>
        </w:rPr>
        <w:t>. І</w:t>
      </w:r>
      <w:r>
        <w:rPr>
          <w:rFonts w:ascii="Times New Roman" w:hAnsi="Times New Roman" w:cs="Times New Roman"/>
          <w:sz w:val="28"/>
        </w:rPr>
        <w:t>БД НБУВ</w:t>
      </w:r>
      <w:r w:rsidR="00931DB7" w:rsidRPr="00365083">
        <w:rPr>
          <w:rFonts w:ascii="Times New Roman" w:hAnsi="Times New Roman" w:cs="Times New Roman"/>
          <w:sz w:val="28"/>
        </w:rPr>
        <w:t xml:space="preserve"> здійснює систематичне ретроспективне вивчення вітчизняного друкованого книжкового репертуару, послідовне наповнення бібліографічної комп’ютерної бази даних «Джерела української </w:t>
      </w:r>
      <w:proofErr w:type="spellStart"/>
      <w:r w:rsidR="00931DB7" w:rsidRPr="00365083">
        <w:rPr>
          <w:rFonts w:ascii="Times New Roman" w:hAnsi="Times New Roman" w:cs="Times New Roman"/>
          <w:sz w:val="28"/>
        </w:rPr>
        <w:t>біографістики</w:t>
      </w:r>
      <w:proofErr w:type="spellEnd"/>
      <w:r w:rsidR="00931DB7" w:rsidRPr="00365083">
        <w:rPr>
          <w:rFonts w:ascii="Times New Roman" w:hAnsi="Times New Roman" w:cs="Times New Roman"/>
          <w:sz w:val="28"/>
        </w:rPr>
        <w:t xml:space="preserve">» як частини «Українського національного біографічного </w:t>
      </w:r>
      <w:r w:rsidR="00931DB7" w:rsidRPr="00365083">
        <w:rPr>
          <w:rFonts w:ascii="Times New Roman" w:hAnsi="Times New Roman" w:cs="Times New Roman"/>
          <w:sz w:val="28"/>
        </w:rPr>
        <w:lastRenderedPageBreak/>
        <w:t xml:space="preserve">архіву» (далі УНБА). </w:t>
      </w:r>
      <w:r w:rsidR="00931DB7" w:rsidRPr="00425C6F">
        <w:rPr>
          <w:rFonts w:ascii="Times New Roman" w:hAnsi="Times New Roman" w:cs="Times New Roman"/>
          <w:sz w:val="28"/>
        </w:rPr>
        <w:t>У 2004 роц</w:t>
      </w:r>
      <w:r w:rsidR="00931DB7" w:rsidRPr="00365083">
        <w:rPr>
          <w:rFonts w:ascii="Times New Roman" w:hAnsi="Times New Roman" w:cs="Times New Roman"/>
          <w:sz w:val="28"/>
        </w:rPr>
        <w:t xml:space="preserve">і започатковано науково-бібліографічну серію «Джерела української </w:t>
      </w:r>
      <w:proofErr w:type="spellStart"/>
      <w:r w:rsidR="00931DB7" w:rsidRPr="00365083">
        <w:rPr>
          <w:rFonts w:ascii="Times New Roman" w:hAnsi="Times New Roman" w:cs="Times New Roman"/>
          <w:sz w:val="28"/>
        </w:rPr>
        <w:t>біографістики</w:t>
      </w:r>
      <w:proofErr w:type="spellEnd"/>
      <w:r w:rsidR="00931DB7" w:rsidRPr="00365083">
        <w:rPr>
          <w:rFonts w:ascii="Times New Roman" w:hAnsi="Times New Roman" w:cs="Times New Roman"/>
          <w:sz w:val="28"/>
        </w:rPr>
        <w:t xml:space="preserve">» </w:t>
      </w:r>
      <w:r w:rsidR="00931DB7" w:rsidRPr="00365083">
        <w:rPr>
          <w:rFonts w:ascii="Times New Roman" w:eastAsia="+ Основной текст" w:hAnsi="Times New Roman" w:cs="Times New Roman"/>
          <w:sz w:val="28"/>
          <w:vertAlign w:val="superscript"/>
        </w:rPr>
        <w:footnoteReference w:id="1"/>
      </w:r>
      <w:r w:rsidR="00931DB7" w:rsidRPr="00365083">
        <w:rPr>
          <w:rFonts w:ascii="Times New Roman" w:hAnsi="Times New Roman" w:cs="Times New Roman"/>
          <w:sz w:val="28"/>
        </w:rPr>
        <w:t>. На сьогодні видано 7 випусків, які охоплюють період з першої половини 19 ст. до 2016 року. Особлива важливість цієї роботи обумовлена тим, що у вітчизняній бібліотечній справі досі відсутня процедура обліку й виокремлення праць із біографічним складником із загального масиву книжкових джерел. Серія формується на основі фондів НБУВ, у яких найбільш повно відображений науковий доробок вітчизняних дослідників-</w:t>
      </w:r>
      <w:proofErr w:type="spellStart"/>
      <w:r w:rsidR="00931DB7" w:rsidRPr="00365083">
        <w:rPr>
          <w:rFonts w:ascii="Times New Roman" w:hAnsi="Times New Roman" w:cs="Times New Roman"/>
          <w:sz w:val="28"/>
        </w:rPr>
        <w:t>біографістів</w:t>
      </w:r>
      <w:proofErr w:type="spellEnd"/>
      <w:r w:rsidR="00931DB7" w:rsidRPr="00365083">
        <w:rPr>
          <w:rFonts w:ascii="Times New Roman" w:hAnsi="Times New Roman" w:cs="Times New Roman"/>
          <w:sz w:val="28"/>
        </w:rPr>
        <w:t>.</w:t>
      </w:r>
    </w:p>
    <w:p w:rsidR="00D64BF5" w:rsidRDefault="00931DB7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 w:rsidRPr="00365083">
        <w:rPr>
          <w:rFonts w:ascii="Times New Roman" w:hAnsi="Times New Roman" w:cs="Times New Roman"/>
          <w:sz w:val="28"/>
        </w:rPr>
        <w:t xml:space="preserve">Проте, в останні часи, все частіше науково-інформаційну </w:t>
      </w:r>
      <w:r w:rsidR="002973FB">
        <w:rPr>
          <w:rFonts w:ascii="Times New Roman" w:hAnsi="Times New Roman" w:cs="Times New Roman"/>
          <w:sz w:val="28"/>
        </w:rPr>
        <w:t>діяльність</w:t>
      </w:r>
      <w:r w:rsidRPr="00365083">
        <w:rPr>
          <w:rFonts w:ascii="Times New Roman" w:hAnsi="Times New Roman" w:cs="Times New Roman"/>
          <w:sz w:val="28"/>
        </w:rPr>
        <w:t xml:space="preserve"> стали відносити до суто інформаційної</w:t>
      </w:r>
      <w:r w:rsidR="00425C6F">
        <w:rPr>
          <w:rFonts w:ascii="Times New Roman" w:hAnsi="Times New Roman" w:cs="Times New Roman"/>
          <w:sz w:val="28"/>
        </w:rPr>
        <w:t xml:space="preserve">, а результат цієї роботи </w:t>
      </w:r>
      <w:r w:rsidR="002973FB">
        <w:rPr>
          <w:rFonts w:ascii="Times New Roman" w:hAnsi="Times New Roman" w:cs="Times New Roman"/>
          <w:sz w:val="28"/>
        </w:rPr>
        <w:t>— підготовлену друковану продукцію вивели з наукових видань</w:t>
      </w:r>
      <w:r w:rsidRPr="00365083">
        <w:rPr>
          <w:rFonts w:ascii="Times New Roman" w:hAnsi="Times New Roman" w:cs="Times New Roman"/>
          <w:sz w:val="28"/>
        </w:rPr>
        <w:t xml:space="preserve">. </w:t>
      </w:r>
    </w:p>
    <w:p w:rsidR="00A31D13" w:rsidRDefault="00A31D13" w:rsidP="00A31D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23A26">
        <w:rPr>
          <w:rFonts w:ascii="Times New Roman" w:hAnsi="Times New Roman" w:cs="Times New Roman"/>
          <w:sz w:val="28"/>
        </w:rPr>
        <w:t xml:space="preserve">Для визначення </w:t>
      </w:r>
      <w:r>
        <w:rPr>
          <w:rFonts w:ascii="Times New Roman" w:hAnsi="Times New Roman" w:cs="Times New Roman"/>
          <w:sz w:val="28"/>
        </w:rPr>
        <w:t xml:space="preserve">до якого </w:t>
      </w:r>
      <w:r w:rsidRPr="00F23A26">
        <w:rPr>
          <w:rFonts w:ascii="Times New Roman" w:hAnsi="Times New Roman" w:cs="Times New Roman"/>
          <w:sz w:val="28"/>
        </w:rPr>
        <w:t xml:space="preserve">виду видань </w:t>
      </w:r>
      <w:r>
        <w:rPr>
          <w:rFonts w:ascii="Times New Roman" w:hAnsi="Times New Roman" w:cs="Times New Roman"/>
          <w:sz w:val="28"/>
        </w:rPr>
        <w:t xml:space="preserve">відносяться випуски </w:t>
      </w:r>
      <w:r w:rsidRPr="00F23A26">
        <w:rPr>
          <w:rFonts w:ascii="Times New Roman" w:hAnsi="Times New Roman" w:cs="Times New Roman"/>
          <w:sz w:val="28"/>
        </w:rPr>
        <w:t xml:space="preserve">серії «Джерела української </w:t>
      </w:r>
      <w:proofErr w:type="spellStart"/>
      <w:r w:rsidRPr="00F23A26">
        <w:rPr>
          <w:rFonts w:ascii="Times New Roman" w:hAnsi="Times New Roman" w:cs="Times New Roman"/>
          <w:sz w:val="28"/>
        </w:rPr>
        <w:t>біографістики</w:t>
      </w:r>
      <w:proofErr w:type="spellEnd"/>
      <w:r w:rsidRPr="00F23A26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>виконаємо</w:t>
      </w:r>
      <w:r w:rsidRPr="00F23A26">
        <w:rPr>
          <w:rFonts w:ascii="Times New Roman" w:hAnsi="Times New Roman" w:cs="Times New Roman"/>
          <w:sz w:val="28"/>
        </w:rPr>
        <w:t xml:space="preserve"> зіставлення їх структури, змісту, параметрів з вимогами до інформаційних та наукових видань</w:t>
      </w:r>
      <w:r>
        <w:rPr>
          <w:rFonts w:ascii="Times New Roman" w:hAnsi="Times New Roman" w:cs="Times New Roman"/>
          <w:sz w:val="28"/>
        </w:rPr>
        <w:t>, що окреслено</w:t>
      </w:r>
      <w:r w:rsidRPr="00F23A26">
        <w:rPr>
          <w:rFonts w:ascii="Times New Roman" w:hAnsi="Times New Roman" w:cs="Times New Roman"/>
          <w:sz w:val="28"/>
        </w:rPr>
        <w:t xml:space="preserve"> в діючих нормативних і нормативно-правових документах</w:t>
      </w:r>
      <w:r>
        <w:rPr>
          <w:rFonts w:ascii="Times New Roman" w:hAnsi="Times New Roman" w:cs="Times New Roman"/>
          <w:sz w:val="28"/>
        </w:rPr>
        <w:t xml:space="preserve">, а саме у ДСТУ </w:t>
      </w:r>
      <w:r w:rsidRPr="00AB32F4">
        <w:rPr>
          <w:rFonts w:ascii="Times New Roman" w:hAnsi="Times New Roman" w:cs="Times New Roman"/>
          <w:sz w:val="28"/>
        </w:rPr>
        <w:t>3017:2015 «Видання. Основні види. Терміни та визначення понять»</w:t>
      </w:r>
      <w:r>
        <w:rPr>
          <w:rFonts w:ascii="Times New Roman" w:hAnsi="Times New Roman" w:cs="Times New Roman"/>
          <w:sz w:val="28"/>
        </w:rPr>
        <w:t xml:space="preserve"> та </w:t>
      </w:r>
      <w:r w:rsidRPr="00AB32F4">
        <w:rPr>
          <w:rFonts w:ascii="Times New Roman" w:hAnsi="Times New Roman" w:cs="Times New Roman"/>
          <w:sz w:val="28"/>
        </w:rPr>
        <w:t>Законі України «Про наукову і науково-технічну діяльність»</w:t>
      </w:r>
      <w:r>
        <w:rPr>
          <w:rFonts w:ascii="Times New Roman" w:hAnsi="Times New Roman" w:cs="Times New Roman"/>
          <w:sz w:val="28"/>
        </w:rPr>
        <w:t>.</w:t>
      </w:r>
    </w:p>
    <w:p w:rsidR="000A69D3" w:rsidRDefault="002973FB" w:rsidP="0029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01C61">
        <w:rPr>
          <w:rFonts w:ascii="Times New Roman" w:hAnsi="Times New Roman" w:cs="Times New Roman"/>
          <w:b/>
          <w:sz w:val="28"/>
        </w:rPr>
        <w:t>Виклад основного матеріалу.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A31D13">
        <w:rPr>
          <w:rFonts w:ascii="Times New Roman" w:hAnsi="Times New Roman" w:cs="Times New Roman"/>
          <w:sz w:val="28"/>
        </w:rPr>
        <w:t>Р</w:t>
      </w:r>
      <w:r w:rsidR="00A31D13" w:rsidRPr="00A31D13">
        <w:rPr>
          <w:rFonts w:ascii="Times New Roman" w:hAnsi="Times New Roman" w:cs="Times New Roman"/>
          <w:sz w:val="28"/>
        </w:rPr>
        <w:t>озподіл</w:t>
      </w:r>
      <w:r w:rsidR="00A31D13" w:rsidRPr="00A31D13">
        <w:rPr>
          <w:sz w:val="28"/>
        </w:rPr>
        <w:t xml:space="preserve"> </w:t>
      </w:r>
      <w:r w:rsidR="00A31D13" w:rsidRPr="00A31D13">
        <w:rPr>
          <w:rFonts w:ascii="Times New Roman" w:hAnsi="Times New Roman" w:cs="Times New Roman"/>
          <w:sz w:val="28"/>
        </w:rPr>
        <w:t>певних об’єктів на види, відбувається відповідно до найсуттєвіших ознак, притаманних об’єктам</w:t>
      </w:r>
      <w:r w:rsidR="00A31D13" w:rsidRPr="00A31D13">
        <w:rPr>
          <w:sz w:val="28"/>
        </w:rPr>
        <w:t xml:space="preserve">. </w:t>
      </w:r>
      <w:r w:rsidR="00A31D13" w:rsidRPr="000A69D3">
        <w:rPr>
          <w:rFonts w:ascii="Times New Roman" w:hAnsi="Times New Roman" w:cs="Times New Roman"/>
          <w:sz w:val="28"/>
        </w:rPr>
        <w:t xml:space="preserve">Кожний вид відрізняється від іншого певною ознакою чи </w:t>
      </w:r>
      <w:r w:rsidR="000A69D3">
        <w:rPr>
          <w:rFonts w:ascii="Times New Roman" w:hAnsi="Times New Roman" w:cs="Times New Roman"/>
          <w:sz w:val="28"/>
        </w:rPr>
        <w:t>різновидом</w:t>
      </w:r>
      <w:r w:rsidR="000A69D3" w:rsidRPr="000A69D3">
        <w:rPr>
          <w:rFonts w:ascii="Times New Roman" w:hAnsi="Times New Roman" w:cs="Times New Roman"/>
          <w:sz w:val="28"/>
        </w:rPr>
        <w:t xml:space="preserve"> цієї ознаки.</w:t>
      </w:r>
      <w:r w:rsidR="000A69D3">
        <w:rPr>
          <w:rFonts w:ascii="Times New Roman" w:hAnsi="Times New Roman" w:cs="Times New Roman"/>
          <w:sz w:val="28"/>
        </w:rPr>
        <w:t xml:space="preserve"> </w:t>
      </w:r>
      <w:r w:rsidR="00AB32F4">
        <w:rPr>
          <w:rFonts w:ascii="Times New Roman" w:hAnsi="Times New Roman" w:cs="Times New Roman"/>
          <w:sz w:val="28"/>
        </w:rPr>
        <w:t xml:space="preserve">Розглянемо будову і зміст випусків серії </w:t>
      </w:r>
      <w:r w:rsidR="00AB32F4" w:rsidRPr="00F23A26">
        <w:rPr>
          <w:rFonts w:ascii="Times New Roman" w:hAnsi="Times New Roman" w:cs="Times New Roman"/>
          <w:sz w:val="28"/>
        </w:rPr>
        <w:t xml:space="preserve">«Джерела української </w:t>
      </w:r>
      <w:proofErr w:type="spellStart"/>
      <w:r w:rsidR="00AB32F4" w:rsidRPr="00F23A26">
        <w:rPr>
          <w:rFonts w:ascii="Times New Roman" w:hAnsi="Times New Roman" w:cs="Times New Roman"/>
          <w:sz w:val="28"/>
        </w:rPr>
        <w:t>біографістики</w:t>
      </w:r>
      <w:proofErr w:type="spellEnd"/>
      <w:r w:rsidR="00AB32F4" w:rsidRPr="00F23A26">
        <w:rPr>
          <w:rFonts w:ascii="Times New Roman" w:hAnsi="Times New Roman" w:cs="Times New Roman"/>
          <w:sz w:val="28"/>
        </w:rPr>
        <w:t>»</w:t>
      </w:r>
      <w:r w:rsidR="000A69D3">
        <w:rPr>
          <w:rFonts w:ascii="Times New Roman" w:hAnsi="Times New Roman" w:cs="Times New Roman"/>
          <w:sz w:val="28"/>
        </w:rPr>
        <w:t xml:space="preserve"> для виявлення притаманних їм особливостей і</w:t>
      </w:r>
      <w:r w:rsidR="000A69D3" w:rsidRPr="000A69D3">
        <w:rPr>
          <w:rFonts w:ascii="Times New Roman" w:hAnsi="Times New Roman" w:cs="Times New Roman"/>
          <w:sz w:val="28"/>
        </w:rPr>
        <w:t xml:space="preserve"> </w:t>
      </w:r>
      <w:r w:rsidR="000A69D3">
        <w:rPr>
          <w:rFonts w:ascii="Times New Roman" w:hAnsi="Times New Roman" w:cs="Times New Roman"/>
          <w:sz w:val="28"/>
        </w:rPr>
        <w:t>властивостей для визначення до якого виду видань вони відносяться</w:t>
      </w:r>
      <w:r w:rsidR="00AB32F4">
        <w:rPr>
          <w:rFonts w:ascii="Times New Roman" w:hAnsi="Times New Roman" w:cs="Times New Roman"/>
          <w:sz w:val="28"/>
        </w:rPr>
        <w:t xml:space="preserve">. </w:t>
      </w:r>
    </w:p>
    <w:p w:rsidR="00AB32F4" w:rsidRPr="00365083" w:rsidRDefault="00AB32F4" w:rsidP="00297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</w:t>
      </w:r>
      <w:r w:rsidR="009C2B1A">
        <w:rPr>
          <w:rFonts w:ascii="Times New Roman" w:hAnsi="Times New Roman" w:cs="Times New Roman"/>
          <w:sz w:val="28"/>
        </w:rPr>
        <w:t>пуски</w:t>
      </w:r>
      <w:r>
        <w:rPr>
          <w:rFonts w:ascii="Times New Roman" w:hAnsi="Times New Roman" w:cs="Times New Roman"/>
          <w:sz w:val="28"/>
        </w:rPr>
        <w:t xml:space="preserve"> серії мають складну структуру: список скорочень, вступну статтю, аналітично-оглядов</w:t>
      </w:r>
      <w:r w:rsidR="009C2B1A">
        <w:rPr>
          <w:rFonts w:ascii="Times New Roman" w:hAnsi="Times New Roman" w:cs="Times New Roman"/>
          <w:sz w:val="28"/>
        </w:rPr>
        <w:t>ий</w:t>
      </w:r>
      <w:r>
        <w:rPr>
          <w:rFonts w:ascii="Times New Roman" w:hAnsi="Times New Roman" w:cs="Times New Roman"/>
          <w:sz w:val="28"/>
        </w:rPr>
        <w:t xml:space="preserve"> </w:t>
      </w:r>
      <w:r w:rsidR="009C2B1A">
        <w:rPr>
          <w:rFonts w:ascii="Times New Roman" w:hAnsi="Times New Roman" w:cs="Times New Roman"/>
          <w:sz w:val="28"/>
        </w:rPr>
        <w:t>нарис</w:t>
      </w:r>
      <w:r>
        <w:rPr>
          <w:rFonts w:ascii="Times New Roman" w:hAnsi="Times New Roman" w:cs="Times New Roman"/>
          <w:sz w:val="28"/>
        </w:rPr>
        <w:t xml:space="preserve">, </w:t>
      </w:r>
      <w:r w:rsidR="00515F9E">
        <w:rPr>
          <w:rFonts w:ascii="Times New Roman" w:hAnsi="Times New Roman" w:cs="Times New Roman"/>
          <w:sz w:val="28"/>
        </w:rPr>
        <w:t xml:space="preserve">анотований </w:t>
      </w:r>
      <w:r>
        <w:rPr>
          <w:rFonts w:ascii="Times New Roman" w:hAnsi="Times New Roman" w:cs="Times New Roman"/>
          <w:sz w:val="28"/>
        </w:rPr>
        <w:t xml:space="preserve">бібліографічний покажчик за </w:t>
      </w:r>
      <w:r w:rsidR="00553AB1">
        <w:rPr>
          <w:rFonts w:ascii="Times New Roman" w:hAnsi="Times New Roman" w:cs="Times New Roman"/>
          <w:sz w:val="28"/>
        </w:rPr>
        <w:t>визначени</w:t>
      </w:r>
      <w:r w:rsidR="00515F9E">
        <w:rPr>
          <w:rFonts w:ascii="Times New Roman" w:hAnsi="Times New Roman" w:cs="Times New Roman"/>
          <w:sz w:val="28"/>
        </w:rPr>
        <w:t>й</w:t>
      </w:r>
      <w:r w:rsidR="00553AB1">
        <w:rPr>
          <w:rFonts w:ascii="Times New Roman" w:hAnsi="Times New Roman" w:cs="Times New Roman"/>
          <w:sz w:val="28"/>
        </w:rPr>
        <w:t xml:space="preserve"> хронологічни</w:t>
      </w:r>
      <w:r w:rsidR="00515F9E">
        <w:rPr>
          <w:rFonts w:ascii="Times New Roman" w:hAnsi="Times New Roman" w:cs="Times New Roman"/>
          <w:sz w:val="28"/>
        </w:rPr>
        <w:t>й</w:t>
      </w:r>
      <w:r w:rsidR="00553AB1">
        <w:rPr>
          <w:rFonts w:ascii="Times New Roman" w:hAnsi="Times New Roman" w:cs="Times New Roman"/>
          <w:sz w:val="28"/>
        </w:rPr>
        <w:t xml:space="preserve"> період</w:t>
      </w:r>
      <w:r w:rsidR="000558E9">
        <w:rPr>
          <w:rFonts w:ascii="Times New Roman" w:hAnsi="Times New Roman" w:cs="Times New Roman"/>
          <w:sz w:val="28"/>
        </w:rPr>
        <w:t>, допоміжні покажчики.</w:t>
      </w:r>
      <w:r>
        <w:rPr>
          <w:rFonts w:ascii="Times New Roman" w:hAnsi="Times New Roman" w:cs="Times New Roman"/>
          <w:sz w:val="28"/>
        </w:rPr>
        <w:t xml:space="preserve"> </w:t>
      </w:r>
    </w:p>
    <w:p w:rsidR="00515F9E" w:rsidRDefault="00887B76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 w:rsidRPr="00515F9E">
        <w:rPr>
          <w:rFonts w:ascii="Times New Roman" w:hAnsi="Times New Roman" w:cs="Times New Roman"/>
          <w:sz w:val="28"/>
        </w:rPr>
        <w:t xml:space="preserve">Ґрунтовні науково-аналітичні нариси, що супроводжують </w:t>
      </w:r>
      <w:r w:rsidR="00522906">
        <w:rPr>
          <w:rFonts w:ascii="Times New Roman" w:hAnsi="Times New Roman" w:cs="Times New Roman"/>
          <w:sz w:val="28"/>
        </w:rPr>
        <w:t xml:space="preserve">випуски </w:t>
      </w:r>
      <w:r w:rsidRPr="00515F9E">
        <w:rPr>
          <w:rFonts w:ascii="Times New Roman" w:hAnsi="Times New Roman" w:cs="Times New Roman"/>
          <w:sz w:val="28"/>
        </w:rPr>
        <w:t>серії</w:t>
      </w:r>
      <w:r w:rsidR="00522906">
        <w:rPr>
          <w:rFonts w:ascii="Times New Roman" w:hAnsi="Times New Roman" w:cs="Times New Roman"/>
          <w:sz w:val="28"/>
        </w:rPr>
        <w:t>,</w:t>
      </w:r>
      <w:r w:rsidRPr="00515F9E">
        <w:rPr>
          <w:rFonts w:ascii="Times New Roman" w:hAnsi="Times New Roman" w:cs="Times New Roman"/>
          <w:sz w:val="28"/>
        </w:rPr>
        <w:t xml:space="preserve"> розкривають тенденції, видове розмаїття та проблемно-тематичний діапазон, </w:t>
      </w:r>
      <w:r w:rsidRPr="00515F9E">
        <w:rPr>
          <w:rFonts w:ascii="Times New Roman" w:hAnsi="Times New Roman" w:cs="Times New Roman"/>
          <w:sz w:val="28"/>
        </w:rPr>
        <w:lastRenderedPageBreak/>
        <w:t>характерні риси й особливості вітчизняної біографічної літератури</w:t>
      </w:r>
      <w:r w:rsidR="00515F9E" w:rsidRPr="00515F9E">
        <w:rPr>
          <w:rFonts w:ascii="Times New Roman" w:hAnsi="Times New Roman" w:cs="Times New Roman"/>
          <w:sz w:val="28"/>
        </w:rPr>
        <w:t>,</w:t>
      </w:r>
      <w:r w:rsidRPr="00515F9E">
        <w:rPr>
          <w:rFonts w:ascii="Times New Roman" w:hAnsi="Times New Roman" w:cs="Times New Roman"/>
          <w:sz w:val="28"/>
        </w:rPr>
        <w:t xml:space="preserve"> позначений стрімким розширенням дослідницької та видавничої роботи, суттєвим піднесенням її теоретико-методологічного рівня, реалізацією багатьох фундаментальних історико-біографічних видавничих </w:t>
      </w:r>
      <w:proofErr w:type="spellStart"/>
      <w:r w:rsidRPr="00515F9E">
        <w:rPr>
          <w:rFonts w:ascii="Times New Roman" w:hAnsi="Times New Roman" w:cs="Times New Roman"/>
          <w:sz w:val="28"/>
        </w:rPr>
        <w:t>проєктів</w:t>
      </w:r>
      <w:proofErr w:type="spellEnd"/>
      <w:r w:rsidRPr="00515F9E">
        <w:rPr>
          <w:rFonts w:ascii="Times New Roman" w:hAnsi="Times New Roman" w:cs="Times New Roman"/>
          <w:sz w:val="28"/>
        </w:rPr>
        <w:t>.</w:t>
      </w:r>
      <w:r w:rsidR="00515F9E">
        <w:rPr>
          <w:rFonts w:ascii="Times New Roman" w:hAnsi="Times New Roman" w:cs="Times New Roman"/>
          <w:sz w:val="28"/>
        </w:rPr>
        <w:t xml:space="preserve"> </w:t>
      </w:r>
      <w:r w:rsidR="00515F9E" w:rsidRPr="00515F9E">
        <w:rPr>
          <w:rFonts w:ascii="Times New Roman" w:hAnsi="Times New Roman" w:cs="Times New Roman"/>
          <w:sz w:val="28"/>
        </w:rPr>
        <w:t xml:space="preserve">Ця спроба узагальненого, цілісного огляду біографічних публікацій поєднана з аналізом можливостей їхнього використання як джерел формування електронного ресурсу УНБА. </w:t>
      </w:r>
    </w:p>
    <w:p w:rsidR="00515F9E" w:rsidRDefault="00515F9E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 w:rsidRPr="00515F9E">
        <w:rPr>
          <w:rFonts w:ascii="Times New Roman" w:hAnsi="Times New Roman" w:cs="Times New Roman"/>
          <w:sz w:val="28"/>
        </w:rPr>
        <w:t>Основну частину випуск</w:t>
      </w:r>
      <w:r>
        <w:rPr>
          <w:rFonts w:ascii="Times New Roman" w:hAnsi="Times New Roman" w:cs="Times New Roman"/>
          <w:sz w:val="28"/>
        </w:rPr>
        <w:t>ів</w:t>
      </w:r>
      <w:r w:rsidRPr="00515F9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серії </w:t>
      </w:r>
      <w:r w:rsidRPr="00515F9E">
        <w:rPr>
          <w:rFonts w:ascii="Times New Roman" w:hAnsi="Times New Roman" w:cs="Times New Roman"/>
          <w:sz w:val="28"/>
        </w:rPr>
        <w:t>«Джерел</w:t>
      </w:r>
      <w:r>
        <w:rPr>
          <w:rFonts w:ascii="Times New Roman" w:hAnsi="Times New Roman" w:cs="Times New Roman"/>
          <w:sz w:val="28"/>
        </w:rPr>
        <w:t>а</w:t>
      </w:r>
      <w:r w:rsidRPr="00515F9E">
        <w:rPr>
          <w:rFonts w:ascii="Times New Roman" w:hAnsi="Times New Roman" w:cs="Times New Roman"/>
          <w:sz w:val="28"/>
        </w:rPr>
        <w:t xml:space="preserve"> української </w:t>
      </w:r>
      <w:proofErr w:type="spellStart"/>
      <w:r w:rsidRPr="00515F9E">
        <w:rPr>
          <w:rFonts w:ascii="Times New Roman" w:hAnsi="Times New Roman" w:cs="Times New Roman"/>
          <w:sz w:val="28"/>
        </w:rPr>
        <w:t>біографістики</w:t>
      </w:r>
      <w:proofErr w:type="spellEnd"/>
      <w:r w:rsidRPr="00515F9E">
        <w:rPr>
          <w:rFonts w:ascii="Times New Roman" w:hAnsi="Times New Roman" w:cs="Times New Roman"/>
          <w:sz w:val="28"/>
        </w:rPr>
        <w:t xml:space="preserve">» становить анотований </w:t>
      </w:r>
      <w:r w:rsidR="00522906">
        <w:rPr>
          <w:rFonts w:ascii="Times New Roman" w:hAnsi="Times New Roman" w:cs="Times New Roman"/>
          <w:sz w:val="28"/>
        </w:rPr>
        <w:t xml:space="preserve">бібліографічний </w:t>
      </w:r>
      <w:r w:rsidRPr="00515F9E">
        <w:rPr>
          <w:rFonts w:ascii="Times New Roman" w:hAnsi="Times New Roman" w:cs="Times New Roman"/>
          <w:sz w:val="28"/>
        </w:rPr>
        <w:t xml:space="preserve">покажчик видань </w:t>
      </w:r>
      <w:r>
        <w:rPr>
          <w:rFonts w:ascii="Times New Roman" w:hAnsi="Times New Roman" w:cs="Times New Roman"/>
          <w:sz w:val="28"/>
        </w:rPr>
        <w:t>за вказаний період</w:t>
      </w:r>
      <w:r w:rsidRPr="00515F9E">
        <w:rPr>
          <w:rFonts w:ascii="Times New Roman" w:hAnsi="Times New Roman" w:cs="Times New Roman"/>
          <w:sz w:val="28"/>
        </w:rPr>
        <w:t xml:space="preserve">. У ньому, </w:t>
      </w:r>
      <w:r w:rsidR="00522906">
        <w:rPr>
          <w:rFonts w:ascii="Times New Roman" w:hAnsi="Times New Roman" w:cs="Times New Roman"/>
          <w:sz w:val="28"/>
        </w:rPr>
        <w:t xml:space="preserve">з </w:t>
      </w:r>
      <w:r w:rsidRPr="00515F9E">
        <w:rPr>
          <w:rFonts w:ascii="Times New Roman" w:hAnsi="Times New Roman" w:cs="Times New Roman"/>
          <w:sz w:val="28"/>
        </w:rPr>
        <w:t>вичерпно</w:t>
      </w:r>
      <w:r w:rsidR="00522906">
        <w:rPr>
          <w:rFonts w:ascii="Times New Roman" w:hAnsi="Times New Roman" w:cs="Times New Roman"/>
          <w:sz w:val="28"/>
        </w:rPr>
        <w:t>ю повнотою</w:t>
      </w:r>
      <w:r w:rsidRPr="00515F9E">
        <w:rPr>
          <w:rFonts w:ascii="Times New Roman" w:hAnsi="Times New Roman" w:cs="Times New Roman"/>
          <w:sz w:val="28"/>
        </w:rPr>
        <w:t xml:space="preserve"> систематизовано весь комплекс </w:t>
      </w:r>
      <w:r w:rsidR="00522906">
        <w:rPr>
          <w:rFonts w:ascii="Times New Roman" w:hAnsi="Times New Roman" w:cs="Times New Roman"/>
          <w:sz w:val="28"/>
        </w:rPr>
        <w:t xml:space="preserve">виявлених </w:t>
      </w:r>
      <w:r w:rsidRPr="00515F9E">
        <w:rPr>
          <w:rFonts w:ascii="Times New Roman" w:hAnsi="Times New Roman" w:cs="Times New Roman"/>
          <w:sz w:val="28"/>
        </w:rPr>
        <w:t>книжкових джерел, виданих в Україні, які містять біографічну інформацію про діячів української історії, науки, культури та інших сфер життя.</w:t>
      </w:r>
      <w:r w:rsidR="000558E9">
        <w:rPr>
          <w:rFonts w:ascii="Times New Roman" w:hAnsi="Times New Roman" w:cs="Times New Roman"/>
          <w:sz w:val="28"/>
        </w:rPr>
        <w:t xml:space="preserve"> Кожний </w:t>
      </w:r>
      <w:r w:rsidR="000558E9" w:rsidRPr="000558E9">
        <w:rPr>
          <w:rFonts w:ascii="Times New Roman" w:hAnsi="Times New Roman" w:cs="Times New Roman"/>
          <w:sz w:val="28"/>
        </w:rPr>
        <w:t>бібліографічний опис супроводжується анотацією та шифром зберігання в НБУВ</w:t>
      </w:r>
      <w:r w:rsidR="000558E9">
        <w:rPr>
          <w:rFonts w:ascii="Times New Roman" w:hAnsi="Times New Roman" w:cs="Times New Roman"/>
          <w:sz w:val="28"/>
        </w:rPr>
        <w:t xml:space="preserve">, </w:t>
      </w:r>
      <w:r w:rsidR="000558E9" w:rsidRPr="000558E9">
        <w:rPr>
          <w:rFonts w:ascii="Times New Roman" w:hAnsi="Times New Roman" w:cs="Times New Roman"/>
          <w:sz w:val="28"/>
        </w:rPr>
        <w:t>при відсутності видання в бібліотеці, — в Національній бібліотеці України імені Ярослава Мудрого; при наявності електронної версії вказано адресу в мережі Інтернет</w:t>
      </w:r>
      <w:r w:rsidR="000558E9">
        <w:rPr>
          <w:rFonts w:ascii="Times New Roman" w:hAnsi="Times New Roman" w:cs="Times New Roman"/>
          <w:sz w:val="28"/>
        </w:rPr>
        <w:t>.</w:t>
      </w:r>
    </w:p>
    <w:p w:rsidR="00D64BF5" w:rsidRDefault="00515F9E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 w:rsidRPr="00515F9E">
        <w:rPr>
          <w:rFonts w:ascii="Times New Roman" w:hAnsi="Times New Roman" w:cs="Times New Roman"/>
          <w:sz w:val="28"/>
        </w:rPr>
        <w:t xml:space="preserve">Для зручності користування матеріалом </w:t>
      </w:r>
      <w:r w:rsidR="00522906">
        <w:rPr>
          <w:rFonts w:ascii="Times New Roman" w:hAnsi="Times New Roman" w:cs="Times New Roman"/>
          <w:sz w:val="28"/>
        </w:rPr>
        <w:t xml:space="preserve">у випусках серії </w:t>
      </w:r>
      <w:r w:rsidRPr="00515F9E">
        <w:rPr>
          <w:rFonts w:ascii="Times New Roman" w:hAnsi="Times New Roman" w:cs="Times New Roman"/>
          <w:sz w:val="28"/>
        </w:rPr>
        <w:t>вміщено допоміжні покажчики: «Покажчик імен», «Покажчик назв творів», «Покажчик географічних назв», «Покажчик серій», «Предметно-тематичний покажчик».</w:t>
      </w:r>
    </w:p>
    <w:p w:rsidR="00185081" w:rsidRDefault="00185081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Отже, представлений матеріал, свідчить про складну структуру випусків серії </w:t>
      </w:r>
      <w:r w:rsidRPr="00515F9E">
        <w:rPr>
          <w:rFonts w:ascii="Times New Roman" w:hAnsi="Times New Roman" w:cs="Times New Roman"/>
          <w:sz w:val="28"/>
        </w:rPr>
        <w:t>«Джерел</w:t>
      </w:r>
      <w:r>
        <w:rPr>
          <w:rFonts w:ascii="Times New Roman" w:hAnsi="Times New Roman" w:cs="Times New Roman"/>
          <w:sz w:val="28"/>
        </w:rPr>
        <w:t>а</w:t>
      </w:r>
      <w:r w:rsidRPr="00515F9E">
        <w:rPr>
          <w:rFonts w:ascii="Times New Roman" w:hAnsi="Times New Roman" w:cs="Times New Roman"/>
          <w:sz w:val="28"/>
        </w:rPr>
        <w:t xml:space="preserve"> української </w:t>
      </w:r>
      <w:proofErr w:type="spellStart"/>
      <w:r w:rsidRPr="00515F9E">
        <w:rPr>
          <w:rFonts w:ascii="Times New Roman" w:hAnsi="Times New Roman" w:cs="Times New Roman"/>
          <w:sz w:val="28"/>
        </w:rPr>
        <w:t>біографістики</w:t>
      </w:r>
      <w:proofErr w:type="spellEnd"/>
      <w:r>
        <w:rPr>
          <w:rFonts w:ascii="Times New Roman" w:hAnsi="Times New Roman" w:cs="Times New Roman"/>
          <w:sz w:val="28"/>
        </w:rPr>
        <w:t xml:space="preserve">» й наукову скерованість його змісту, </w:t>
      </w:r>
      <w:r w:rsidRPr="00185081">
        <w:rPr>
          <w:rFonts w:ascii="Times New Roman" w:hAnsi="Times New Roman" w:cs="Times New Roman"/>
          <w:sz w:val="28"/>
        </w:rPr>
        <w:t>узагальненого, цілісного огляду біографічних публікацій</w:t>
      </w:r>
      <w:r w:rsidR="00484E30">
        <w:rPr>
          <w:rFonts w:ascii="Times New Roman" w:hAnsi="Times New Roman" w:cs="Times New Roman"/>
          <w:sz w:val="28"/>
        </w:rPr>
        <w:t>, що</w:t>
      </w:r>
      <w:r w:rsidRPr="00185081">
        <w:rPr>
          <w:rFonts w:ascii="Times New Roman" w:hAnsi="Times New Roman" w:cs="Times New Roman"/>
          <w:sz w:val="28"/>
        </w:rPr>
        <w:t xml:space="preserve"> поєднана з аналізом можливостей їхнього використання як джерел формування електронного ресурсу УНБА</w:t>
      </w:r>
      <w:r>
        <w:rPr>
          <w:rFonts w:ascii="Times New Roman" w:hAnsi="Times New Roman" w:cs="Times New Roman"/>
          <w:sz w:val="28"/>
        </w:rPr>
        <w:t xml:space="preserve">. </w:t>
      </w:r>
    </w:p>
    <w:p w:rsidR="00C15A45" w:rsidRDefault="00051F60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в</w:t>
      </w:r>
      <w:r w:rsidRPr="00051F60">
        <w:rPr>
          <w:rFonts w:ascii="Times New Roman" w:hAnsi="Times New Roman" w:cs="Times New Roman"/>
          <w:sz w:val="28"/>
        </w:rPr>
        <w:t>изначення виду видан</w:t>
      </w:r>
      <w:r>
        <w:rPr>
          <w:rFonts w:ascii="Times New Roman" w:hAnsi="Times New Roman" w:cs="Times New Roman"/>
          <w:sz w:val="28"/>
        </w:rPr>
        <w:t xml:space="preserve">ня його </w:t>
      </w:r>
      <w:r w:rsidRPr="00051F60">
        <w:rPr>
          <w:rFonts w:ascii="Times New Roman" w:hAnsi="Times New Roman" w:cs="Times New Roman"/>
          <w:sz w:val="28"/>
        </w:rPr>
        <w:t>класифік</w:t>
      </w:r>
      <w:r>
        <w:rPr>
          <w:rFonts w:ascii="Times New Roman" w:hAnsi="Times New Roman" w:cs="Times New Roman"/>
          <w:sz w:val="28"/>
        </w:rPr>
        <w:t xml:space="preserve">ують </w:t>
      </w:r>
      <w:r w:rsidRPr="00051F60">
        <w:rPr>
          <w:rFonts w:ascii="Times New Roman" w:hAnsi="Times New Roman" w:cs="Times New Roman"/>
          <w:sz w:val="28"/>
        </w:rPr>
        <w:t xml:space="preserve">за </w:t>
      </w:r>
      <w:r>
        <w:rPr>
          <w:rFonts w:ascii="Times New Roman" w:hAnsi="Times New Roman" w:cs="Times New Roman"/>
          <w:sz w:val="28"/>
        </w:rPr>
        <w:t>комплексом показників</w:t>
      </w:r>
      <w:r w:rsidR="00540BC8" w:rsidRPr="00540BC8">
        <w:rPr>
          <w:rFonts w:ascii="Times New Roman" w:hAnsi="Times New Roman" w:cs="Times New Roman"/>
          <w:sz w:val="28"/>
        </w:rPr>
        <w:t xml:space="preserve">. </w:t>
      </w:r>
      <w:r w:rsidR="00331704" w:rsidRPr="00051F60">
        <w:rPr>
          <w:rFonts w:ascii="Times New Roman" w:hAnsi="Times New Roman" w:cs="Times New Roman"/>
          <w:sz w:val="28"/>
        </w:rPr>
        <w:t xml:space="preserve">Ця класифікація стандартизована в Україні згідно з </w:t>
      </w:r>
      <w:r w:rsidR="00B02217" w:rsidRPr="00484E30">
        <w:rPr>
          <w:rFonts w:ascii="Times New Roman" w:hAnsi="Times New Roman" w:cs="Times New Roman"/>
          <w:sz w:val="28"/>
        </w:rPr>
        <w:t>ДСТУ 3017:2015 «Видання. Основні види. Терміни та визначення понять»</w:t>
      </w:r>
      <w:r w:rsidR="00B02217">
        <w:rPr>
          <w:rFonts w:ascii="Times New Roman" w:hAnsi="Times New Roman" w:cs="Times New Roman"/>
          <w:sz w:val="28"/>
        </w:rPr>
        <w:t xml:space="preserve"> </w:t>
      </w:r>
      <w:r w:rsidR="00B02217">
        <w:rPr>
          <w:rStyle w:val="a3"/>
          <w:rFonts w:ascii="Times New Roman" w:hAnsi="Times New Roman"/>
        </w:rPr>
        <w:footnoteReference w:id="2"/>
      </w:r>
      <w:r w:rsidR="00331704">
        <w:rPr>
          <w:rFonts w:ascii="Times New Roman" w:hAnsi="Times New Roman" w:cs="Times New Roman"/>
          <w:sz w:val="28"/>
        </w:rPr>
        <w:t xml:space="preserve">. </w:t>
      </w:r>
      <w:r w:rsidR="00B02217">
        <w:rPr>
          <w:rFonts w:ascii="Times New Roman" w:hAnsi="Times New Roman" w:cs="Times New Roman"/>
          <w:sz w:val="28"/>
        </w:rPr>
        <w:t xml:space="preserve">Видання </w:t>
      </w:r>
      <w:r w:rsidR="00331704" w:rsidRPr="00331704">
        <w:rPr>
          <w:rFonts w:ascii="Times New Roman" w:hAnsi="Times New Roman" w:cs="Times New Roman"/>
          <w:sz w:val="28"/>
        </w:rPr>
        <w:t xml:space="preserve"> </w:t>
      </w:r>
      <w:r w:rsidR="00331704" w:rsidRPr="00331704">
        <w:rPr>
          <w:rFonts w:ascii="Times New Roman" w:hAnsi="Times New Roman" w:cs="Times New Roman"/>
          <w:sz w:val="28"/>
        </w:rPr>
        <w:lastRenderedPageBreak/>
        <w:t>класифікують за наступними ознаками: </w:t>
      </w:r>
      <w:r w:rsidRPr="00051F60">
        <w:rPr>
          <w:rFonts w:ascii="Times New Roman" w:hAnsi="Times New Roman" w:cs="Times New Roman"/>
          <w:sz w:val="28"/>
        </w:rPr>
        <w:t>цільов</w:t>
      </w:r>
      <w:r>
        <w:rPr>
          <w:rFonts w:ascii="Times New Roman" w:hAnsi="Times New Roman" w:cs="Times New Roman"/>
          <w:sz w:val="28"/>
        </w:rPr>
        <w:t>е призначення</w:t>
      </w:r>
      <w:r w:rsidRPr="00051F60">
        <w:rPr>
          <w:rFonts w:ascii="Times New Roman" w:hAnsi="Times New Roman" w:cs="Times New Roman"/>
          <w:sz w:val="28"/>
        </w:rPr>
        <w:t xml:space="preserve">, характер інформації, </w:t>
      </w:r>
      <w:r w:rsidR="00540BC8" w:rsidRPr="00540BC8">
        <w:rPr>
          <w:rFonts w:ascii="Times New Roman" w:hAnsi="Times New Roman" w:cs="Times New Roman"/>
          <w:sz w:val="28"/>
        </w:rPr>
        <w:t>читацьк</w:t>
      </w:r>
      <w:r w:rsidR="00540BC8">
        <w:rPr>
          <w:rFonts w:ascii="Times New Roman" w:hAnsi="Times New Roman" w:cs="Times New Roman"/>
          <w:sz w:val="28"/>
        </w:rPr>
        <w:t>а</w:t>
      </w:r>
      <w:r w:rsidR="00540BC8" w:rsidRPr="00540BC8">
        <w:rPr>
          <w:rFonts w:ascii="Times New Roman" w:hAnsi="Times New Roman" w:cs="Times New Roman"/>
          <w:sz w:val="28"/>
        </w:rPr>
        <w:t xml:space="preserve"> адрес</w:t>
      </w:r>
      <w:r w:rsidR="00540BC8">
        <w:rPr>
          <w:rFonts w:ascii="Times New Roman" w:hAnsi="Times New Roman" w:cs="Times New Roman"/>
          <w:sz w:val="28"/>
        </w:rPr>
        <w:t xml:space="preserve">а, </w:t>
      </w:r>
      <w:r w:rsidR="00540BC8" w:rsidRPr="00540BC8">
        <w:rPr>
          <w:rFonts w:ascii="Times New Roman" w:hAnsi="Times New Roman" w:cs="Times New Roman"/>
          <w:sz w:val="28"/>
        </w:rPr>
        <w:t>аналітико-синтетичн</w:t>
      </w:r>
      <w:r w:rsidR="00331704">
        <w:rPr>
          <w:rFonts w:ascii="Times New Roman" w:hAnsi="Times New Roman" w:cs="Times New Roman"/>
          <w:sz w:val="28"/>
        </w:rPr>
        <w:t>е</w:t>
      </w:r>
      <w:r w:rsidR="00540BC8" w:rsidRPr="00540BC8">
        <w:rPr>
          <w:rFonts w:ascii="Times New Roman" w:hAnsi="Times New Roman" w:cs="Times New Roman"/>
          <w:sz w:val="28"/>
        </w:rPr>
        <w:t xml:space="preserve"> перероблення інформації</w:t>
      </w:r>
      <w:r w:rsidR="00540BC8">
        <w:rPr>
          <w:rFonts w:ascii="Times New Roman" w:hAnsi="Times New Roman" w:cs="Times New Roman"/>
          <w:i/>
          <w:sz w:val="28"/>
        </w:rPr>
        <w:t>,</w:t>
      </w:r>
      <w:r w:rsidR="00540BC8" w:rsidRPr="00540BC8">
        <w:rPr>
          <w:rFonts w:ascii="Times New Roman" w:hAnsi="Times New Roman" w:cs="Times New Roman"/>
          <w:i/>
          <w:sz w:val="28"/>
        </w:rPr>
        <w:t xml:space="preserve"> </w:t>
      </w:r>
      <w:r w:rsidR="00540BC8" w:rsidRPr="00540BC8">
        <w:rPr>
          <w:rFonts w:ascii="Times New Roman" w:hAnsi="Times New Roman" w:cs="Times New Roman"/>
          <w:sz w:val="28"/>
        </w:rPr>
        <w:t>склад основного тексту</w:t>
      </w:r>
      <w:r w:rsidR="00540BC8">
        <w:rPr>
          <w:rFonts w:ascii="Times New Roman" w:hAnsi="Times New Roman" w:cs="Times New Roman"/>
          <w:sz w:val="28"/>
        </w:rPr>
        <w:t>,</w:t>
      </w:r>
      <w:r w:rsidR="00540BC8" w:rsidRPr="00540BC8">
        <w:rPr>
          <w:rFonts w:ascii="Times New Roman" w:hAnsi="Times New Roman" w:cs="Times New Roman"/>
          <w:sz w:val="28"/>
        </w:rPr>
        <w:t xml:space="preserve"> </w:t>
      </w:r>
      <w:r w:rsidRPr="00051F60">
        <w:rPr>
          <w:rFonts w:ascii="Times New Roman" w:hAnsi="Times New Roman" w:cs="Times New Roman"/>
          <w:sz w:val="28"/>
        </w:rPr>
        <w:t>періодичніст</w:t>
      </w:r>
      <w:r w:rsidR="00540BC8">
        <w:rPr>
          <w:rFonts w:ascii="Times New Roman" w:hAnsi="Times New Roman" w:cs="Times New Roman"/>
          <w:sz w:val="28"/>
        </w:rPr>
        <w:t>ь</w:t>
      </w:r>
      <w:r w:rsidRPr="00051F60">
        <w:rPr>
          <w:rFonts w:ascii="Times New Roman" w:hAnsi="Times New Roman" w:cs="Times New Roman"/>
          <w:sz w:val="28"/>
        </w:rPr>
        <w:t>, матеріальн</w:t>
      </w:r>
      <w:r w:rsidR="00540BC8">
        <w:rPr>
          <w:rFonts w:ascii="Times New Roman" w:hAnsi="Times New Roman" w:cs="Times New Roman"/>
          <w:sz w:val="28"/>
        </w:rPr>
        <w:t>а</w:t>
      </w:r>
      <w:r w:rsidRPr="00051F60">
        <w:rPr>
          <w:rFonts w:ascii="Times New Roman" w:hAnsi="Times New Roman" w:cs="Times New Roman"/>
          <w:sz w:val="28"/>
        </w:rPr>
        <w:t xml:space="preserve"> конструкці</w:t>
      </w:r>
      <w:r w:rsidR="00540BC8">
        <w:rPr>
          <w:rFonts w:ascii="Times New Roman" w:hAnsi="Times New Roman" w:cs="Times New Roman"/>
          <w:sz w:val="28"/>
        </w:rPr>
        <w:t>я</w:t>
      </w:r>
      <w:r w:rsidRPr="00051F60">
        <w:rPr>
          <w:rFonts w:ascii="Times New Roman" w:hAnsi="Times New Roman" w:cs="Times New Roman"/>
          <w:sz w:val="28"/>
        </w:rPr>
        <w:t xml:space="preserve"> та форм</w:t>
      </w:r>
      <w:r w:rsidR="00540BC8">
        <w:rPr>
          <w:rFonts w:ascii="Times New Roman" w:hAnsi="Times New Roman" w:cs="Times New Roman"/>
          <w:sz w:val="28"/>
        </w:rPr>
        <w:t>а</w:t>
      </w:r>
      <w:r w:rsidRPr="00051F60">
        <w:rPr>
          <w:rFonts w:ascii="Times New Roman" w:hAnsi="Times New Roman" w:cs="Times New Roman"/>
          <w:sz w:val="28"/>
        </w:rPr>
        <w:t>.</w:t>
      </w:r>
      <w:r w:rsidR="00B02217">
        <w:rPr>
          <w:rFonts w:ascii="Times New Roman" w:hAnsi="Times New Roman" w:cs="Times New Roman"/>
          <w:sz w:val="28"/>
        </w:rPr>
        <w:t xml:space="preserve"> Г</w:t>
      </w:r>
      <w:r w:rsidR="00B02217" w:rsidRPr="00331704">
        <w:rPr>
          <w:rFonts w:ascii="Times New Roman" w:hAnsi="Times New Roman" w:cs="Times New Roman"/>
          <w:sz w:val="28"/>
        </w:rPr>
        <w:t>оловн</w:t>
      </w:r>
      <w:r w:rsidR="00B02217">
        <w:rPr>
          <w:rFonts w:ascii="Times New Roman" w:hAnsi="Times New Roman" w:cs="Times New Roman"/>
          <w:sz w:val="28"/>
        </w:rPr>
        <w:t xml:space="preserve">і </w:t>
      </w:r>
      <w:r w:rsidR="00B02217" w:rsidRPr="00331704">
        <w:rPr>
          <w:rFonts w:ascii="Times New Roman" w:hAnsi="Times New Roman" w:cs="Times New Roman"/>
          <w:sz w:val="28"/>
        </w:rPr>
        <w:t xml:space="preserve">з </w:t>
      </w:r>
      <w:r w:rsidR="00B02217">
        <w:rPr>
          <w:rFonts w:ascii="Times New Roman" w:hAnsi="Times New Roman" w:cs="Times New Roman"/>
          <w:sz w:val="28"/>
        </w:rPr>
        <w:t>н</w:t>
      </w:r>
      <w:r w:rsidR="00B02217" w:rsidRPr="00331704">
        <w:rPr>
          <w:rFonts w:ascii="Times New Roman" w:hAnsi="Times New Roman" w:cs="Times New Roman"/>
          <w:sz w:val="28"/>
        </w:rPr>
        <w:t>их</w:t>
      </w:r>
      <w:r w:rsidR="00B02217">
        <w:rPr>
          <w:rFonts w:ascii="Times New Roman" w:hAnsi="Times New Roman" w:cs="Times New Roman"/>
          <w:sz w:val="28"/>
        </w:rPr>
        <w:t xml:space="preserve">: </w:t>
      </w:r>
      <w:r w:rsidR="00B02217" w:rsidRPr="00B02217">
        <w:rPr>
          <w:rFonts w:ascii="Times New Roman" w:hAnsi="Times New Roman" w:cs="Times New Roman"/>
          <w:sz w:val="28"/>
        </w:rPr>
        <w:t>цільове та читацьке призначення, характер уміщеної інформації.</w:t>
      </w:r>
    </w:p>
    <w:p w:rsidR="00501CFA" w:rsidRDefault="009532FA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З</w:t>
      </w:r>
      <w:r w:rsidR="00501CFA" w:rsidRPr="007A18EF">
        <w:rPr>
          <w:rFonts w:ascii="Times New Roman" w:hAnsi="Times New Roman" w:cs="Times New Roman"/>
          <w:i/>
          <w:sz w:val="28"/>
        </w:rPr>
        <w:t>а цільовим призначенням</w:t>
      </w:r>
      <w:r w:rsidR="00501CFA">
        <w:rPr>
          <w:rFonts w:ascii="Times New Roman" w:hAnsi="Times New Roman" w:cs="Times New Roman"/>
          <w:sz w:val="28"/>
        </w:rPr>
        <w:t>, випуск</w:t>
      </w:r>
      <w:r w:rsidR="00522906">
        <w:rPr>
          <w:rFonts w:ascii="Times New Roman" w:hAnsi="Times New Roman" w:cs="Times New Roman"/>
          <w:sz w:val="28"/>
        </w:rPr>
        <w:t>и</w:t>
      </w:r>
      <w:r w:rsidR="00501CFA">
        <w:rPr>
          <w:rFonts w:ascii="Times New Roman" w:hAnsi="Times New Roman" w:cs="Times New Roman"/>
          <w:sz w:val="28"/>
        </w:rPr>
        <w:t xml:space="preserve"> серії відповіда</w:t>
      </w:r>
      <w:r w:rsidR="00522906">
        <w:rPr>
          <w:rFonts w:ascii="Times New Roman" w:hAnsi="Times New Roman" w:cs="Times New Roman"/>
          <w:sz w:val="28"/>
        </w:rPr>
        <w:t>ють</w:t>
      </w:r>
      <w:r w:rsidR="00501CFA">
        <w:rPr>
          <w:rFonts w:ascii="Times New Roman" w:hAnsi="Times New Roman" w:cs="Times New Roman"/>
          <w:sz w:val="28"/>
        </w:rPr>
        <w:t xml:space="preserve"> </w:t>
      </w:r>
      <w:r w:rsidR="00501CFA" w:rsidRPr="00501CFA">
        <w:rPr>
          <w:rFonts w:ascii="Times New Roman" w:hAnsi="Times New Roman" w:cs="Times New Roman"/>
          <w:sz w:val="28"/>
        </w:rPr>
        <w:t>соціальн</w:t>
      </w:r>
      <w:r w:rsidR="00501CFA">
        <w:rPr>
          <w:rFonts w:ascii="Times New Roman" w:hAnsi="Times New Roman" w:cs="Times New Roman"/>
          <w:sz w:val="28"/>
        </w:rPr>
        <w:t>ій</w:t>
      </w:r>
      <w:r w:rsidR="00501CFA" w:rsidRPr="00501CFA">
        <w:rPr>
          <w:rFonts w:ascii="Times New Roman" w:hAnsi="Times New Roman" w:cs="Times New Roman"/>
          <w:sz w:val="28"/>
        </w:rPr>
        <w:t xml:space="preserve"> функції сприяння розвитку науки, освіти, культури</w:t>
      </w:r>
      <w:r w:rsidR="00B02217">
        <w:rPr>
          <w:rFonts w:ascii="Times New Roman" w:hAnsi="Times New Roman" w:cs="Times New Roman"/>
          <w:sz w:val="28"/>
        </w:rPr>
        <w:t xml:space="preserve">, </w:t>
      </w:r>
      <w:r w:rsidR="00CF4E74" w:rsidRPr="00CF4E74">
        <w:rPr>
          <w:rFonts w:ascii="Times New Roman" w:hAnsi="Times New Roman" w:cs="Times New Roman"/>
          <w:sz w:val="28"/>
        </w:rPr>
        <w:t xml:space="preserve">тобто </w:t>
      </w:r>
      <w:r w:rsidR="00B02217" w:rsidRPr="00CF4E74">
        <w:rPr>
          <w:rFonts w:ascii="Times New Roman" w:hAnsi="Times New Roman" w:cs="Times New Roman"/>
          <w:sz w:val="28"/>
        </w:rPr>
        <w:t>науковому виданню</w:t>
      </w:r>
      <w:r w:rsidR="00501CFA">
        <w:rPr>
          <w:rFonts w:ascii="Times New Roman" w:hAnsi="Times New Roman" w:cs="Times New Roman"/>
          <w:sz w:val="28"/>
        </w:rPr>
        <w:t xml:space="preserve">. </w:t>
      </w:r>
      <w:r w:rsidR="00331704" w:rsidRPr="009532FA">
        <w:rPr>
          <w:rFonts w:ascii="Times New Roman" w:hAnsi="Times New Roman" w:cs="Times New Roman"/>
          <w:i/>
          <w:sz w:val="28"/>
        </w:rPr>
        <w:t xml:space="preserve">За читацькою </w:t>
      </w:r>
      <w:proofErr w:type="spellStart"/>
      <w:r w:rsidR="00331704" w:rsidRPr="009532FA">
        <w:rPr>
          <w:rFonts w:ascii="Times New Roman" w:hAnsi="Times New Roman" w:cs="Times New Roman"/>
          <w:i/>
          <w:sz w:val="28"/>
        </w:rPr>
        <w:t>адресою</w:t>
      </w:r>
      <w:proofErr w:type="spellEnd"/>
      <w:r w:rsidR="00331704">
        <w:rPr>
          <w:rFonts w:ascii="Times New Roman" w:hAnsi="Times New Roman" w:cs="Times New Roman"/>
          <w:i/>
          <w:sz w:val="28"/>
        </w:rPr>
        <w:t xml:space="preserve"> </w:t>
      </w:r>
      <w:r w:rsidR="00331704">
        <w:rPr>
          <w:rFonts w:ascii="Times New Roman" w:hAnsi="Times New Roman" w:cs="Times New Roman"/>
          <w:sz w:val="28"/>
        </w:rPr>
        <w:t>випуски призначені, в першу чергу, для науковців-</w:t>
      </w:r>
      <w:proofErr w:type="spellStart"/>
      <w:r w:rsidR="00331704">
        <w:rPr>
          <w:rFonts w:ascii="Times New Roman" w:hAnsi="Times New Roman" w:cs="Times New Roman"/>
          <w:sz w:val="28"/>
        </w:rPr>
        <w:t>біографістів</w:t>
      </w:r>
      <w:proofErr w:type="spellEnd"/>
      <w:r w:rsidR="00331704">
        <w:rPr>
          <w:rFonts w:ascii="Times New Roman" w:hAnsi="Times New Roman" w:cs="Times New Roman"/>
          <w:sz w:val="28"/>
        </w:rPr>
        <w:t>, істориків, освітян, бібліотекарів</w:t>
      </w:r>
      <w:r w:rsidR="00B02217">
        <w:rPr>
          <w:rFonts w:ascii="Times New Roman" w:hAnsi="Times New Roman" w:cs="Times New Roman"/>
          <w:sz w:val="28"/>
        </w:rPr>
        <w:t xml:space="preserve">. </w:t>
      </w:r>
      <w:r w:rsidR="007A18EF" w:rsidRPr="007A18EF">
        <w:rPr>
          <w:rFonts w:ascii="Times New Roman" w:hAnsi="Times New Roman" w:cs="Times New Roman"/>
          <w:i/>
          <w:sz w:val="28"/>
        </w:rPr>
        <w:t>За</w:t>
      </w:r>
      <w:r w:rsidR="00512680">
        <w:rPr>
          <w:rFonts w:ascii="Times New Roman" w:hAnsi="Times New Roman" w:cs="Times New Roman"/>
          <w:i/>
          <w:sz w:val="28"/>
        </w:rPr>
        <w:t xml:space="preserve"> ступенем</w:t>
      </w:r>
      <w:r w:rsidR="007A18EF" w:rsidRPr="007A18EF">
        <w:rPr>
          <w:rFonts w:ascii="Times New Roman" w:hAnsi="Times New Roman" w:cs="Times New Roman"/>
          <w:i/>
          <w:sz w:val="28"/>
        </w:rPr>
        <w:t xml:space="preserve"> аналітико-синтетичн</w:t>
      </w:r>
      <w:r w:rsidR="00512680">
        <w:rPr>
          <w:rFonts w:ascii="Times New Roman" w:hAnsi="Times New Roman" w:cs="Times New Roman"/>
          <w:i/>
          <w:sz w:val="28"/>
        </w:rPr>
        <w:t>ого</w:t>
      </w:r>
      <w:r w:rsidR="007A18EF" w:rsidRPr="007A18EF">
        <w:rPr>
          <w:rFonts w:ascii="Times New Roman" w:hAnsi="Times New Roman" w:cs="Times New Roman"/>
          <w:i/>
          <w:sz w:val="28"/>
        </w:rPr>
        <w:t xml:space="preserve"> перероблення інформації </w:t>
      </w:r>
      <w:r w:rsidR="007A18EF">
        <w:rPr>
          <w:rFonts w:ascii="Times New Roman" w:hAnsi="Times New Roman" w:cs="Times New Roman"/>
          <w:sz w:val="28"/>
        </w:rPr>
        <w:t xml:space="preserve">серія відноситься до </w:t>
      </w:r>
      <w:r w:rsidR="00512680">
        <w:rPr>
          <w:rFonts w:ascii="Times New Roman" w:hAnsi="Times New Roman" w:cs="Times New Roman"/>
          <w:sz w:val="28"/>
        </w:rPr>
        <w:t>інформаційного</w:t>
      </w:r>
      <w:r>
        <w:rPr>
          <w:rFonts w:ascii="Times New Roman" w:hAnsi="Times New Roman" w:cs="Times New Roman"/>
          <w:sz w:val="28"/>
        </w:rPr>
        <w:t xml:space="preserve"> видання</w:t>
      </w:r>
      <w:r w:rsidR="00512680">
        <w:rPr>
          <w:rFonts w:ascii="Times New Roman" w:hAnsi="Times New Roman" w:cs="Times New Roman"/>
          <w:sz w:val="28"/>
        </w:rPr>
        <w:t>.</w:t>
      </w:r>
      <w:r w:rsidR="00C15A45">
        <w:rPr>
          <w:rFonts w:ascii="Times New Roman" w:hAnsi="Times New Roman" w:cs="Times New Roman"/>
          <w:sz w:val="28"/>
        </w:rPr>
        <w:t xml:space="preserve"> </w:t>
      </w:r>
      <w:r w:rsidR="00C15A45" w:rsidRPr="00C15A45">
        <w:rPr>
          <w:rFonts w:ascii="Times New Roman" w:hAnsi="Times New Roman" w:cs="Times New Roman"/>
          <w:i/>
          <w:sz w:val="28"/>
        </w:rPr>
        <w:t>За складом основного тексту</w:t>
      </w:r>
      <w:r w:rsidR="00C15A45">
        <w:rPr>
          <w:rFonts w:ascii="Times New Roman" w:hAnsi="Times New Roman" w:cs="Times New Roman"/>
          <w:sz w:val="28"/>
        </w:rPr>
        <w:t xml:space="preserve"> — відповідає академічному виданню (наявність документальних джерел з розгалуженим науково-довідковим </w:t>
      </w:r>
      <w:r w:rsidR="00051F60">
        <w:rPr>
          <w:rFonts w:ascii="Times New Roman" w:hAnsi="Times New Roman" w:cs="Times New Roman"/>
          <w:sz w:val="28"/>
        </w:rPr>
        <w:t>апаратом</w:t>
      </w:r>
      <w:r w:rsidR="00C15A45">
        <w:rPr>
          <w:rFonts w:ascii="Times New Roman" w:hAnsi="Times New Roman" w:cs="Times New Roman"/>
          <w:sz w:val="28"/>
        </w:rPr>
        <w:t>)</w:t>
      </w:r>
      <w:r w:rsidR="00051F60">
        <w:rPr>
          <w:rFonts w:ascii="Times New Roman" w:hAnsi="Times New Roman" w:cs="Times New Roman"/>
          <w:sz w:val="28"/>
        </w:rPr>
        <w:t xml:space="preserve">. </w:t>
      </w:r>
      <w:r w:rsidR="00051F60" w:rsidRPr="00512680">
        <w:rPr>
          <w:rFonts w:ascii="Times New Roman" w:hAnsi="Times New Roman" w:cs="Times New Roman"/>
          <w:i/>
          <w:sz w:val="28"/>
        </w:rPr>
        <w:t>За періодичністю</w:t>
      </w:r>
      <w:r w:rsidR="00051F60">
        <w:rPr>
          <w:rFonts w:ascii="Times New Roman" w:hAnsi="Times New Roman" w:cs="Times New Roman"/>
          <w:sz w:val="28"/>
        </w:rPr>
        <w:t xml:space="preserve"> — </w:t>
      </w:r>
      <w:proofErr w:type="spellStart"/>
      <w:r w:rsidR="00051F60">
        <w:rPr>
          <w:rFonts w:ascii="Times New Roman" w:hAnsi="Times New Roman" w:cs="Times New Roman"/>
          <w:sz w:val="28"/>
        </w:rPr>
        <w:t>серіальне</w:t>
      </w:r>
      <w:proofErr w:type="spellEnd"/>
      <w:r w:rsidR="00051F60">
        <w:rPr>
          <w:rFonts w:ascii="Times New Roman" w:hAnsi="Times New Roman" w:cs="Times New Roman"/>
          <w:sz w:val="28"/>
        </w:rPr>
        <w:t xml:space="preserve"> видання</w:t>
      </w:r>
      <w:r w:rsidR="00512680">
        <w:rPr>
          <w:rFonts w:ascii="Times New Roman" w:hAnsi="Times New Roman" w:cs="Times New Roman"/>
          <w:sz w:val="28"/>
        </w:rPr>
        <w:t>, що продовжується</w:t>
      </w:r>
      <w:r w:rsidR="00051F60">
        <w:rPr>
          <w:rFonts w:ascii="Times New Roman" w:hAnsi="Times New Roman" w:cs="Times New Roman"/>
          <w:sz w:val="28"/>
        </w:rPr>
        <w:t>.</w:t>
      </w:r>
    </w:p>
    <w:p w:rsidR="00512680" w:rsidRPr="00512680" w:rsidRDefault="009532FA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 w:rsidRPr="009532FA">
        <w:rPr>
          <w:rFonts w:ascii="Times New Roman" w:hAnsi="Times New Roman" w:cs="Times New Roman"/>
          <w:sz w:val="28"/>
        </w:rPr>
        <w:t>Таким чином,</w:t>
      </w:r>
      <w:r>
        <w:rPr>
          <w:rFonts w:ascii="Times New Roman" w:hAnsi="Times New Roman" w:cs="Times New Roman"/>
          <w:sz w:val="28"/>
        </w:rPr>
        <w:t xml:space="preserve"> за сукупністю показників, випуски серії </w:t>
      </w:r>
      <w:r w:rsidRPr="009532FA">
        <w:rPr>
          <w:rFonts w:ascii="Times New Roman" w:hAnsi="Times New Roman" w:cs="Times New Roman"/>
          <w:sz w:val="28"/>
        </w:rPr>
        <w:t xml:space="preserve">«Джерела української </w:t>
      </w:r>
      <w:proofErr w:type="spellStart"/>
      <w:r w:rsidRPr="009532FA">
        <w:rPr>
          <w:rFonts w:ascii="Times New Roman" w:hAnsi="Times New Roman" w:cs="Times New Roman"/>
          <w:sz w:val="28"/>
        </w:rPr>
        <w:t>біографістики</w:t>
      </w:r>
      <w:proofErr w:type="spellEnd"/>
      <w:r w:rsidRPr="009532FA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відносяться до науково-інформаційних серійних видань, що продовжуються. Саме звідси починаються проблеми </w:t>
      </w:r>
      <w:r w:rsidR="00512680">
        <w:rPr>
          <w:rFonts w:ascii="Times New Roman" w:hAnsi="Times New Roman" w:cs="Times New Roman"/>
          <w:sz w:val="28"/>
        </w:rPr>
        <w:t xml:space="preserve">з подальшим визначенням </w:t>
      </w:r>
      <w:r>
        <w:rPr>
          <w:rFonts w:ascii="Times New Roman" w:hAnsi="Times New Roman" w:cs="Times New Roman"/>
          <w:sz w:val="28"/>
        </w:rPr>
        <w:t xml:space="preserve">даних видань. </w:t>
      </w:r>
      <w:r w:rsidR="00BA38EA">
        <w:rPr>
          <w:rFonts w:ascii="Times New Roman" w:hAnsi="Times New Roman" w:cs="Times New Roman"/>
          <w:sz w:val="28"/>
        </w:rPr>
        <w:t>Адже</w:t>
      </w:r>
      <w:r w:rsidR="00CF4E74">
        <w:rPr>
          <w:rFonts w:ascii="Times New Roman" w:hAnsi="Times New Roman" w:cs="Times New Roman"/>
          <w:sz w:val="28"/>
        </w:rPr>
        <w:t>,</w:t>
      </w:r>
      <w:r w:rsidR="00BA38EA">
        <w:rPr>
          <w:rFonts w:ascii="Times New Roman" w:hAnsi="Times New Roman" w:cs="Times New Roman"/>
          <w:sz w:val="28"/>
        </w:rPr>
        <w:t xml:space="preserve"> в ДСТУ </w:t>
      </w:r>
      <w:r w:rsidR="00BA38EA" w:rsidRPr="00BA38EA">
        <w:rPr>
          <w:rFonts w:ascii="Times New Roman" w:hAnsi="Times New Roman" w:cs="Times New Roman"/>
          <w:sz w:val="28"/>
        </w:rPr>
        <w:t>3017:2015</w:t>
      </w:r>
      <w:r w:rsidR="00CF4E74">
        <w:rPr>
          <w:rFonts w:ascii="Times New Roman" w:hAnsi="Times New Roman" w:cs="Times New Roman"/>
          <w:sz w:val="28"/>
        </w:rPr>
        <w:t>,</w:t>
      </w:r>
      <w:r w:rsidR="00BA38EA" w:rsidRPr="00BA38EA">
        <w:rPr>
          <w:rFonts w:ascii="Times New Roman" w:hAnsi="Times New Roman" w:cs="Times New Roman"/>
          <w:sz w:val="28"/>
        </w:rPr>
        <w:t xml:space="preserve"> </w:t>
      </w:r>
      <w:r w:rsidR="00BA38EA">
        <w:rPr>
          <w:rFonts w:ascii="Times New Roman" w:hAnsi="Times New Roman" w:cs="Times New Roman"/>
          <w:sz w:val="28"/>
        </w:rPr>
        <w:t>серед підвидів наукових видань</w:t>
      </w:r>
      <w:r w:rsidR="00CF4E74">
        <w:rPr>
          <w:rFonts w:ascii="Times New Roman" w:hAnsi="Times New Roman" w:cs="Times New Roman"/>
          <w:sz w:val="28"/>
        </w:rPr>
        <w:t>,</w:t>
      </w:r>
      <w:r w:rsidR="00BA38EA">
        <w:rPr>
          <w:rFonts w:ascii="Times New Roman" w:hAnsi="Times New Roman" w:cs="Times New Roman"/>
          <w:sz w:val="28"/>
        </w:rPr>
        <w:t xml:space="preserve"> відсутнє визначення «науково-інформаційне видання». А наявність в структурі публікацій, що розглядаються, бібліографічно</w:t>
      </w:r>
      <w:r w:rsidR="00913EAD">
        <w:rPr>
          <w:rFonts w:ascii="Times New Roman" w:hAnsi="Times New Roman" w:cs="Times New Roman"/>
          <w:sz w:val="28"/>
        </w:rPr>
        <w:t>го</w:t>
      </w:r>
      <w:r w:rsidR="00BA38EA">
        <w:rPr>
          <w:rFonts w:ascii="Times New Roman" w:hAnsi="Times New Roman" w:cs="Times New Roman"/>
          <w:sz w:val="28"/>
        </w:rPr>
        <w:t xml:space="preserve"> </w:t>
      </w:r>
      <w:r w:rsidR="00913EAD">
        <w:rPr>
          <w:rFonts w:ascii="Times New Roman" w:hAnsi="Times New Roman" w:cs="Times New Roman"/>
          <w:sz w:val="28"/>
        </w:rPr>
        <w:t>покажчика</w:t>
      </w:r>
      <w:r w:rsidR="00BA38EA">
        <w:rPr>
          <w:rFonts w:ascii="Times New Roman" w:hAnsi="Times New Roman" w:cs="Times New Roman"/>
          <w:sz w:val="28"/>
        </w:rPr>
        <w:t> — чиновники автоматично віднося</w:t>
      </w:r>
      <w:r w:rsidR="00CF4E74">
        <w:rPr>
          <w:rFonts w:ascii="Times New Roman" w:hAnsi="Times New Roman" w:cs="Times New Roman"/>
          <w:sz w:val="28"/>
        </w:rPr>
        <w:t xml:space="preserve">ть їх до </w:t>
      </w:r>
      <w:proofErr w:type="spellStart"/>
      <w:r w:rsidR="00CF4E74">
        <w:rPr>
          <w:rFonts w:ascii="Times New Roman" w:hAnsi="Times New Roman" w:cs="Times New Roman"/>
          <w:sz w:val="28"/>
        </w:rPr>
        <w:t>бібліогафічних</w:t>
      </w:r>
      <w:proofErr w:type="spellEnd"/>
      <w:r w:rsidR="00CF4E74">
        <w:rPr>
          <w:rFonts w:ascii="Times New Roman" w:hAnsi="Times New Roman" w:cs="Times New Roman"/>
          <w:sz w:val="28"/>
        </w:rPr>
        <w:t xml:space="preserve"> видань, які за визначеннями </w:t>
      </w:r>
      <w:r w:rsidR="00CF4E74" w:rsidRPr="00CF4E74">
        <w:rPr>
          <w:rFonts w:ascii="Times New Roman" w:hAnsi="Times New Roman" w:cs="Times New Roman"/>
          <w:sz w:val="28"/>
        </w:rPr>
        <w:t>ДСТУ 3017:2015</w:t>
      </w:r>
      <w:r w:rsidR="00CF4E74">
        <w:rPr>
          <w:rFonts w:ascii="Times New Roman" w:hAnsi="Times New Roman" w:cs="Times New Roman"/>
          <w:sz w:val="28"/>
        </w:rPr>
        <w:t xml:space="preserve"> </w:t>
      </w:r>
      <w:r w:rsidR="00913EAD">
        <w:rPr>
          <w:rFonts w:ascii="Times New Roman" w:hAnsi="Times New Roman" w:cs="Times New Roman"/>
          <w:sz w:val="28"/>
        </w:rPr>
        <w:t>є</w:t>
      </w:r>
      <w:r w:rsidR="00CF4E74">
        <w:rPr>
          <w:rFonts w:ascii="Times New Roman" w:hAnsi="Times New Roman" w:cs="Times New Roman"/>
          <w:sz w:val="28"/>
        </w:rPr>
        <w:t xml:space="preserve"> інформаційни</w:t>
      </w:r>
      <w:r w:rsidR="00913EAD">
        <w:rPr>
          <w:rFonts w:ascii="Times New Roman" w:hAnsi="Times New Roman" w:cs="Times New Roman"/>
          <w:sz w:val="28"/>
        </w:rPr>
        <w:t>ми.</w:t>
      </w:r>
      <w:r w:rsidR="00CF4E74">
        <w:rPr>
          <w:rFonts w:ascii="Times New Roman" w:hAnsi="Times New Roman" w:cs="Times New Roman"/>
          <w:sz w:val="28"/>
        </w:rPr>
        <w:t xml:space="preserve"> </w:t>
      </w:r>
    </w:p>
    <w:p w:rsidR="00484E30" w:rsidRDefault="00484E30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i/>
          <w:iCs/>
          <w:sz w:val="28"/>
        </w:rPr>
      </w:pPr>
      <w:r w:rsidRPr="00484E30">
        <w:rPr>
          <w:rFonts w:ascii="Times New Roman" w:hAnsi="Times New Roman" w:cs="Times New Roman"/>
          <w:sz w:val="28"/>
        </w:rPr>
        <w:t>Закон України «Про наукову і науково-технічну діяльність»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Style w:val="a3"/>
          <w:rFonts w:ascii="Times New Roman" w:hAnsi="Times New Roman"/>
        </w:rPr>
        <w:footnoteReference w:id="3"/>
      </w:r>
      <w:r w:rsidR="00913EAD">
        <w:rPr>
          <w:rFonts w:ascii="Times New Roman" w:hAnsi="Times New Roman" w:cs="Times New Roman"/>
          <w:sz w:val="28"/>
        </w:rPr>
        <w:t>,</w:t>
      </w:r>
      <w:r w:rsidR="00BA38EA">
        <w:rPr>
          <w:rFonts w:ascii="Times New Roman" w:hAnsi="Times New Roman" w:cs="Times New Roman"/>
          <w:sz w:val="28"/>
        </w:rPr>
        <w:t xml:space="preserve"> </w:t>
      </w:r>
      <w:r w:rsidR="00F90B4B">
        <w:rPr>
          <w:rFonts w:ascii="Times New Roman" w:hAnsi="Times New Roman" w:cs="Times New Roman"/>
          <w:sz w:val="28"/>
        </w:rPr>
        <w:t>серед визначення «наукове видання»</w:t>
      </w:r>
      <w:r w:rsidR="00913EAD">
        <w:rPr>
          <w:rFonts w:ascii="Times New Roman" w:hAnsi="Times New Roman" w:cs="Times New Roman"/>
          <w:sz w:val="28"/>
        </w:rPr>
        <w:t>,</w:t>
      </w:r>
      <w:r w:rsidR="00F90B4B">
        <w:rPr>
          <w:rFonts w:ascii="Times New Roman" w:hAnsi="Times New Roman" w:cs="Times New Roman"/>
          <w:sz w:val="28"/>
        </w:rPr>
        <w:t xml:space="preserve"> </w:t>
      </w:r>
      <w:r w:rsidR="00913EAD">
        <w:rPr>
          <w:rFonts w:ascii="Times New Roman" w:hAnsi="Times New Roman" w:cs="Times New Roman"/>
          <w:sz w:val="28"/>
        </w:rPr>
        <w:t>надає</w:t>
      </w:r>
      <w:r w:rsidR="00F90B4B">
        <w:rPr>
          <w:rFonts w:ascii="Times New Roman" w:hAnsi="Times New Roman" w:cs="Times New Roman"/>
          <w:sz w:val="28"/>
        </w:rPr>
        <w:t xml:space="preserve"> </w:t>
      </w:r>
      <w:r w:rsidR="00913EAD">
        <w:rPr>
          <w:rFonts w:ascii="Times New Roman" w:hAnsi="Times New Roman" w:cs="Times New Roman"/>
          <w:sz w:val="28"/>
        </w:rPr>
        <w:t xml:space="preserve">їх </w:t>
      </w:r>
      <w:r w:rsidR="00F90B4B">
        <w:rPr>
          <w:rFonts w:ascii="Times New Roman" w:hAnsi="Times New Roman" w:cs="Times New Roman"/>
          <w:sz w:val="28"/>
        </w:rPr>
        <w:t xml:space="preserve">перелік, серед інших, включає </w:t>
      </w:r>
      <w:r w:rsidR="000E2B5C">
        <w:rPr>
          <w:rFonts w:ascii="Times New Roman" w:hAnsi="Times New Roman" w:cs="Times New Roman"/>
          <w:sz w:val="28"/>
        </w:rPr>
        <w:t>«</w:t>
      </w:r>
      <w:r w:rsidR="00F90B4B" w:rsidRPr="00F90B4B">
        <w:rPr>
          <w:rFonts w:ascii="Times New Roman" w:hAnsi="Times New Roman" w:cs="Times New Roman"/>
          <w:iCs/>
          <w:sz w:val="28"/>
        </w:rPr>
        <w:t>науковий довідник або покажчик</w:t>
      </w:r>
      <w:r w:rsidR="00F90B4B">
        <w:rPr>
          <w:rFonts w:ascii="Times New Roman" w:hAnsi="Times New Roman" w:cs="Times New Roman"/>
          <w:sz w:val="28"/>
        </w:rPr>
        <w:t xml:space="preserve"> — </w:t>
      </w:r>
      <w:r w:rsidR="00F90B4B" w:rsidRPr="00F90B4B">
        <w:rPr>
          <w:rFonts w:ascii="Times New Roman" w:hAnsi="Times New Roman" w:cs="Times New Roman"/>
          <w:iCs/>
          <w:sz w:val="28"/>
        </w:rPr>
        <w:t>науково систематизовані дані чи матеріали, що відображають історію науки та сучасний стан наукового знання (науково-довідкове або науково-інформаційне видання), призначені для поширення</w:t>
      </w:r>
      <w:r w:rsidR="00913EAD">
        <w:rPr>
          <w:rFonts w:ascii="Times New Roman" w:hAnsi="Times New Roman" w:cs="Times New Roman"/>
          <w:iCs/>
          <w:sz w:val="28"/>
        </w:rPr>
        <w:t>»</w:t>
      </w:r>
      <w:r w:rsidR="00F90B4B">
        <w:rPr>
          <w:rFonts w:ascii="Times New Roman" w:hAnsi="Times New Roman" w:cs="Times New Roman"/>
          <w:iCs/>
          <w:sz w:val="28"/>
        </w:rPr>
        <w:t xml:space="preserve"> (</w:t>
      </w:r>
      <w:r w:rsidR="00F90B4B" w:rsidRPr="00F90B4B">
        <w:rPr>
          <w:rFonts w:ascii="Times New Roman" w:hAnsi="Times New Roman" w:cs="Times New Roman"/>
          <w:iCs/>
          <w:sz w:val="28"/>
        </w:rPr>
        <w:t xml:space="preserve">Про наукову і науково-технічну діяльність: Закон України від </w:t>
      </w:r>
      <w:proofErr w:type="spellStart"/>
      <w:r w:rsidR="00F90B4B" w:rsidRPr="00F90B4B">
        <w:rPr>
          <w:rFonts w:ascii="Times New Roman" w:hAnsi="Times New Roman" w:cs="Times New Roman"/>
          <w:iCs/>
          <w:sz w:val="28"/>
        </w:rPr>
        <w:lastRenderedPageBreak/>
        <w:t>від</w:t>
      </w:r>
      <w:proofErr w:type="spellEnd"/>
      <w:r w:rsidR="00F90B4B" w:rsidRPr="00F90B4B">
        <w:rPr>
          <w:rFonts w:ascii="Times New Roman" w:hAnsi="Times New Roman" w:cs="Times New Roman"/>
          <w:iCs/>
          <w:sz w:val="28"/>
        </w:rPr>
        <w:t> 26.11.2015 № </w:t>
      </w:r>
      <w:r w:rsidR="00F90B4B" w:rsidRPr="00F90B4B">
        <w:rPr>
          <w:rFonts w:ascii="Times New Roman" w:hAnsi="Times New Roman" w:cs="Times New Roman"/>
          <w:bCs/>
          <w:iCs/>
          <w:sz w:val="28"/>
        </w:rPr>
        <w:t>848-VIII.</w:t>
      </w:r>
      <w:r w:rsidR="00F90B4B" w:rsidRPr="00F90B4B">
        <w:rPr>
          <w:rFonts w:ascii="Times New Roman" w:hAnsi="Times New Roman" w:cs="Times New Roman"/>
          <w:iCs/>
          <w:sz w:val="28"/>
        </w:rPr>
        <w:t xml:space="preserve"> </w:t>
      </w:r>
      <w:r w:rsidR="00F90B4B" w:rsidRPr="00F90B4B">
        <w:rPr>
          <w:rFonts w:ascii="Times New Roman" w:hAnsi="Times New Roman" w:cs="Times New Roman"/>
          <w:i/>
          <w:iCs/>
          <w:sz w:val="28"/>
        </w:rPr>
        <w:t>Верховна Рада України : Законодавство України</w:t>
      </w:r>
      <w:r w:rsidR="00F90B4B" w:rsidRPr="00F90B4B">
        <w:rPr>
          <w:rFonts w:ascii="Times New Roman" w:hAnsi="Times New Roman" w:cs="Times New Roman"/>
          <w:iCs/>
          <w:sz w:val="28"/>
        </w:rPr>
        <w:t>. ст. 1, п. 18</w:t>
      </w:r>
      <w:r w:rsidR="00F90B4B" w:rsidRPr="00F90B4B">
        <w:rPr>
          <w:rFonts w:ascii="Times New Roman" w:hAnsi="Times New Roman" w:cs="Times New Roman"/>
          <w:iCs/>
          <w:sz w:val="28"/>
          <w:lang w:val="ru-RU"/>
        </w:rPr>
        <w:t xml:space="preserve">. </w:t>
      </w:r>
      <w:r w:rsidR="00F90B4B" w:rsidRPr="00F90B4B">
        <w:rPr>
          <w:rFonts w:ascii="Times New Roman" w:hAnsi="Times New Roman" w:cs="Times New Roman"/>
          <w:iCs/>
          <w:sz w:val="28"/>
        </w:rPr>
        <w:t>URL: https://zakon.rada.gov.ua/laws/show/848-19#Text</w:t>
      </w:r>
      <w:r w:rsidR="00F90B4B">
        <w:rPr>
          <w:rFonts w:ascii="Times New Roman" w:hAnsi="Times New Roman" w:cs="Times New Roman"/>
          <w:iCs/>
          <w:sz w:val="28"/>
        </w:rPr>
        <w:t>)</w:t>
      </w:r>
      <w:r w:rsidR="00F90B4B">
        <w:rPr>
          <w:rFonts w:ascii="Times New Roman" w:hAnsi="Times New Roman" w:cs="Times New Roman"/>
          <w:i/>
          <w:iCs/>
          <w:sz w:val="28"/>
        </w:rPr>
        <w:t>.</w:t>
      </w:r>
      <w:r w:rsidR="00F90B4B" w:rsidRPr="00F90B4B">
        <w:rPr>
          <w:rFonts w:ascii="Times New Roman" w:hAnsi="Times New Roman" w:cs="Times New Roman"/>
          <w:i/>
          <w:iCs/>
          <w:sz w:val="28"/>
        </w:rPr>
        <w:t> </w:t>
      </w:r>
    </w:p>
    <w:p w:rsidR="00913EAD" w:rsidRPr="00515F9E" w:rsidRDefault="00913EAD">
      <w:pPr>
        <w:spacing w:after="0" w:line="360" w:lineRule="auto"/>
        <w:ind w:firstLineChars="275" w:firstLine="7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чином, у </w:t>
      </w:r>
      <w:r w:rsidRPr="00913EAD">
        <w:rPr>
          <w:rFonts w:ascii="Times New Roman" w:hAnsi="Times New Roman" w:cs="Times New Roman"/>
          <w:sz w:val="28"/>
        </w:rPr>
        <w:t>Закон</w:t>
      </w:r>
      <w:r>
        <w:rPr>
          <w:rFonts w:ascii="Times New Roman" w:hAnsi="Times New Roman" w:cs="Times New Roman"/>
          <w:sz w:val="28"/>
        </w:rPr>
        <w:t>і</w:t>
      </w:r>
      <w:r w:rsidRPr="00913EAD">
        <w:rPr>
          <w:rFonts w:ascii="Times New Roman" w:hAnsi="Times New Roman" w:cs="Times New Roman"/>
          <w:sz w:val="28"/>
        </w:rPr>
        <w:t xml:space="preserve"> України «Про наукову і науково-технічну діяльність»</w:t>
      </w:r>
      <w:r>
        <w:rPr>
          <w:rFonts w:ascii="Times New Roman" w:hAnsi="Times New Roman" w:cs="Times New Roman"/>
          <w:sz w:val="28"/>
        </w:rPr>
        <w:t xml:space="preserve"> більш повно представлено наукову продукцію, до якої відносяться науково-допоміжні бібліографічні </w:t>
      </w:r>
      <w:r w:rsidR="000E2B5C">
        <w:rPr>
          <w:rFonts w:ascii="Times New Roman" w:hAnsi="Times New Roman" w:cs="Times New Roman"/>
          <w:sz w:val="28"/>
        </w:rPr>
        <w:t xml:space="preserve">покажчики </w:t>
      </w:r>
      <w:r>
        <w:rPr>
          <w:rFonts w:ascii="Times New Roman" w:hAnsi="Times New Roman" w:cs="Times New Roman"/>
          <w:sz w:val="28"/>
        </w:rPr>
        <w:t>(науково-інформаційні</w:t>
      </w:r>
      <w:r w:rsidR="000E2B5C" w:rsidRPr="000E2B5C">
        <w:rPr>
          <w:rFonts w:ascii="Times New Roman" w:hAnsi="Times New Roman" w:cs="Times New Roman"/>
          <w:sz w:val="28"/>
        </w:rPr>
        <w:t xml:space="preserve"> </w:t>
      </w:r>
      <w:r w:rsidR="000E2B5C">
        <w:rPr>
          <w:rFonts w:ascii="Times New Roman" w:hAnsi="Times New Roman" w:cs="Times New Roman"/>
          <w:sz w:val="28"/>
        </w:rPr>
        <w:t>видання</w:t>
      </w:r>
      <w:r>
        <w:rPr>
          <w:rFonts w:ascii="Times New Roman" w:hAnsi="Times New Roman" w:cs="Times New Roman"/>
          <w:sz w:val="28"/>
        </w:rPr>
        <w:t>), які відіграють значну роль у наукових дослідженнях.</w:t>
      </w:r>
    </w:p>
    <w:p w:rsidR="00D64BF5" w:rsidRDefault="00931DB7" w:rsidP="00F90B4B">
      <w:pPr>
        <w:spacing w:after="0" w:line="360" w:lineRule="auto"/>
        <w:ind w:firstLineChars="275" w:firstLine="6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365083">
        <w:rPr>
          <w:rFonts w:ascii="Times New Roman" w:hAnsi="Times New Roman" w:cs="Times New Roman"/>
          <w:b/>
          <w:bCs/>
          <w:sz w:val="28"/>
        </w:rPr>
        <w:t>Висновки.</w:t>
      </w:r>
      <w:r w:rsidRPr="00365083">
        <w:rPr>
          <w:rFonts w:ascii="Times New Roman" w:hAnsi="Times New Roman" w:cs="Times New Roman"/>
          <w:sz w:val="28"/>
        </w:rPr>
        <w:t xml:space="preserve"> </w:t>
      </w:r>
      <w:r w:rsidR="00365083" w:rsidRPr="00365083">
        <w:rPr>
          <w:rFonts w:ascii="Times New Roman" w:hAnsi="Times New Roman" w:cs="Times New Roman"/>
          <w:sz w:val="28"/>
        </w:rPr>
        <w:t xml:space="preserve">Здійснений </w:t>
      </w:r>
      <w:r w:rsidR="00365083">
        <w:rPr>
          <w:rFonts w:ascii="Times New Roman" w:hAnsi="Times New Roman" w:cs="Times New Roman"/>
          <w:sz w:val="28"/>
        </w:rPr>
        <w:t xml:space="preserve">аналіз випусків </w:t>
      </w:r>
      <w:r w:rsidR="00365083" w:rsidRPr="00365083">
        <w:rPr>
          <w:rFonts w:ascii="Times New Roman" w:hAnsi="Times New Roman" w:cs="Times New Roman"/>
          <w:sz w:val="28"/>
        </w:rPr>
        <w:t xml:space="preserve">серії «Джерела української </w:t>
      </w:r>
      <w:proofErr w:type="spellStart"/>
      <w:r w:rsidR="00365083" w:rsidRPr="00365083">
        <w:rPr>
          <w:rFonts w:ascii="Times New Roman" w:hAnsi="Times New Roman" w:cs="Times New Roman"/>
          <w:sz w:val="28"/>
        </w:rPr>
        <w:t>біографістики</w:t>
      </w:r>
      <w:proofErr w:type="spellEnd"/>
      <w:r w:rsidR="00365083" w:rsidRPr="00365083">
        <w:rPr>
          <w:rFonts w:ascii="Times New Roman" w:hAnsi="Times New Roman" w:cs="Times New Roman"/>
          <w:sz w:val="28"/>
        </w:rPr>
        <w:t xml:space="preserve">» </w:t>
      </w:r>
      <w:r w:rsidR="00365083">
        <w:rPr>
          <w:rFonts w:ascii="Times New Roman" w:hAnsi="Times New Roman" w:cs="Times New Roman"/>
          <w:sz w:val="28"/>
        </w:rPr>
        <w:t xml:space="preserve">й зіставлення їх результатів з вимогами </w:t>
      </w:r>
      <w:r w:rsidR="000A69D3">
        <w:rPr>
          <w:rFonts w:ascii="Times New Roman" w:hAnsi="Times New Roman" w:cs="Times New Roman"/>
          <w:sz w:val="28"/>
        </w:rPr>
        <w:t xml:space="preserve">висвітленими </w:t>
      </w:r>
      <w:r w:rsidR="00F363E4">
        <w:rPr>
          <w:rFonts w:ascii="Times New Roman" w:hAnsi="Times New Roman" w:cs="Times New Roman"/>
          <w:sz w:val="28"/>
        </w:rPr>
        <w:t>у діючих нормативно-правових документах засвідчив</w:t>
      </w:r>
      <w:r w:rsidR="00365083">
        <w:rPr>
          <w:rFonts w:ascii="Times New Roman" w:hAnsi="Times New Roman" w:cs="Times New Roman"/>
          <w:sz w:val="28"/>
        </w:rPr>
        <w:t xml:space="preserve">, що вони </w:t>
      </w:r>
      <w:r w:rsidR="00365083" w:rsidRPr="00365083">
        <w:rPr>
          <w:rFonts w:ascii="Times New Roman" w:hAnsi="Times New Roman" w:cs="Times New Roman"/>
          <w:sz w:val="28"/>
        </w:rPr>
        <w:t xml:space="preserve">відносяться до </w:t>
      </w:r>
      <w:r w:rsidR="000A69D3">
        <w:rPr>
          <w:rFonts w:ascii="Times New Roman" w:hAnsi="Times New Roman" w:cs="Times New Roman"/>
          <w:sz w:val="28"/>
        </w:rPr>
        <w:t xml:space="preserve">виду </w:t>
      </w:r>
      <w:r w:rsidR="00F363E4" w:rsidRPr="00F363E4">
        <w:rPr>
          <w:rFonts w:ascii="Times New Roman" w:hAnsi="Times New Roman" w:cs="Times New Roman"/>
          <w:sz w:val="28"/>
        </w:rPr>
        <w:t xml:space="preserve">наукових видань </w:t>
      </w:r>
      <w:r w:rsidR="00365083" w:rsidRPr="00365083">
        <w:rPr>
          <w:rFonts w:ascii="Times New Roman" w:hAnsi="Times New Roman" w:cs="Times New Roman"/>
          <w:sz w:val="28"/>
        </w:rPr>
        <w:t>«науково-бібліографічний покажчик» або «науково-інформаційне видання», характеристики яких не розкрито у ДСТУ 3017:2015</w:t>
      </w:r>
      <w:r w:rsidR="00C10342">
        <w:rPr>
          <w:rFonts w:ascii="Times New Roman" w:hAnsi="Times New Roman" w:cs="Times New Roman"/>
          <w:sz w:val="28"/>
        </w:rPr>
        <w:t xml:space="preserve"> «</w:t>
      </w:r>
      <w:r w:rsidR="00C10342" w:rsidRPr="00C10342">
        <w:rPr>
          <w:rFonts w:ascii="Times New Roman" w:hAnsi="Times New Roman" w:cs="Times New Roman"/>
          <w:sz w:val="28"/>
        </w:rPr>
        <w:t>Видання. Основні види. Терміни та визначення понять</w:t>
      </w:r>
      <w:r w:rsidR="00C10342">
        <w:rPr>
          <w:rFonts w:ascii="Times New Roman" w:hAnsi="Times New Roman" w:cs="Times New Roman"/>
          <w:sz w:val="28"/>
        </w:rPr>
        <w:t>».</w:t>
      </w:r>
      <w:r w:rsidR="00365083" w:rsidRPr="00365083">
        <w:rPr>
          <w:rFonts w:ascii="Times New Roman" w:hAnsi="Times New Roman" w:cs="Times New Roman"/>
          <w:sz w:val="28"/>
        </w:rPr>
        <w:t xml:space="preserve"> </w:t>
      </w:r>
      <w:r w:rsidR="00C10342">
        <w:rPr>
          <w:rFonts w:ascii="Times New Roman" w:hAnsi="Times New Roman" w:cs="Times New Roman"/>
          <w:sz w:val="28"/>
        </w:rPr>
        <w:t>П</w:t>
      </w:r>
      <w:r w:rsidR="00365083" w:rsidRPr="00365083">
        <w:rPr>
          <w:rFonts w:ascii="Times New Roman" w:hAnsi="Times New Roman" w:cs="Times New Roman"/>
          <w:sz w:val="28"/>
        </w:rPr>
        <w:t>роте</w:t>
      </w:r>
      <w:r w:rsidR="00C10342">
        <w:rPr>
          <w:rFonts w:ascii="Times New Roman" w:hAnsi="Times New Roman" w:cs="Times New Roman"/>
          <w:sz w:val="28"/>
        </w:rPr>
        <w:t>,</w:t>
      </w:r>
      <w:r w:rsidR="00365083" w:rsidRPr="00365083">
        <w:rPr>
          <w:rFonts w:ascii="Times New Roman" w:hAnsi="Times New Roman" w:cs="Times New Roman"/>
          <w:sz w:val="28"/>
        </w:rPr>
        <w:t xml:space="preserve"> наявні </w:t>
      </w:r>
      <w:r w:rsidR="00913EAD">
        <w:rPr>
          <w:rFonts w:ascii="Times New Roman" w:hAnsi="Times New Roman" w:cs="Times New Roman"/>
          <w:sz w:val="28"/>
        </w:rPr>
        <w:t>о</w:t>
      </w:r>
      <w:r w:rsidR="00365083" w:rsidRPr="00365083">
        <w:rPr>
          <w:rFonts w:ascii="Times New Roman" w:hAnsi="Times New Roman" w:cs="Times New Roman"/>
          <w:sz w:val="28"/>
        </w:rPr>
        <w:t>зн</w:t>
      </w:r>
      <w:r w:rsidR="00913EAD">
        <w:rPr>
          <w:rFonts w:ascii="Times New Roman" w:hAnsi="Times New Roman" w:cs="Times New Roman"/>
          <w:sz w:val="28"/>
        </w:rPr>
        <w:t>а</w:t>
      </w:r>
      <w:r w:rsidR="00365083" w:rsidRPr="00365083">
        <w:rPr>
          <w:rFonts w:ascii="Times New Roman" w:hAnsi="Times New Roman" w:cs="Times New Roman"/>
          <w:sz w:val="28"/>
        </w:rPr>
        <w:t>ки ви</w:t>
      </w:r>
      <w:bookmarkStart w:id="0" w:name="_GoBack"/>
      <w:bookmarkEnd w:id="0"/>
      <w:r w:rsidR="00365083" w:rsidRPr="00365083">
        <w:rPr>
          <w:rFonts w:ascii="Times New Roman" w:hAnsi="Times New Roman" w:cs="Times New Roman"/>
          <w:sz w:val="28"/>
        </w:rPr>
        <w:t>пусків серії відповідають вимогам до наукових видань, що висвітлені у Законі України «Про наукову і науково-технічну діяльність».</w:t>
      </w:r>
    </w:p>
    <w:p w:rsidR="00E77AB8" w:rsidRDefault="00E77AB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10342" w:rsidRPr="00C10342" w:rsidRDefault="00E77AB8" w:rsidP="00C10342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UDK</w:t>
      </w:r>
      <w:r w:rsidR="00C10342" w:rsidRPr="00C10342">
        <w:rPr>
          <w:rFonts w:ascii="Times New Roman" w:hAnsi="Times New Roman" w:cs="Times New Roman"/>
          <w:sz w:val="28"/>
          <w:szCs w:val="28"/>
        </w:rPr>
        <w:t> 001.89:01</w:t>
      </w:r>
      <w:r w:rsidR="00C10342" w:rsidRPr="00C10342">
        <w:rPr>
          <w:rFonts w:ascii="Times New Roman" w:hAnsi="Times New Roman" w:cs="Times New Roman"/>
          <w:color w:val="231F20"/>
          <w:sz w:val="28"/>
        </w:rPr>
        <w:t>:</w:t>
      </w:r>
      <w:proofErr w:type="gramStart"/>
      <w:r w:rsidR="00C10342" w:rsidRPr="00C10342">
        <w:rPr>
          <w:rFonts w:ascii="Times New Roman" w:hAnsi="Times New Roman" w:cs="Times New Roman"/>
          <w:sz w:val="28"/>
          <w:szCs w:val="28"/>
        </w:rPr>
        <w:t>929](</w:t>
      </w:r>
      <w:proofErr w:type="gramEnd"/>
      <w:r w:rsidR="00C10342" w:rsidRPr="00C10342">
        <w:rPr>
          <w:rFonts w:ascii="Times New Roman" w:hAnsi="Times New Roman" w:cs="Times New Roman"/>
          <w:sz w:val="28"/>
          <w:szCs w:val="28"/>
        </w:rPr>
        <w:t>477)</w:t>
      </w:r>
    </w:p>
    <w:p w:rsidR="00C10342" w:rsidRPr="001C1486" w:rsidRDefault="00C10342" w:rsidP="00C1034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proofErr w:type="spellStart"/>
      <w:r w:rsidRPr="001C1486">
        <w:rPr>
          <w:rFonts w:ascii="Times New Roman" w:hAnsi="Times New Roman" w:cs="Times New Roman"/>
          <w:b/>
          <w:bCs/>
          <w:sz w:val="28"/>
          <w:lang w:val="en-US"/>
        </w:rPr>
        <w:t>Oleh</w:t>
      </w:r>
      <w:proofErr w:type="spellEnd"/>
      <w:r w:rsidRPr="001C1486">
        <w:rPr>
          <w:rFonts w:ascii="Times New Roman" w:hAnsi="Times New Roman" w:cs="Times New Roman"/>
          <w:b/>
          <w:bCs/>
          <w:sz w:val="28"/>
        </w:rPr>
        <w:t xml:space="preserve"> </w:t>
      </w:r>
      <w:r w:rsidRPr="001C1486">
        <w:rPr>
          <w:rFonts w:ascii="Times New Roman" w:hAnsi="Times New Roman" w:cs="Times New Roman"/>
          <w:b/>
          <w:bCs/>
          <w:sz w:val="28"/>
          <w:lang w:val="en-US"/>
        </w:rPr>
        <w:t>YATSENKO</w:t>
      </w:r>
    </w:p>
    <w:p w:rsidR="00C10342" w:rsidRPr="001C1486" w:rsidRDefault="00C10342" w:rsidP="00C10342">
      <w:pPr>
        <w:spacing w:after="0" w:line="360" w:lineRule="auto"/>
        <w:jc w:val="both"/>
        <w:rPr>
          <w:rFonts w:ascii="Times New Roman" w:hAnsi="Times New Roman" w:cs="Times New Roman"/>
          <w:iCs/>
          <w:sz w:val="28"/>
        </w:rPr>
      </w:pPr>
      <w:r>
        <w:rPr>
          <w:rFonts w:ascii="Times New Roman" w:hAnsi="Times New Roman"/>
          <w:caps/>
          <w:sz w:val="28"/>
          <w:szCs w:val="28"/>
          <w:lang w:val="en-US"/>
        </w:rPr>
        <w:t>ORCID</w:t>
      </w:r>
      <w:r w:rsidRPr="001C1486">
        <w:rPr>
          <w:rFonts w:ascii="Times New Roman" w:hAnsi="Times New Roman" w:cs="Times New Roman"/>
          <w:iCs/>
          <w:sz w:val="28"/>
        </w:rPr>
        <w:t xml:space="preserve"> 0000-0003-4277-1869</w:t>
      </w:r>
    </w:p>
    <w:p w:rsidR="00E77AB8" w:rsidRPr="00E77AB8" w:rsidRDefault="00E77AB8" w:rsidP="00E77AB8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</w:rPr>
      </w:pPr>
      <w:proofErr w:type="spellStart"/>
      <w:r w:rsidRPr="00E77AB8">
        <w:rPr>
          <w:rFonts w:ascii="Times New Roman" w:hAnsi="Times New Roman" w:cs="Times New Roman"/>
          <w:bCs/>
          <w:iCs/>
          <w:sz w:val="28"/>
        </w:rPr>
        <w:t>Candidate</w:t>
      </w:r>
      <w:proofErr w:type="spellEnd"/>
      <w:r w:rsidRPr="00E77AB8">
        <w:rPr>
          <w:rFonts w:ascii="Times New Roman" w:hAnsi="Times New Roman" w:cs="Times New Roman"/>
          <w:bCs/>
          <w:iCs/>
          <w:sz w:val="28"/>
        </w:rPr>
        <w:t xml:space="preserve"> </w:t>
      </w:r>
      <w:proofErr w:type="spellStart"/>
      <w:r w:rsidRPr="00E77AB8">
        <w:rPr>
          <w:rFonts w:ascii="Times New Roman" w:hAnsi="Times New Roman" w:cs="Times New Roman"/>
          <w:bCs/>
          <w:iCs/>
          <w:sz w:val="28"/>
        </w:rPr>
        <w:t>of</w:t>
      </w:r>
      <w:proofErr w:type="spellEnd"/>
      <w:r w:rsidRPr="00E77AB8">
        <w:rPr>
          <w:rFonts w:ascii="Times New Roman" w:hAnsi="Times New Roman" w:cs="Times New Roman"/>
          <w:bCs/>
          <w:iCs/>
          <w:sz w:val="28"/>
        </w:rPr>
        <w:t xml:space="preserve"> </w:t>
      </w:r>
      <w:proofErr w:type="spellStart"/>
      <w:r w:rsidRPr="00E77AB8">
        <w:rPr>
          <w:rFonts w:ascii="Times New Roman" w:hAnsi="Times New Roman" w:cs="Times New Roman"/>
          <w:bCs/>
          <w:iCs/>
          <w:sz w:val="28"/>
        </w:rPr>
        <w:t>Historical</w:t>
      </w:r>
      <w:proofErr w:type="spellEnd"/>
      <w:r w:rsidRPr="00E77AB8">
        <w:rPr>
          <w:rFonts w:ascii="Times New Roman" w:hAnsi="Times New Roman" w:cs="Times New Roman"/>
          <w:bCs/>
          <w:iCs/>
          <w:sz w:val="28"/>
        </w:rPr>
        <w:t xml:space="preserve"> </w:t>
      </w:r>
      <w:proofErr w:type="spellStart"/>
      <w:r w:rsidRPr="00E77AB8">
        <w:rPr>
          <w:rFonts w:ascii="Times New Roman" w:hAnsi="Times New Roman" w:cs="Times New Roman"/>
          <w:bCs/>
          <w:iCs/>
          <w:sz w:val="28"/>
        </w:rPr>
        <w:t>Sciences</w:t>
      </w:r>
      <w:proofErr w:type="spellEnd"/>
      <w:r w:rsidRPr="00E77AB8">
        <w:rPr>
          <w:rFonts w:ascii="Times New Roman" w:hAnsi="Times New Roman" w:cs="Times New Roman"/>
          <w:bCs/>
          <w:iCs/>
          <w:sz w:val="28"/>
        </w:rPr>
        <w:t xml:space="preserve">, </w:t>
      </w:r>
    </w:p>
    <w:p w:rsidR="00C10342" w:rsidRPr="001C1486" w:rsidRDefault="00C10342" w:rsidP="00C1034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 w:rsidRPr="001C1486">
        <w:rPr>
          <w:rFonts w:ascii="Times New Roman" w:hAnsi="Times New Roman" w:cs="Times New Roman"/>
          <w:bCs/>
          <w:sz w:val="28"/>
          <w:lang w:val="en-US"/>
        </w:rPr>
        <w:t xml:space="preserve">Head of Department of the Institute of Biographical Research </w:t>
      </w:r>
    </w:p>
    <w:p w:rsidR="00C10342" w:rsidRPr="001C1486" w:rsidRDefault="00C10342" w:rsidP="00C1034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proofErr w:type="spellStart"/>
      <w:r w:rsidRPr="001C1486">
        <w:rPr>
          <w:rFonts w:ascii="Times New Roman" w:hAnsi="Times New Roman" w:cs="Times New Roman"/>
          <w:bCs/>
          <w:sz w:val="28"/>
          <w:lang w:val="en-US"/>
        </w:rPr>
        <w:t>Vernadsky</w:t>
      </w:r>
      <w:proofErr w:type="spellEnd"/>
      <w:r w:rsidRPr="001C1486">
        <w:rPr>
          <w:rFonts w:ascii="Times New Roman" w:hAnsi="Times New Roman" w:cs="Times New Roman"/>
          <w:bCs/>
          <w:sz w:val="28"/>
          <w:lang w:val="en-US"/>
        </w:rPr>
        <w:t xml:space="preserve"> National Library of Ukraine </w:t>
      </w:r>
    </w:p>
    <w:p w:rsidR="00C10342" w:rsidRPr="001C1486" w:rsidRDefault="00C10342" w:rsidP="00C1034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 w:rsidRPr="001C1486">
        <w:rPr>
          <w:rFonts w:ascii="Times New Roman" w:hAnsi="Times New Roman" w:cs="Times New Roman"/>
          <w:bCs/>
          <w:sz w:val="28"/>
          <w:lang w:val="en-US"/>
        </w:rPr>
        <w:t>Kyiv, Ukraine</w:t>
      </w:r>
    </w:p>
    <w:p w:rsidR="00C10342" w:rsidRDefault="000F48F9">
      <w:pPr>
        <w:spacing w:after="0" w:line="360" w:lineRule="auto"/>
        <w:jc w:val="both"/>
        <w:rPr>
          <w:rStyle w:val="a5"/>
          <w:rFonts w:ascii="Times New Roman" w:hAnsi="Times New Roman"/>
          <w:sz w:val="28"/>
          <w:szCs w:val="28"/>
          <w:lang w:val="en-US"/>
        </w:rPr>
      </w:pPr>
      <w:hyperlink r:id="rId8" w:history="1">
        <w:r w:rsidR="00CE226E" w:rsidRPr="00BF07E3">
          <w:rPr>
            <w:rStyle w:val="a5"/>
            <w:rFonts w:ascii="Times New Roman" w:hAnsi="Times New Roman"/>
            <w:sz w:val="28"/>
            <w:szCs w:val="28"/>
            <w:lang w:val="en-US"/>
          </w:rPr>
          <w:t>olehjats</w:t>
        </w:r>
        <w:r w:rsidR="00CE226E" w:rsidRPr="00BF07E3">
          <w:rPr>
            <w:rStyle w:val="a5"/>
            <w:rFonts w:ascii="Times New Roman" w:hAnsi="Times New Roman"/>
            <w:sz w:val="28"/>
            <w:szCs w:val="28"/>
          </w:rPr>
          <w:t>@</w:t>
        </w:r>
        <w:r w:rsidR="00CE226E" w:rsidRPr="00BF07E3">
          <w:rPr>
            <w:rStyle w:val="a5"/>
            <w:rFonts w:ascii="Times New Roman" w:hAnsi="Times New Roman"/>
            <w:sz w:val="28"/>
            <w:szCs w:val="28"/>
            <w:lang w:val="en-US"/>
          </w:rPr>
          <w:t>gmail</w:t>
        </w:r>
        <w:r w:rsidR="00CE226E" w:rsidRPr="00BF07E3">
          <w:rPr>
            <w:rStyle w:val="a5"/>
            <w:rFonts w:ascii="Times New Roman" w:hAnsi="Times New Roman"/>
            <w:sz w:val="28"/>
            <w:szCs w:val="28"/>
          </w:rPr>
          <w:t>.</w:t>
        </w:r>
        <w:r w:rsidR="00CE226E" w:rsidRPr="00BF07E3">
          <w:rPr>
            <w:rStyle w:val="a5"/>
            <w:rFonts w:ascii="Times New Roman" w:hAnsi="Times New Roman"/>
            <w:sz w:val="28"/>
            <w:szCs w:val="28"/>
            <w:lang w:val="en-US"/>
          </w:rPr>
          <w:t>com</w:t>
        </w:r>
      </w:hyperlink>
    </w:p>
    <w:p w:rsidR="00CE226E" w:rsidRPr="00CE226E" w:rsidRDefault="00CE22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SERIES «SOURCES OF UKRAINIAN BIOGRAPHY»</w:t>
      </w:r>
      <w:r w:rsidRPr="00CE226E">
        <w:rPr>
          <w:rFonts w:ascii="Times New Roman" w:hAnsi="Times New Roman" w:cs="Times New Roman"/>
          <w:b/>
          <w:sz w:val="28"/>
        </w:rPr>
        <w:t>: INFORMATIONAL OR SCIENTIFIC-INFORMATIVE PUBLICATION</w:t>
      </w:r>
    </w:p>
    <w:p w:rsidR="00CE226E" w:rsidRPr="00425C6F" w:rsidRDefault="00425C6F" w:rsidP="00425C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proofErr w:type="spellStart"/>
      <w:r w:rsidRPr="00425C6F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determine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type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publications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series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Sources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Biography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25C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structure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content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parameters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compared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requirements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informational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publications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presented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current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regulatory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legal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concluded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publications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series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Sources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Biography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belong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group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bibliographic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index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informational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publication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25C6F">
        <w:rPr>
          <w:rFonts w:ascii="Times New Roman" w:hAnsi="Times New Roman" w:cs="Times New Roman"/>
          <w:sz w:val="28"/>
          <w:szCs w:val="28"/>
        </w:rPr>
        <w:t>,</w:t>
      </w:r>
    </w:p>
    <w:p w:rsidR="00CE226E" w:rsidRDefault="00E77AB8" w:rsidP="000E2B5C">
      <w:pPr>
        <w:spacing w:after="0" w:line="360" w:lineRule="auto"/>
        <w:jc w:val="both"/>
        <w:rPr>
          <w:rFonts w:ascii="Times New Roman" w:hAnsi="Times New Roman" w:cs="Times New Roman"/>
          <w:sz w:val="24"/>
          <w:highlight w:val="green"/>
        </w:rPr>
      </w:pPr>
      <w:proofErr w:type="spellStart"/>
      <w:r w:rsidRPr="00425C6F">
        <w:rPr>
          <w:rFonts w:ascii="Times New Roman" w:hAnsi="Times New Roman" w:cs="Times New Roman"/>
          <w:sz w:val="28"/>
          <w:szCs w:val="28"/>
        </w:rPr>
        <w:t>Keywords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5C6F">
        <w:rPr>
          <w:rFonts w:ascii="Times New Roman" w:hAnsi="Times New Roman" w:cs="Times New Roman"/>
          <w:sz w:val="28"/>
          <w:szCs w:val="28"/>
        </w:rPr>
        <w:t>series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E226E" w:rsidRPr="00425C6F">
        <w:rPr>
          <w:rFonts w:ascii="Times New Roman" w:hAnsi="Times New Roman" w:cs="Times New Roman"/>
          <w:sz w:val="28"/>
          <w:szCs w:val="28"/>
        </w:rPr>
        <w:t>Sources</w:t>
      </w:r>
      <w:proofErr w:type="spellEnd"/>
      <w:r w:rsidR="00CE226E"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26E" w:rsidRPr="00425C6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CE226E"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26E" w:rsidRPr="00425C6F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CE226E" w:rsidRPr="00425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26E" w:rsidRPr="00425C6F">
        <w:rPr>
          <w:rFonts w:ascii="Times New Roman" w:hAnsi="Times New Roman" w:cs="Times New Roman"/>
          <w:sz w:val="28"/>
          <w:szCs w:val="28"/>
        </w:rPr>
        <w:t>Biography</w:t>
      </w:r>
      <w:proofErr w:type="spellEnd"/>
      <w:r w:rsidRPr="00425C6F">
        <w:rPr>
          <w:rFonts w:ascii="Times New Roman" w:hAnsi="Times New Roman" w:cs="Times New Roman"/>
          <w:sz w:val="28"/>
          <w:szCs w:val="28"/>
        </w:rPr>
        <w:t>»</w:t>
      </w:r>
      <w:r w:rsidR="00CE226E" w:rsidRPr="00425C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226E" w:rsidRPr="00425C6F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and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informational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publication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scientific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and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auxiliary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bibliographic</w:t>
      </w:r>
      <w:proofErr w:type="spellEnd"/>
      <w:r w:rsidR="00CE226E" w:rsidRPr="00CE22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226E" w:rsidRPr="00CE226E">
        <w:rPr>
          <w:rFonts w:ascii="Times New Roman" w:hAnsi="Times New Roman" w:cs="Times New Roman"/>
          <w:sz w:val="28"/>
        </w:rPr>
        <w:t>index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="000E2B5C">
        <w:rPr>
          <w:rFonts w:ascii="Times New Roman" w:hAnsi="Times New Roman" w:cs="Times New Roman"/>
          <w:sz w:val="24"/>
          <w:highlight w:val="green"/>
        </w:rPr>
        <w:t xml:space="preserve"> </w:t>
      </w:r>
    </w:p>
    <w:p w:rsidR="00DB1E50" w:rsidRDefault="00DB1E50">
      <w:pPr>
        <w:spacing w:after="0" w:line="240" w:lineRule="auto"/>
        <w:jc w:val="both"/>
        <w:rPr>
          <w:rFonts w:ascii="Times New Roman" w:hAnsi="Times New Roman" w:cs="Times New Roman"/>
          <w:sz w:val="24"/>
          <w:highlight w:val="green"/>
        </w:rPr>
      </w:pPr>
    </w:p>
    <w:sectPr w:rsidR="00DB1E5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737" w:rsidRDefault="00432737">
      <w:pPr>
        <w:spacing w:line="240" w:lineRule="auto"/>
      </w:pPr>
      <w:r>
        <w:separator/>
      </w:r>
    </w:p>
  </w:endnote>
  <w:endnote w:type="continuationSeparator" w:id="0">
    <w:p w:rsidR="00432737" w:rsidRDefault="004327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 Основной текст">
    <w:altName w:val="Segoe Print"/>
    <w:charset w:val="00"/>
    <w:family w:val="auto"/>
    <w:pitch w:val="default"/>
  </w:font>
  <w:font w:name="DengXian Light">
    <w:altName w:val="等线 Ligh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737" w:rsidRDefault="00432737">
      <w:pPr>
        <w:spacing w:after="0"/>
      </w:pPr>
      <w:r>
        <w:separator/>
      </w:r>
    </w:p>
  </w:footnote>
  <w:footnote w:type="continuationSeparator" w:id="0">
    <w:p w:rsidR="00432737" w:rsidRDefault="00432737">
      <w:pPr>
        <w:spacing w:after="0"/>
      </w:pPr>
      <w:r>
        <w:continuationSeparator/>
      </w:r>
    </w:p>
  </w:footnote>
  <w:footnote w:id="1">
    <w:p w:rsidR="00D64BF5" w:rsidRDefault="00931DB7">
      <w:pPr>
        <w:pStyle w:val="a7"/>
        <w:jc w:val="both"/>
      </w:pPr>
      <w:r>
        <w:rPr>
          <w:rStyle w:val="a3"/>
          <w:rFonts w:ascii="Times New Roman"/>
          <w:sz w:val="20"/>
          <w:szCs w:val="20"/>
        </w:rPr>
        <w:footnoteRef/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Джерела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української</w:t>
      </w:r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біографістики</w:t>
      </w:r>
      <w:proofErr w:type="spellEnd"/>
      <w:r>
        <w:rPr>
          <w:rFonts w:ascii="Times New Roman" w:cs="Times New Roman"/>
        </w:rPr>
        <w:t xml:space="preserve"> [</w:t>
      </w:r>
      <w:r>
        <w:rPr>
          <w:rFonts w:ascii="Times New Roman" w:cs="Times New Roman"/>
        </w:rPr>
        <w:t>Текст</w:t>
      </w:r>
      <w:r>
        <w:rPr>
          <w:rFonts w:ascii="Times New Roman" w:cs="Times New Roman"/>
        </w:rPr>
        <w:t xml:space="preserve">] / </w:t>
      </w:r>
      <w:r>
        <w:rPr>
          <w:rFonts w:ascii="Times New Roman" w:cs="Times New Roman"/>
        </w:rPr>
        <w:t>НАН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України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>НБУВ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>Ін</w:t>
      </w:r>
      <w:r>
        <w:rPr>
          <w:rFonts w:ascii="Times New Roman" w:cs="Times New Roman"/>
        </w:rPr>
        <w:t>-</w:t>
      </w:r>
      <w:r>
        <w:rPr>
          <w:rFonts w:ascii="Times New Roman" w:cs="Times New Roman"/>
        </w:rPr>
        <w:t>т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біографічних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/>
        </w:rPr>
        <w:t>досліджень</w:t>
      </w:r>
      <w:r>
        <w:rPr>
          <w:rFonts w:ascii="Times New Roman" w:cs="Times New Roman"/>
        </w:rPr>
        <w:t xml:space="preserve">. </w:t>
      </w:r>
      <w:r>
        <w:rPr>
          <w:rFonts w:ascii="Times New Roman" w:cs="Times New Roman"/>
        </w:rPr>
        <w:t>Київ</w:t>
      </w:r>
      <w:r>
        <w:rPr>
          <w:rFonts w:ascii="Times New Roman" w:cs="Times New Roman"/>
        </w:rPr>
        <w:t>, 2004</w:t>
      </w:r>
      <w:r>
        <w:rPr>
          <w:rFonts w:ascii="Times New Roman" w:cs="Times New Roman"/>
        </w:rPr>
        <w:t>–</w:t>
      </w:r>
      <w:r>
        <w:rPr>
          <w:rFonts w:ascii="Times New Roman" w:cs="Times New Roman"/>
        </w:rPr>
        <w:t xml:space="preserve">2024. </w:t>
      </w:r>
      <w:proofErr w:type="spellStart"/>
      <w:r>
        <w:rPr>
          <w:rFonts w:ascii="Times New Roman" w:cs="Times New Roman"/>
        </w:rPr>
        <w:t>Вип</w:t>
      </w:r>
      <w:proofErr w:type="spellEnd"/>
      <w:r>
        <w:rPr>
          <w:rFonts w:ascii="Times New Roman" w:cs="Times New Roman"/>
        </w:rPr>
        <w:t>. 1</w:t>
      </w:r>
      <w:r>
        <w:rPr>
          <w:rFonts w:ascii="Times New Roman" w:cs="Times New Roman"/>
        </w:rPr>
        <w:t>–</w:t>
      </w:r>
      <w:r>
        <w:rPr>
          <w:rFonts w:ascii="Times New Roman" w:cs="Times New Roman"/>
        </w:rPr>
        <w:t>7.</w:t>
      </w:r>
    </w:p>
  </w:footnote>
  <w:footnote w:id="2">
    <w:p w:rsidR="00B02217" w:rsidRDefault="00B02217" w:rsidP="00B02217">
      <w:pPr>
        <w:pStyle w:val="a7"/>
      </w:pPr>
      <w:r>
        <w:rPr>
          <w:rStyle w:val="a3"/>
        </w:rPr>
        <w:footnoteRef/>
      </w:r>
      <w:r>
        <w:t xml:space="preserve"> </w:t>
      </w:r>
      <w:r w:rsidRPr="00484E30">
        <w:t xml:space="preserve">ДСТУ 3017:2015. Видання. Основні види. Терміни та визначення понять. Вид. </w:t>
      </w:r>
      <w:proofErr w:type="spellStart"/>
      <w:r w:rsidRPr="00484E30">
        <w:t>офіц</w:t>
      </w:r>
      <w:proofErr w:type="spellEnd"/>
      <w:r w:rsidRPr="00484E30">
        <w:t>. На заміну ДСТУ 3017-95; прийнято та надано чинності 2016-07-01. Київ : ДП «</w:t>
      </w:r>
      <w:proofErr w:type="spellStart"/>
      <w:r w:rsidRPr="00484E30">
        <w:t>У</w:t>
      </w:r>
      <w:r>
        <w:t>крНДНЦ</w:t>
      </w:r>
      <w:proofErr w:type="spellEnd"/>
      <w:r>
        <w:t xml:space="preserve">», 2016. </w:t>
      </w:r>
      <w:r w:rsidRPr="00484E30">
        <w:t>https://lib.zsmu.edu.ua/upload/intext/dstu_3017_2015.pdf</w:t>
      </w:r>
    </w:p>
  </w:footnote>
  <w:footnote w:id="3">
    <w:p w:rsidR="00484E30" w:rsidRDefault="00484E30">
      <w:pPr>
        <w:pStyle w:val="a7"/>
      </w:pPr>
      <w:r>
        <w:rPr>
          <w:rStyle w:val="a3"/>
        </w:rPr>
        <w:footnoteRef/>
      </w:r>
      <w:r>
        <w:t xml:space="preserve"> </w:t>
      </w:r>
      <w:r w:rsidRPr="00484E30">
        <w:t>Про наукову і науково-технічну діяльність: Закон України від 26.11.2015 № </w:t>
      </w:r>
      <w:r w:rsidRPr="00484E30">
        <w:rPr>
          <w:bCs/>
        </w:rPr>
        <w:t>848-VIII.</w:t>
      </w:r>
      <w:r w:rsidRPr="00484E30">
        <w:t xml:space="preserve"> </w:t>
      </w:r>
      <w:r w:rsidRPr="00484E30">
        <w:rPr>
          <w:i/>
        </w:rPr>
        <w:t>Верховна Рада України : Законодавство України</w:t>
      </w:r>
      <w:r w:rsidRPr="00484E30">
        <w:t>. ст. 1, п. 18</w:t>
      </w:r>
      <w:r w:rsidRPr="00484E30">
        <w:rPr>
          <w:lang w:val="ru-RU"/>
        </w:rPr>
        <w:t xml:space="preserve">. </w:t>
      </w:r>
      <w:r w:rsidRPr="00484E30">
        <w:t>https://zakon.rada.gov.ua/laws/show/848-19#Text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6BA"/>
    <w:rsid w:val="00051F60"/>
    <w:rsid w:val="000558E9"/>
    <w:rsid w:val="000A69D3"/>
    <w:rsid w:val="000E2B5C"/>
    <w:rsid w:val="000F48F9"/>
    <w:rsid w:val="000F5F54"/>
    <w:rsid w:val="00185081"/>
    <w:rsid w:val="00284A43"/>
    <w:rsid w:val="002973FB"/>
    <w:rsid w:val="00331704"/>
    <w:rsid w:val="003472B0"/>
    <w:rsid w:val="00365083"/>
    <w:rsid w:val="003B5687"/>
    <w:rsid w:val="003F3772"/>
    <w:rsid w:val="00425C6F"/>
    <w:rsid w:val="00432737"/>
    <w:rsid w:val="00484E30"/>
    <w:rsid w:val="00501CFA"/>
    <w:rsid w:val="00512680"/>
    <w:rsid w:val="00515F9E"/>
    <w:rsid w:val="00522906"/>
    <w:rsid w:val="00540BC8"/>
    <w:rsid w:val="00553AB1"/>
    <w:rsid w:val="005676BA"/>
    <w:rsid w:val="00636843"/>
    <w:rsid w:val="006C00F9"/>
    <w:rsid w:val="007A18EF"/>
    <w:rsid w:val="008027BF"/>
    <w:rsid w:val="00887B76"/>
    <w:rsid w:val="00913EAD"/>
    <w:rsid w:val="00931DB7"/>
    <w:rsid w:val="009532FA"/>
    <w:rsid w:val="009C2B1A"/>
    <w:rsid w:val="00A31D13"/>
    <w:rsid w:val="00A67A78"/>
    <w:rsid w:val="00AB32F4"/>
    <w:rsid w:val="00B02217"/>
    <w:rsid w:val="00BA38EA"/>
    <w:rsid w:val="00BB596D"/>
    <w:rsid w:val="00BD50FB"/>
    <w:rsid w:val="00BE1914"/>
    <w:rsid w:val="00C10342"/>
    <w:rsid w:val="00C15A45"/>
    <w:rsid w:val="00C44E89"/>
    <w:rsid w:val="00CE226E"/>
    <w:rsid w:val="00CF4E74"/>
    <w:rsid w:val="00D64BF5"/>
    <w:rsid w:val="00DA6134"/>
    <w:rsid w:val="00DB1E50"/>
    <w:rsid w:val="00DF05FA"/>
    <w:rsid w:val="00E2668D"/>
    <w:rsid w:val="00E516BD"/>
    <w:rsid w:val="00E63868"/>
    <w:rsid w:val="00E77AB8"/>
    <w:rsid w:val="00EF5257"/>
    <w:rsid w:val="00F23A26"/>
    <w:rsid w:val="00F363E4"/>
    <w:rsid w:val="00F90B4B"/>
    <w:rsid w:val="00FB3ED1"/>
    <w:rsid w:val="00FD6C74"/>
    <w:rsid w:val="41FE3AA4"/>
    <w:rsid w:val="595D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59DD"/>
  <w15:docId w15:val="{E7BB17C8-1F02-4457-A536-A2BA3C33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rFonts w:cs="Times New Roman" w:hint="default"/>
      <w:sz w:val="24"/>
      <w:szCs w:val="24"/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footnote text"/>
    <w:basedOn w:val="a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8">
    <w:name w:val="Normal (Web)"/>
    <w:basedOn w:val="a"/>
    <w:uiPriority w:val="99"/>
    <w:semiHidden/>
    <w:unhideWhenUsed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ehjat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lehjats@bigmir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ACB1C-B355-4870-9408-378023416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6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2026-06-18T05:07:00Z</dcterms:created>
  <dcterms:modified xsi:type="dcterms:W3CDTF">2026-06-30T09:23:00Z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0D0A4B8776B8456BA55CE34A76E1E660_12</vt:lpwstr>
  </property>
</Properties>
</file>