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518" w:rsidRPr="00282518" w:rsidRDefault="005C523E" w:rsidP="00DE4DF6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Антонюк Тетяна Дмитрівна,</w:t>
      </w:r>
    </w:p>
    <w:p w:rsidR="00282518" w:rsidRPr="00396046" w:rsidRDefault="00282518" w:rsidP="00DE4DF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96046">
        <w:rPr>
          <w:rFonts w:ascii="Times New Roman" w:hAnsi="Times New Roman" w:cs="Times New Roman"/>
          <w:sz w:val="28"/>
          <w:szCs w:val="28"/>
        </w:rPr>
        <w:t xml:space="preserve">ORCID https: // </w:t>
      </w:r>
      <w:proofErr w:type="spellStart"/>
      <w:r w:rsidRPr="00396046">
        <w:rPr>
          <w:rFonts w:ascii="Times New Roman" w:hAnsi="Times New Roman" w:cs="Times New Roman"/>
          <w:sz w:val="28"/>
          <w:szCs w:val="28"/>
        </w:rPr>
        <w:t>o</w:t>
      </w:r>
      <w:r w:rsidR="005C523E">
        <w:rPr>
          <w:rFonts w:ascii="Times New Roman" w:hAnsi="Times New Roman" w:cs="Times New Roman"/>
          <w:sz w:val="28"/>
          <w:szCs w:val="28"/>
        </w:rPr>
        <w:t>rcid</w:t>
      </w:r>
      <w:proofErr w:type="spellEnd"/>
      <w:r w:rsidR="005C523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C523E">
        <w:rPr>
          <w:rFonts w:ascii="Times New Roman" w:hAnsi="Times New Roman" w:cs="Times New Roman"/>
          <w:sz w:val="28"/>
          <w:szCs w:val="28"/>
        </w:rPr>
        <w:t>org</w:t>
      </w:r>
      <w:proofErr w:type="spellEnd"/>
      <w:r w:rsidR="005C523E">
        <w:rPr>
          <w:rFonts w:ascii="Times New Roman" w:hAnsi="Times New Roman" w:cs="Times New Roman"/>
          <w:sz w:val="28"/>
          <w:szCs w:val="28"/>
        </w:rPr>
        <w:t xml:space="preserve"> / 0000-0002-6446-2795,</w:t>
      </w:r>
    </w:p>
    <w:p w:rsidR="00282518" w:rsidRPr="00396046" w:rsidRDefault="00282518" w:rsidP="00DE4DF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396046">
        <w:rPr>
          <w:rFonts w:ascii="Times New Roman" w:hAnsi="Times New Roman" w:cs="Times New Roman"/>
          <w:sz w:val="28"/>
          <w:szCs w:val="28"/>
        </w:rPr>
        <w:t>докт</w:t>
      </w:r>
      <w:r w:rsidR="005C523E">
        <w:rPr>
          <w:rFonts w:ascii="Times New Roman" w:hAnsi="Times New Roman" w:cs="Times New Roman"/>
          <w:sz w:val="28"/>
          <w:szCs w:val="28"/>
        </w:rPr>
        <w:t>орка</w:t>
      </w:r>
      <w:proofErr w:type="spellEnd"/>
      <w:r w:rsidR="005C523E">
        <w:rPr>
          <w:rFonts w:ascii="Times New Roman" w:hAnsi="Times New Roman" w:cs="Times New Roman"/>
          <w:sz w:val="28"/>
          <w:szCs w:val="28"/>
        </w:rPr>
        <w:t xml:space="preserve"> історичних наук, </w:t>
      </w:r>
      <w:proofErr w:type="spellStart"/>
      <w:r w:rsidR="005C523E">
        <w:rPr>
          <w:rFonts w:ascii="Times New Roman" w:hAnsi="Times New Roman" w:cs="Times New Roman"/>
          <w:sz w:val="28"/>
          <w:szCs w:val="28"/>
        </w:rPr>
        <w:t>доцентка</w:t>
      </w:r>
      <w:proofErr w:type="spellEnd"/>
      <w:r w:rsidR="005C523E">
        <w:rPr>
          <w:rFonts w:ascii="Times New Roman" w:hAnsi="Times New Roman" w:cs="Times New Roman"/>
          <w:sz w:val="28"/>
          <w:szCs w:val="28"/>
        </w:rPr>
        <w:t>,</w:t>
      </w:r>
    </w:p>
    <w:p w:rsidR="00282518" w:rsidRPr="00396046" w:rsidRDefault="005C523E" w:rsidP="00DE4DF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провідна наукова співробітниця,</w:t>
      </w:r>
    </w:p>
    <w:p w:rsidR="005C523E" w:rsidRDefault="008F772F" w:rsidP="00DE4DF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96046">
        <w:rPr>
          <w:rFonts w:ascii="Times New Roman" w:hAnsi="Times New Roman" w:cs="Times New Roman"/>
          <w:sz w:val="28"/>
          <w:szCs w:val="28"/>
        </w:rPr>
        <w:t>відділ зарубіжної україніки</w:t>
      </w:r>
      <w:r w:rsidR="005C523E">
        <w:rPr>
          <w:rFonts w:ascii="Times New Roman" w:hAnsi="Times New Roman" w:cs="Times New Roman"/>
          <w:sz w:val="28"/>
          <w:szCs w:val="28"/>
        </w:rPr>
        <w:t>,</w:t>
      </w:r>
    </w:p>
    <w:p w:rsidR="00997AE6" w:rsidRPr="00396046" w:rsidRDefault="00282518" w:rsidP="00DE4DF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96046">
        <w:rPr>
          <w:rFonts w:ascii="Times New Roman" w:hAnsi="Times New Roman" w:cs="Times New Roman"/>
          <w:sz w:val="28"/>
          <w:szCs w:val="28"/>
        </w:rPr>
        <w:t>Інститут</w:t>
      </w:r>
      <w:r w:rsidR="008F772F" w:rsidRPr="00396046">
        <w:rPr>
          <w:rFonts w:ascii="Times New Roman" w:hAnsi="Times New Roman" w:cs="Times New Roman"/>
          <w:sz w:val="28"/>
          <w:szCs w:val="28"/>
        </w:rPr>
        <w:t>у книгознавства</w:t>
      </w:r>
      <w:r w:rsidR="005C523E">
        <w:rPr>
          <w:rFonts w:ascii="Times New Roman" w:hAnsi="Times New Roman" w:cs="Times New Roman"/>
          <w:sz w:val="28"/>
          <w:szCs w:val="28"/>
        </w:rPr>
        <w:t>,</w:t>
      </w:r>
    </w:p>
    <w:p w:rsidR="00282518" w:rsidRPr="00396046" w:rsidRDefault="005C523E" w:rsidP="00DE4DF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Національна бібліотека</w:t>
      </w:r>
      <w:r w:rsidR="00282518" w:rsidRPr="00396046"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8"/>
          <w:szCs w:val="28"/>
        </w:rPr>
        <w:t>країни імені В. І. Вернадського,</w:t>
      </w:r>
    </w:p>
    <w:p w:rsidR="00282518" w:rsidRPr="00396046" w:rsidRDefault="00282518" w:rsidP="00DE4DF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96046">
        <w:rPr>
          <w:rFonts w:ascii="Times New Roman" w:hAnsi="Times New Roman" w:cs="Times New Roman"/>
          <w:sz w:val="28"/>
          <w:szCs w:val="28"/>
        </w:rPr>
        <w:t xml:space="preserve">Київ, </w:t>
      </w:r>
      <w:r w:rsidR="005C523E">
        <w:rPr>
          <w:rFonts w:ascii="Times New Roman" w:hAnsi="Times New Roman" w:cs="Times New Roman"/>
          <w:sz w:val="28"/>
          <w:szCs w:val="28"/>
        </w:rPr>
        <w:t>Україна</w:t>
      </w:r>
    </w:p>
    <w:p w:rsidR="00282518" w:rsidRPr="00396046" w:rsidRDefault="00282518" w:rsidP="00DE4DF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96046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396046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396046">
        <w:rPr>
          <w:rFonts w:ascii="Times New Roman" w:hAnsi="Times New Roman" w:cs="Times New Roman"/>
          <w:sz w:val="28"/>
          <w:szCs w:val="28"/>
        </w:rPr>
        <w:t>: antoniuktd@ukr.net</w:t>
      </w:r>
    </w:p>
    <w:p w:rsidR="00282518" w:rsidRPr="00282518" w:rsidRDefault="00282518" w:rsidP="00DE4DF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15BBA" w:rsidRPr="00515BBA" w:rsidRDefault="00515BBA" w:rsidP="00515BBA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5BBA">
        <w:rPr>
          <w:rFonts w:ascii="Times New Roman" w:hAnsi="Times New Roman" w:cs="Times New Roman"/>
          <w:b/>
          <w:sz w:val="28"/>
          <w:szCs w:val="28"/>
        </w:rPr>
        <w:t xml:space="preserve">Навчальна книжка з фондів відділу зарубіжної україніки Інституту книгознавства Національної бібліотеки України імені В. І. Вернадського: дослідження, науковий каталог </w:t>
      </w:r>
      <w:r>
        <w:rPr>
          <w:rFonts w:ascii="Times New Roman" w:hAnsi="Times New Roman" w:cs="Times New Roman"/>
          <w:b/>
          <w:sz w:val="28"/>
          <w:szCs w:val="28"/>
        </w:rPr>
        <w:t>/ Тетяна Антонюк; відп. ред. Г. </w:t>
      </w:r>
      <w:r w:rsidRPr="00515BBA">
        <w:rPr>
          <w:rFonts w:ascii="Times New Roman" w:hAnsi="Times New Roman" w:cs="Times New Roman"/>
          <w:b/>
          <w:sz w:val="28"/>
          <w:szCs w:val="28"/>
        </w:rPr>
        <w:t>І.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515BBA">
        <w:rPr>
          <w:rFonts w:ascii="Times New Roman" w:hAnsi="Times New Roman" w:cs="Times New Roman"/>
          <w:b/>
          <w:sz w:val="28"/>
          <w:szCs w:val="28"/>
        </w:rPr>
        <w:t xml:space="preserve">Ковальчук; НАН України, </w:t>
      </w:r>
      <w:proofErr w:type="spellStart"/>
      <w:r w:rsidRPr="00515BBA">
        <w:rPr>
          <w:rFonts w:ascii="Times New Roman" w:hAnsi="Times New Roman" w:cs="Times New Roman"/>
          <w:b/>
          <w:sz w:val="28"/>
          <w:szCs w:val="28"/>
        </w:rPr>
        <w:t>Нац</w:t>
      </w:r>
      <w:proofErr w:type="spellEnd"/>
      <w:r w:rsidRPr="00515BBA">
        <w:rPr>
          <w:rFonts w:ascii="Times New Roman" w:hAnsi="Times New Roman" w:cs="Times New Roman"/>
          <w:b/>
          <w:sz w:val="28"/>
          <w:szCs w:val="28"/>
        </w:rPr>
        <w:t>. б-ка України ім. В. І. Вернадського, Ін-т книгознавства. Київ, 2025. 562 с.</w:t>
      </w:r>
      <w:r>
        <w:rPr>
          <w:rFonts w:ascii="Times New Roman" w:hAnsi="Times New Roman" w:cs="Times New Roman"/>
          <w:b/>
          <w:sz w:val="28"/>
          <w:szCs w:val="28"/>
        </w:rPr>
        <w:t>: презентація видання</w:t>
      </w:r>
    </w:p>
    <w:p w:rsidR="00515BBA" w:rsidRDefault="00515BBA" w:rsidP="00515BBA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92B" w:rsidRPr="00D5792B" w:rsidRDefault="00FA6CF1" w:rsidP="00FE222D">
      <w:pPr>
        <w:spacing w:line="360" w:lineRule="auto"/>
        <w:ind w:right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</w:t>
      </w:r>
      <w:r w:rsidR="00515BBA">
        <w:rPr>
          <w:rFonts w:ascii="Times New Roman" w:hAnsi="Times New Roman" w:cs="Times New Roman"/>
          <w:sz w:val="28"/>
          <w:szCs w:val="28"/>
        </w:rPr>
        <w:t xml:space="preserve">едставлено </w:t>
      </w:r>
      <w:r w:rsidR="00B625F7">
        <w:rPr>
          <w:rFonts w:ascii="Times New Roman" w:hAnsi="Times New Roman" w:cs="Times New Roman"/>
          <w:sz w:val="28"/>
          <w:szCs w:val="28"/>
        </w:rPr>
        <w:t>видання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15BBA">
        <w:rPr>
          <w:rFonts w:ascii="Times New Roman" w:hAnsi="Times New Roman" w:cs="Times New Roman"/>
          <w:sz w:val="28"/>
          <w:szCs w:val="28"/>
        </w:rPr>
        <w:t>в якому</w:t>
      </w:r>
      <w:r w:rsidR="00F463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висвітл</w:t>
      </w:r>
      <w:r w:rsidR="00F46357">
        <w:rPr>
          <w:rFonts w:ascii="Times New Roman" w:hAnsi="Times New Roman" w:cs="Times New Roman"/>
          <w:sz w:val="28"/>
          <w:szCs w:val="28"/>
        </w:rPr>
        <w:t>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158F">
        <w:rPr>
          <w:rFonts w:ascii="Times New Roman" w:hAnsi="Times New Roman" w:cs="Times New Roman"/>
          <w:sz w:val="28"/>
          <w:szCs w:val="28"/>
        </w:rPr>
        <w:t>навчальну книжку з фондів відділу зарубіжної україні</w:t>
      </w:r>
      <w:r w:rsidR="00094D87">
        <w:rPr>
          <w:rFonts w:ascii="Times New Roman" w:hAnsi="Times New Roman" w:cs="Times New Roman"/>
          <w:sz w:val="28"/>
          <w:szCs w:val="28"/>
        </w:rPr>
        <w:t>ки Національної бібліотеки України імені В. І. Вернадського</w:t>
      </w:r>
      <w:r w:rsidR="007B57C4">
        <w:rPr>
          <w:rFonts w:ascii="Times New Roman" w:hAnsi="Times New Roman" w:cs="Times New Roman"/>
          <w:sz w:val="28"/>
          <w:szCs w:val="28"/>
        </w:rPr>
        <w:t xml:space="preserve">, історію її появи та </w:t>
      </w:r>
      <w:r w:rsidR="00EB7AD2">
        <w:rPr>
          <w:rFonts w:ascii="Times New Roman" w:hAnsi="Times New Roman" w:cs="Times New Roman"/>
          <w:sz w:val="28"/>
          <w:szCs w:val="28"/>
        </w:rPr>
        <w:t>особливості використання</w:t>
      </w:r>
      <w:r w:rsidR="007B57C4">
        <w:rPr>
          <w:rFonts w:ascii="Times New Roman" w:hAnsi="Times New Roman" w:cs="Times New Roman"/>
          <w:sz w:val="28"/>
          <w:szCs w:val="28"/>
        </w:rPr>
        <w:t>.</w:t>
      </w:r>
      <w:r w:rsidR="00CF158F">
        <w:rPr>
          <w:rFonts w:ascii="Times New Roman" w:hAnsi="Times New Roman" w:cs="Times New Roman"/>
          <w:sz w:val="28"/>
          <w:szCs w:val="28"/>
        </w:rPr>
        <w:t xml:space="preserve"> </w:t>
      </w:r>
      <w:r w:rsidR="00BB6708">
        <w:rPr>
          <w:rFonts w:ascii="Times New Roman" w:hAnsi="Times New Roman" w:cs="Times New Roman"/>
          <w:sz w:val="28"/>
          <w:szCs w:val="28"/>
        </w:rPr>
        <w:t xml:space="preserve">Доведено, що аналіз та каталогізація навчальних видань розкривають </w:t>
      </w:r>
      <w:r w:rsidR="00FA5E57">
        <w:rPr>
          <w:rFonts w:ascii="Times New Roman" w:hAnsi="Times New Roman" w:cs="Times New Roman"/>
          <w:sz w:val="28"/>
          <w:szCs w:val="28"/>
        </w:rPr>
        <w:t xml:space="preserve">розвиток освітніх та виховних </w:t>
      </w:r>
      <w:r w:rsidR="00FA4017">
        <w:rPr>
          <w:rFonts w:ascii="Times New Roman" w:hAnsi="Times New Roman" w:cs="Times New Roman"/>
          <w:sz w:val="28"/>
          <w:szCs w:val="28"/>
        </w:rPr>
        <w:t>процесів у</w:t>
      </w:r>
      <w:r w:rsidR="00CF158F">
        <w:rPr>
          <w:rFonts w:ascii="Times New Roman" w:hAnsi="Times New Roman" w:cs="Times New Roman"/>
          <w:sz w:val="28"/>
          <w:szCs w:val="28"/>
        </w:rPr>
        <w:t xml:space="preserve"> різних центрах української діаспори, історію</w:t>
      </w:r>
      <w:r w:rsidR="00FA5E57">
        <w:rPr>
          <w:rFonts w:ascii="Times New Roman" w:hAnsi="Times New Roman" w:cs="Times New Roman"/>
          <w:sz w:val="28"/>
          <w:szCs w:val="28"/>
        </w:rPr>
        <w:t xml:space="preserve"> українського</w:t>
      </w:r>
      <w:r w:rsidR="00CF158F">
        <w:rPr>
          <w:rFonts w:ascii="Times New Roman" w:hAnsi="Times New Roman" w:cs="Times New Roman"/>
          <w:sz w:val="28"/>
          <w:szCs w:val="28"/>
        </w:rPr>
        <w:t xml:space="preserve"> </w:t>
      </w:r>
      <w:r w:rsidR="00094D87">
        <w:rPr>
          <w:rFonts w:ascii="Times New Roman" w:hAnsi="Times New Roman" w:cs="Times New Roman"/>
          <w:sz w:val="28"/>
          <w:szCs w:val="28"/>
        </w:rPr>
        <w:t xml:space="preserve">книговидання та книжкової культури </w:t>
      </w:r>
      <w:r w:rsidR="00D51D36">
        <w:rPr>
          <w:rFonts w:ascii="Times New Roman" w:hAnsi="Times New Roman" w:cs="Times New Roman"/>
          <w:sz w:val="28"/>
          <w:szCs w:val="28"/>
        </w:rPr>
        <w:t xml:space="preserve">української </w:t>
      </w:r>
      <w:r w:rsidR="006741D0">
        <w:rPr>
          <w:rFonts w:ascii="Times New Roman" w:hAnsi="Times New Roman" w:cs="Times New Roman"/>
          <w:sz w:val="28"/>
          <w:szCs w:val="28"/>
        </w:rPr>
        <w:t>діаспори</w:t>
      </w:r>
      <w:r w:rsidR="00094D87">
        <w:rPr>
          <w:rFonts w:ascii="Times New Roman" w:hAnsi="Times New Roman" w:cs="Times New Roman"/>
          <w:sz w:val="28"/>
          <w:szCs w:val="28"/>
        </w:rPr>
        <w:t xml:space="preserve"> як</w:t>
      </w:r>
      <w:r w:rsidR="00FA5E57">
        <w:rPr>
          <w:rFonts w:ascii="Times New Roman" w:hAnsi="Times New Roman" w:cs="Times New Roman"/>
          <w:sz w:val="28"/>
          <w:szCs w:val="28"/>
        </w:rPr>
        <w:t xml:space="preserve"> важливої</w:t>
      </w:r>
      <w:r w:rsidR="00094D87">
        <w:rPr>
          <w:rFonts w:ascii="Times New Roman" w:hAnsi="Times New Roman" w:cs="Times New Roman"/>
          <w:sz w:val="28"/>
          <w:szCs w:val="28"/>
        </w:rPr>
        <w:t xml:space="preserve"> складової </w:t>
      </w:r>
      <w:r w:rsidR="00FA5E57">
        <w:rPr>
          <w:rFonts w:ascii="Times New Roman" w:hAnsi="Times New Roman" w:cs="Times New Roman"/>
          <w:sz w:val="28"/>
          <w:szCs w:val="28"/>
        </w:rPr>
        <w:t xml:space="preserve">історико-культурної спадщини </w:t>
      </w:r>
      <w:r w:rsidR="00D51D36">
        <w:rPr>
          <w:rFonts w:ascii="Times New Roman" w:hAnsi="Times New Roman" w:cs="Times New Roman"/>
          <w:sz w:val="28"/>
          <w:szCs w:val="28"/>
        </w:rPr>
        <w:t>Укра</w:t>
      </w:r>
      <w:r w:rsidR="00FA5E57">
        <w:rPr>
          <w:rFonts w:ascii="Times New Roman" w:hAnsi="Times New Roman" w:cs="Times New Roman"/>
          <w:sz w:val="28"/>
          <w:szCs w:val="28"/>
        </w:rPr>
        <w:t>їни</w:t>
      </w:r>
      <w:r w:rsidR="00D5792B">
        <w:rPr>
          <w:rFonts w:ascii="Times New Roman" w:hAnsi="Times New Roman" w:cs="Times New Roman"/>
          <w:sz w:val="28"/>
          <w:szCs w:val="28"/>
        </w:rPr>
        <w:t>.</w:t>
      </w:r>
    </w:p>
    <w:p w:rsidR="00FE222D" w:rsidRPr="00396046" w:rsidRDefault="004E7893" w:rsidP="00FE222D">
      <w:pPr>
        <w:spacing w:line="360" w:lineRule="auto"/>
        <w:ind w:right="425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6046">
        <w:rPr>
          <w:rFonts w:ascii="Times New Roman" w:hAnsi="Times New Roman" w:cs="Times New Roman"/>
          <w:i/>
          <w:sz w:val="28"/>
          <w:szCs w:val="28"/>
        </w:rPr>
        <w:t>Ключові слова: відділ зарубіжної україніки Національної бібліотеки України імені В. І. Вернадського</w:t>
      </w:r>
      <w:r w:rsidR="00CF158F">
        <w:rPr>
          <w:rFonts w:ascii="Times New Roman" w:hAnsi="Times New Roman" w:cs="Times New Roman"/>
          <w:i/>
          <w:sz w:val="28"/>
          <w:szCs w:val="28"/>
        </w:rPr>
        <w:t>, навчальні видання</w:t>
      </w:r>
      <w:r w:rsidR="00E10823">
        <w:rPr>
          <w:rFonts w:ascii="Times New Roman" w:hAnsi="Times New Roman" w:cs="Times New Roman"/>
          <w:i/>
          <w:sz w:val="28"/>
          <w:szCs w:val="28"/>
        </w:rPr>
        <w:t xml:space="preserve">, шкільництво, освіта, </w:t>
      </w:r>
      <w:r w:rsidR="002779D2">
        <w:rPr>
          <w:rFonts w:ascii="Times New Roman" w:hAnsi="Times New Roman" w:cs="Times New Roman"/>
          <w:i/>
          <w:sz w:val="28"/>
          <w:szCs w:val="28"/>
        </w:rPr>
        <w:t xml:space="preserve">виховання, </w:t>
      </w:r>
      <w:r w:rsidR="00E10823">
        <w:rPr>
          <w:rFonts w:ascii="Times New Roman" w:hAnsi="Times New Roman" w:cs="Times New Roman"/>
          <w:i/>
          <w:sz w:val="28"/>
          <w:szCs w:val="28"/>
        </w:rPr>
        <w:t>діаспора, науковий каталог</w:t>
      </w:r>
      <w:r w:rsidRPr="00396046">
        <w:rPr>
          <w:rFonts w:ascii="Times New Roman" w:hAnsi="Times New Roman" w:cs="Times New Roman"/>
          <w:i/>
          <w:sz w:val="28"/>
          <w:szCs w:val="28"/>
        </w:rPr>
        <w:t>.</w:t>
      </w:r>
    </w:p>
    <w:p w:rsidR="009655FF" w:rsidRDefault="009655FF" w:rsidP="00FE222D">
      <w:pPr>
        <w:spacing w:line="360" w:lineRule="auto"/>
        <w:ind w:right="425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60A21" w:rsidRDefault="00A41252" w:rsidP="002F5BD4">
      <w:pPr>
        <w:spacing w:line="360" w:lineRule="auto"/>
        <w:ind w:right="425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F5BD4">
        <w:rPr>
          <w:rFonts w:ascii="Times New Roman" w:hAnsi="Times New Roman" w:cs="Times New Roman"/>
          <w:sz w:val="28"/>
          <w:szCs w:val="28"/>
        </w:rPr>
        <w:t xml:space="preserve">идання </w:t>
      </w:r>
      <w:r w:rsidR="00D60A21">
        <w:rPr>
          <w:rFonts w:ascii="Times New Roman" w:hAnsi="Times New Roman" w:cs="Times New Roman"/>
          <w:sz w:val="28"/>
          <w:szCs w:val="28"/>
        </w:rPr>
        <w:t>«</w:t>
      </w:r>
      <w:r w:rsidR="00D60A21" w:rsidRPr="00D60A21">
        <w:rPr>
          <w:rFonts w:ascii="Times New Roman" w:hAnsi="Times New Roman" w:cs="Times New Roman"/>
          <w:sz w:val="28"/>
          <w:szCs w:val="28"/>
        </w:rPr>
        <w:t>Навчальна книжка з фондів відділу зарубіжної україніки Інституту книгознавства Національ</w:t>
      </w:r>
      <w:r w:rsidR="00D60A21">
        <w:rPr>
          <w:rFonts w:ascii="Times New Roman" w:hAnsi="Times New Roman" w:cs="Times New Roman"/>
          <w:sz w:val="28"/>
          <w:szCs w:val="28"/>
        </w:rPr>
        <w:t>ної бібліотеки України імені В. І. </w:t>
      </w:r>
      <w:r w:rsidR="00D60A21" w:rsidRPr="00D60A21">
        <w:rPr>
          <w:rFonts w:ascii="Times New Roman" w:hAnsi="Times New Roman" w:cs="Times New Roman"/>
          <w:sz w:val="28"/>
          <w:szCs w:val="28"/>
        </w:rPr>
        <w:t>Вернадського: дослідження, науковий каталог</w:t>
      </w:r>
      <w:r w:rsidR="00D60A21">
        <w:rPr>
          <w:rFonts w:ascii="Times New Roman" w:hAnsi="Times New Roman" w:cs="Times New Roman"/>
          <w:sz w:val="28"/>
          <w:szCs w:val="28"/>
        </w:rPr>
        <w:t>»</w:t>
      </w:r>
      <w:r w:rsidR="00D60A21" w:rsidRPr="00D60A21">
        <w:rPr>
          <w:rFonts w:ascii="Times New Roman" w:hAnsi="Times New Roman" w:cs="Times New Roman"/>
          <w:sz w:val="28"/>
          <w:szCs w:val="28"/>
        </w:rPr>
        <w:t xml:space="preserve"> </w:t>
      </w:r>
      <w:r w:rsidR="002F5BD4">
        <w:rPr>
          <w:rFonts w:ascii="Times New Roman" w:hAnsi="Times New Roman" w:cs="Times New Roman"/>
          <w:sz w:val="28"/>
          <w:szCs w:val="28"/>
        </w:rPr>
        <w:t xml:space="preserve">підготовлено відповідно до комплексної наукової теми Інституту книгознавства Національної </w:t>
      </w:r>
      <w:r w:rsidR="002F5BD4">
        <w:rPr>
          <w:rFonts w:ascii="Times New Roman" w:hAnsi="Times New Roman" w:cs="Times New Roman"/>
          <w:sz w:val="28"/>
          <w:szCs w:val="28"/>
        </w:rPr>
        <w:lastRenderedPageBreak/>
        <w:t>бібліотеки України імені В. І. Вернадського (ІК НБУВ) «Друкована історико-культурна спадщина України: дослідження, наукова каталогізація, введення в сучасний інформаційний простір». О</w:t>
      </w:r>
      <w:r w:rsidR="008147D4">
        <w:rPr>
          <w:rFonts w:ascii="Times New Roman" w:hAnsi="Times New Roman" w:cs="Times New Roman"/>
          <w:sz w:val="28"/>
          <w:szCs w:val="28"/>
        </w:rPr>
        <w:t>бґрунт</w:t>
      </w:r>
      <w:r w:rsidR="002F5BD4">
        <w:rPr>
          <w:rFonts w:ascii="Times New Roman" w:hAnsi="Times New Roman" w:cs="Times New Roman"/>
          <w:sz w:val="28"/>
          <w:szCs w:val="28"/>
        </w:rPr>
        <w:t>овано</w:t>
      </w:r>
      <w:r w:rsidR="008147D4">
        <w:rPr>
          <w:rFonts w:ascii="Times New Roman" w:hAnsi="Times New Roman" w:cs="Times New Roman"/>
          <w:sz w:val="28"/>
          <w:szCs w:val="28"/>
        </w:rPr>
        <w:t xml:space="preserve"> мету, завдання актуальність та наукову новизну</w:t>
      </w:r>
      <w:r w:rsidR="002F5BD4">
        <w:rPr>
          <w:rFonts w:ascii="Times New Roman" w:hAnsi="Times New Roman" w:cs="Times New Roman"/>
          <w:sz w:val="28"/>
          <w:szCs w:val="28"/>
        </w:rPr>
        <w:t xml:space="preserve"> д</w:t>
      </w:r>
      <w:r w:rsidR="000A2860">
        <w:rPr>
          <w:rFonts w:ascii="Times New Roman" w:hAnsi="Times New Roman" w:cs="Times New Roman"/>
          <w:sz w:val="28"/>
          <w:szCs w:val="28"/>
        </w:rPr>
        <w:t>ослідження. Основна мета праці –</w:t>
      </w:r>
      <w:r w:rsidR="002F5BD4">
        <w:rPr>
          <w:rFonts w:ascii="Times New Roman" w:hAnsi="Times New Roman" w:cs="Times New Roman"/>
          <w:sz w:val="28"/>
          <w:szCs w:val="28"/>
        </w:rPr>
        <w:t xml:space="preserve"> ширше ознайомити спеціалістів книгознавчої, бібліотекознавчої та </w:t>
      </w:r>
      <w:proofErr w:type="spellStart"/>
      <w:r w:rsidR="002F5BD4">
        <w:rPr>
          <w:rFonts w:ascii="Times New Roman" w:hAnsi="Times New Roman" w:cs="Times New Roman"/>
          <w:sz w:val="28"/>
          <w:szCs w:val="28"/>
        </w:rPr>
        <w:t>бібліографознавчої</w:t>
      </w:r>
      <w:proofErr w:type="spellEnd"/>
      <w:r w:rsidR="002F5BD4">
        <w:rPr>
          <w:rFonts w:ascii="Times New Roman" w:hAnsi="Times New Roman" w:cs="Times New Roman"/>
          <w:sz w:val="28"/>
          <w:szCs w:val="28"/>
        </w:rPr>
        <w:t xml:space="preserve"> галузі,</w:t>
      </w:r>
      <w:r w:rsidR="008147D4">
        <w:rPr>
          <w:rFonts w:ascii="Times New Roman" w:hAnsi="Times New Roman" w:cs="Times New Roman"/>
          <w:sz w:val="28"/>
          <w:szCs w:val="28"/>
        </w:rPr>
        <w:t xml:space="preserve"> </w:t>
      </w:r>
      <w:r w:rsidR="002F5BD4">
        <w:rPr>
          <w:rFonts w:ascii="Times New Roman" w:hAnsi="Times New Roman" w:cs="Times New Roman"/>
          <w:sz w:val="28"/>
          <w:szCs w:val="28"/>
        </w:rPr>
        <w:t xml:space="preserve">а також всіх зацікавлених освітян, </w:t>
      </w:r>
      <w:proofErr w:type="spellStart"/>
      <w:r w:rsidR="002F5BD4">
        <w:rPr>
          <w:rFonts w:ascii="Times New Roman" w:hAnsi="Times New Roman" w:cs="Times New Roman"/>
          <w:sz w:val="28"/>
          <w:szCs w:val="28"/>
        </w:rPr>
        <w:t>українознавців</w:t>
      </w:r>
      <w:proofErr w:type="spellEnd"/>
      <w:r w:rsidR="002F5BD4">
        <w:rPr>
          <w:rFonts w:ascii="Times New Roman" w:hAnsi="Times New Roman" w:cs="Times New Roman"/>
          <w:sz w:val="28"/>
          <w:szCs w:val="28"/>
        </w:rPr>
        <w:t>, педагогічних працівників з на</w:t>
      </w:r>
      <w:r w:rsidR="00D60A21">
        <w:rPr>
          <w:rFonts w:ascii="Times New Roman" w:hAnsi="Times New Roman" w:cs="Times New Roman"/>
          <w:sz w:val="28"/>
          <w:szCs w:val="28"/>
        </w:rPr>
        <w:t xml:space="preserve">вчальною книгою діаспори. </w:t>
      </w:r>
    </w:p>
    <w:p w:rsidR="008147D4" w:rsidRDefault="00D60A21" w:rsidP="002F5BD4">
      <w:pPr>
        <w:spacing w:line="360" w:lineRule="auto"/>
        <w:ind w:right="425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Основними</w:t>
      </w:r>
      <w:r w:rsidR="002F5BD4">
        <w:rPr>
          <w:rFonts w:ascii="Times New Roman" w:hAnsi="Times New Roman" w:cs="Times New Roman"/>
          <w:sz w:val="28"/>
          <w:szCs w:val="28"/>
        </w:rPr>
        <w:t xml:space="preserve"> завданнями </w:t>
      </w:r>
      <w:r w:rsidR="00AD63FC">
        <w:rPr>
          <w:rFonts w:ascii="Times New Roman" w:hAnsi="Times New Roman" w:cs="Times New Roman"/>
          <w:sz w:val="28"/>
          <w:szCs w:val="28"/>
        </w:rPr>
        <w:t xml:space="preserve">було відібрати навчальну книгу, познайомитися з її змістом, книжковими особливостями, зробити науковий опис. Відбір видань здійснено за їх цільовим призначенням як навчальні і допоміжні (пізнавальні, </w:t>
      </w:r>
      <w:proofErr w:type="spellStart"/>
      <w:r w:rsidR="00AD63FC">
        <w:rPr>
          <w:rFonts w:ascii="Times New Roman" w:hAnsi="Times New Roman" w:cs="Times New Roman"/>
          <w:sz w:val="28"/>
          <w:szCs w:val="28"/>
        </w:rPr>
        <w:t>доповнюючі</w:t>
      </w:r>
      <w:proofErr w:type="spellEnd"/>
      <w:r w:rsidR="00AD63FC">
        <w:rPr>
          <w:rFonts w:ascii="Times New Roman" w:hAnsi="Times New Roman" w:cs="Times New Roman"/>
          <w:sz w:val="28"/>
          <w:szCs w:val="28"/>
        </w:rPr>
        <w:t>, додаткові) в навчанні. Каталог, який складено в результаті реалізації завдань, систематизовано за навчальними предметами. Описи виконано за навчальними дисциплінами, а в окремих ви</w:t>
      </w:r>
      <w:r>
        <w:rPr>
          <w:rFonts w:ascii="Times New Roman" w:hAnsi="Times New Roman" w:cs="Times New Roman"/>
          <w:sz w:val="28"/>
          <w:szCs w:val="28"/>
        </w:rPr>
        <w:t>нятках за видами книжок, які визначено</w:t>
      </w:r>
      <w:r w:rsidR="00AD63FC">
        <w:rPr>
          <w:rFonts w:ascii="Times New Roman" w:hAnsi="Times New Roman" w:cs="Times New Roman"/>
          <w:sz w:val="28"/>
          <w:szCs w:val="28"/>
        </w:rPr>
        <w:t xml:space="preserve"> як навчальні в умовах діаспори (довідкові видання, довідники, енциклопедії, словники, букварі, читанки, лектура для школи і самостійного читання, література з теорії, методики й практики виховання та навчання</w:t>
      </w:r>
      <w:r w:rsidR="000A2860">
        <w:rPr>
          <w:rFonts w:ascii="Times New Roman" w:hAnsi="Times New Roman" w:cs="Times New Roman"/>
          <w:sz w:val="28"/>
          <w:szCs w:val="28"/>
        </w:rPr>
        <w:t>). Зроблено описи навчальної літератури</w:t>
      </w:r>
      <w:r w:rsidR="00AD63FC">
        <w:rPr>
          <w:rFonts w:ascii="Times New Roman" w:hAnsi="Times New Roman" w:cs="Times New Roman"/>
          <w:sz w:val="28"/>
          <w:szCs w:val="28"/>
        </w:rPr>
        <w:t xml:space="preserve"> для спеціальної </w:t>
      </w:r>
      <w:r w:rsidR="000A2860">
        <w:rPr>
          <w:rFonts w:ascii="Times New Roman" w:hAnsi="Times New Roman" w:cs="Times New Roman"/>
          <w:sz w:val="28"/>
          <w:szCs w:val="28"/>
        </w:rPr>
        <w:t>освіти: медицини, військової справи, мистецтва</w:t>
      </w:r>
      <w:r w:rsidR="00AD63FC">
        <w:rPr>
          <w:rFonts w:ascii="Times New Roman" w:hAnsi="Times New Roman" w:cs="Times New Roman"/>
          <w:sz w:val="28"/>
          <w:szCs w:val="28"/>
        </w:rPr>
        <w:t>, тощо</w:t>
      </w:r>
      <w:r w:rsidR="008B5F07">
        <w:rPr>
          <w:rFonts w:ascii="Times New Roman" w:hAnsi="Times New Roman" w:cs="Times New Roman"/>
          <w:sz w:val="28"/>
          <w:szCs w:val="28"/>
        </w:rPr>
        <w:t>. У рамках навчальних дисциплін описи зроблено за хронологі</w:t>
      </w:r>
      <w:r w:rsidR="000A2860">
        <w:rPr>
          <w:rFonts w:ascii="Times New Roman" w:hAnsi="Times New Roman" w:cs="Times New Roman"/>
          <w:sz w:val="28"/>
          <w:szCs w:val="28"/>
        </w:rPr>
        <w:t>єю публікацій, а в рамках року</w:t>
      </w:r>
      <w:r w:rsidR="008B5F07">
        <w:rPr>
          <w:rFonts w:ascii="Times New Roman" w:hAnsi="Times New Roman" w:cs="Times New Roman"/>
          <w:sz w:val="28"/>
          <w:szCs w:val="28"/>
        </w:rPr>
        <w:t xml:space="preserve"> </w:t>
      </w:r>
      <w:r w:rsidR="000A2860" w:rsidRPr="000A2860">
        <w:rPr>
          <w:rFonts w:ascii="Times New Roman" w:hAnsi="Times New Roman" w:cs="Times New Roman"/>
          <w:sz w:val="28"/>
          <w:szCs w:val="28"/>
        </w:rPr>
        <w:t xml:space="preserve">– </w:t>
      </w:r>
      <w:r w:rsidR="008B5F07">
        <w:rPr>
          <w:rFonts w:ascii="Times New Roman" w:hAnsi="Times New Roman" w:cs="Times New Roman"/>
          <w:sz w:val="28"/>
          <w:szCs w:val="28"/>
        </w:rPr>
        <w:t>за алфавітом авторів або назв спочатку кириличним, а потім латинським шрифтом.</w:t>
      </w:r>
    </w:p>
    <w:p w:rsidR="008147D4" w:rsidRDefault="000A2860" w:rsidP="00FE222D">
      <w:pPr>
        <w:spacing w:line="360" w:lineRule="auto"/>
        <w:ind w:right="425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каталозі вміщено також описи окремих видань, які не є підручниками, посібниками або конспектами чи курсами лекцій, а є книгами, що </w:t>
      </w:r>
      <w:r w:rsidR="00DA5A64">
        <w:rPr>
          <w:rFonts w:ascii="Times New Roman" w:hAnsi="Times New Roman" w:cs="Times New Roman"/>
          <w:sz w:val="28"/>
          <w:szCs w:val="28"/>
        </w:rPr>
        <w:t xml:space="preserve">є корисними для навчання і самонавчання. Для навчання у вищій школі, аспірантурі, докторантурі активно використовувалися монографічні видання, збірники наукових праць, документів, тощо. Описані видання не </w:t>
      </w:r>
      <w:proofErr w:type="spellStart"/>
      <w:r w:rsidR="00DA5A64"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="00DA5A64" w:rsidRPr="00D30960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="00DA5A64">
        <w:rPr>
          <w:rFonts w:ascii="Times New Roman" w:hAnsi="Times New Roman" w:cs="Times New Roman"/>
          <w:sz w:val="28"/>
          <w:szCs w:val="28"/>
        </w:rPr>
        <w:t>язково</w:t>
      </w:r>
      <w:proofErr w:type="spellEnd"/>
      <w:r w:rsidR="00DA5A64">
        <w:rPr>
          <w:rFonts w:ascii="Times New Roman" w:hAnsi="Times New Roman" w:cs="Times New Roman"/>
          <w:sz w:val="28"/>
          <w:szCs w:val="28"/>
        </w:rPr>
        <w:t xml:space="preserve"> мають </w:t>
      </w:r>
      <w:r w:rsidR="00D30960">
        <w:rPr>
          <w:rFonts w:ascii="Times New Roman" w:hAnsi="Times New Roman" w:cs="Times New Roman"/>
          <w:sz w:val="28"/>
          <w:szCs w:val="28"/>
        </w:rPr>
        <w:t>позначку в полі призначення чи на титульному аркуші «навчальна книга», але подають фіксовану читацьку адресу (для читання у школі чи дома), «для народної школи», «поради для вчителів», «для сім</w:t>
      </w:r>
      <w:r w:rsidR="00D30960" w:rsidRPr="00D30960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D30960">
        <w:rPr>
          <w:rFonts w:ascii="Times New Roman" w:hAnsi="Times New Roman" w:cs="Times New Roman"/>
          <w:sz w:val="28"/>
          <w:szCs w:val="28"/>
        </w:rPr>
        <w:t xml:space="preserve">ї і школи». Окремі видання мають за змістом чи текстом передмови універсальне </w:t>
      </w:r>
      <w:r w:rsidR="00D30960">
        <w:rPr>
          <w:rFonts w:ascii="Times New Roman" w:hAnsi="Times New Roman" w:cs="Times New Roman"/>
          <w:sz w:val="28"/>
          <w:szCs w:val="28"/>
        </w:rPr>
        <w:lastRenderedPageBreak/>
        <w:t>призначення, що дає розуміння вважати його важливим для тих, хто навчається чи навчають.</w:t>
      </w:r>
    </w:p>
    <w:p w:rsidR="00D30960" w:rsidRDefault="00D30960" w:rsidP="00FE222D">
      <w:pPr>
        <w:spacing w:line="360" w:lineRule="auto"/>
        <w:ind w:right="425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каталозі описані видання, відібрані з усіх колекцій ВЗУ: загальний фонд; колекція Ярослава Рудницького; Український Народний Дім; підручний фонд. Чимало видань, виданих в Україні, але </w:t>
      </w:r>
      <w:r w:rsidR="00D60A21">
        <w:rPr>
          <w:rFonts w:ascii="Times New Roman" w:hAnsi="Times New Roman" w:cs="Times New Roman"/>
          <w:sz w:val="28"/>
          <w:szCs w:val="28"/>
        </w:rPr>
        <w:t>мають ознаки використання їх у</w:t>
      </w:r>
      <w:r>
        <w:rPr>
          <w:rFonts w:ascii="Times New Roman" w:hAnsi="Times New Roman" w:cs="Times New Roman"/>
          <w:sz w:val="28"/>
          <w:szCs w:val="28"/>
        </w:rPr>
        <w:t xml:space="preserve"> діаспорі (надписи, печатки, штампи, екслібриси).</w:t>
      </w:r>
    </w:p>
    <w:p w:rsidR="009C4567" w:rsidRDefault="009C4567" w:rsidP="00FE222D">
      <w:pPr>
        <w:spacing w:line="360" w:lineRule="auto"/>
        <w:ind w:right="425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Описи зроблено за титульними аркушами мовою видання. Там, де відсутні вихідні дані вдалося встановити, їх подано у квадратних дужках. За наявності інформації вказано назву друкарні, </w:t>
      </w:r>
      <w:proofErr w:type="spellStart"/>
      <w:r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9C4567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>я друкаря чи видавця, видавничої установи, видавництва.</w:t>
      </w:r>
      <w:r w:rsidR="00C524FD">
        <w:rPr>
          <w:rFonts w:ascii="Times New Roman" w:hAnsi="Times New Roman" w:cs="Times New Roman"/>
          <w:sz w:val="28"/>
          <w:szCs w:val="28"/>
        </w:rPr>
        <w:t xml:space="preserve"> Каталог має </w:t>
      </w:r>
      <w:r w:rsidR="00C524FD" w:rsidRPr="00C524FD">
        <w:rPr>
          <w:rFonts w:ascii="Times New Roman" w:hAnsi="Times New Roman" w:cs="Times New Roman"/>
          <w:sz w:val="28"/>
          <w:szCs w:val="28"/>
        </w:rPr>
        <w:t>допоміжні покажчики: іменний, предметний та покажчик назв</w:t>
      </w:r>
      <w:r w:rsidR="00C524FD">
        <w:rPr>
          <w:rFonts w:ascii="Times New Roman" w:hAnsi="Times New Roman" w:cs="Times New Roman"/>
          <w:sz w:val="28"/>
          <w:szCs w:val="28"/>
        </w:rPr>
        <w:t xml:space="preserve"> видавництв, видавців, видавничих установ та друкарень</w:t>
      </w:r>
      <w:r w:rsidR="00C524FD" w:rsidRPr="00C524FD">
        <w:rPr>
          <w:rFonts w:ascii="Times New Roman" w:hAnsi="Times New Roman" w:cs="Times New Roman"/>
          <w:sz w:val="28"/>
          <w:szCs w:val="28"/>
        </w:rPr>
        <w:t>, що забезпечує багатоаспектний пошук інформації.</w:t>
      </w:r>
    </w:p>
    <w:p w:rsidR="009C4567" w:rsidRDefault="009C4567" w:rsidP="00FE222D">
      <w:pPr>
        <w:spacing w:line="360" w:lineRule="auto"/>
        <w:ind w:right="425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Поза рамками опису, за наявності, подано наклад, інформацію, внесену до книги її власниками</w:t>
      </w:r>
      <w:r w:rsidR="00533CB2">
        <w:rPr>
          <w:rFonts w:ascii="Times New Roman" w:hAnsi="Times New Roman" w:cs="Times New Roman"/>
          <w:sz w:val="28"/>
          <w:szCs w:val="28"/>
        </w:rPr>
        <w:t xml:space="preserve"> чи користувачами: з якої бібліотеки чи колекції походить книга, екслібрис, дарчий надпис, індивідуальні особливості примірника. На полях окремих книжок, титульних аркушах розміщено чимало книжкових знаків, що засвідчує ставлення до цієї книги в час її появи, надходження до конкретної бібліотеки чи власника, можливості використання. Наприклад, при надходженні до НБУВ до кінця 80-х років ХХ ст. видань з діаспори, а також виданих раніше в Україні та використовуваних у діаспорі, ставилися знаки обмеження щодо їх використання. У фонді ВЗУ часто зустрічаються книжки, позначені однією або двома шестигранними печатками, які свідчать про їх зберігання </w:t>
      </w:r>
      <w:r w:rsidR="00285957">
        <w:rPr>
          <w:rFonts w:ascii="Times New Roman" w:hAnsi="Times New Roman" w:cs="Times New Roman"/>
          <w:sz w:val="28"/>
          <w:szCs w:val="28"/>
        </w:rPr>
        <w:t>у фонді спеціального призначення (</w:t>
      </w:r>
      <w:proofErr w:type="spellStart"/>
      <w:r w:rsidR="00285957">
        <w:rPr>
          <w:rFonts w:ascii="Times New Roman" w:hAnsi="Times New Roman" w:cs="Times New Roman"/>
          <w:sz w:val="28"/>
          <w:szCs w:val="28"/>
        </w:rPr>
        <w:t>спецхрані</w:t>
      </w:r>
      <w:proofErr w:type="spellEnd"/>
      <w:r w:rsidR="00285957">
        <w:rPr>
          <w:rFonts w:ascii="Times New Roman" w:hAnsi="Times New Roman" w:cs="Times New Roman"/>
          <w:sz w:val="28"/>
          <w:szCs w:val="28"/>
        </w:rPr>
        <w:t>) та часткову або цілковиту заборону вільного доступу до цих видань читачів протягом певного часу. Ця інформація також подана поза описом видання, як й інформація про стан примірника (відсутні титульні аркуші, окремі частини тексту, дефектний примірник тощо). Вказано шифри всіх наявних у фонді примірників описаних книг.</w:t>
      </w:r>
    </w:p>
    <w:p w:rsidR="00285957" w:rsidRDefault="0046037B" w:rsidP="0046037B">
      <w:pPr>
        <w:spacing w:line="360" w:lineRule="auto"/>
        <w:ind w:right="425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каталозі описано 1843 видання з різних галузей знання, серед них найбільше видань з гуманітарних дисциплі</w:t>
      </w:r>
      <w:r w:rsidR="004E026E">
        <w:rPr>
          <w:rFonts w:ascii="Times New Roman" w:hAnsi="Times New Roman" w:cs="Times New Roman"/>
          <w:sz w:val="28"/>
          <w:szCs w:val="28"/>
        </w:rPr>
        <w:t>н, зокрема</w:t>
      </w:r>
      <w:r>
        <w:rPr>
          <w:rFonts w:ascii="Times New Roman" w:hAnsi="Times New Roman" w:cs="Times New Roman"/>
          <w:sz w:val="28"/>
          <w:szCs w:val="28"/>
        </w:rPr>
        <w:t xml:space="preserve"> з українознавчих. Найменша кількість навчальних видань припадає на природничі дисципліни, </w:t>
      </w:r>
      <w:r>
        <w:rPr>
          <w:rFonts w:ascii="Times New Roman" w:hAnsi="Times New Roman" w:cs="Times New Roman"/>
          <w:sz w:val="28"/>
          <w:szCs w:val="28"/>
        </w:rPr>
        <w:lastRenderedPageBreak/>
        <w:t>що пояснюється вивченням цих дисциплін українськими дітьми в державних школах країни поселення, а не в рідних школах, організованих українськими культурно-освітніми діячами діаспори. Хронологія видань охоплює 1853</w:t>
      </w:r>
      <w:r w:rsidRPr="0046037B">
        <w:rPr>
          <w:rFonts w:ascii="Times New Roman" w:hAnsi="Times New Roman" w:cs="Times New Roman"/>
          <w:sz w:val="28"/>
          <w:szCs w:val="28"/>
        </w:rPr>
        <w:t>–</w:t>
      </w:r>
      <w:r w:rsidR="00DA5A66">
        <w:rPr>
          <w:rFonts w:ascii="Times New Roman" w:hAnsi="Times New Roman" w:cs="Times New Roman"/>
          <w:sz w:val="28"/>
          <w:szCs w:val="28"/>
        </w:rPr>
        <w:t>2023 рр. Описи репрезентують книжки для різних типів шкіл (суботні, недільні, вечірні, допоміжні, початкові, середні, середні професійні, вищі, для самоосвіти та просвіти) і рівнів освіти.</w:t>
      </w:r>
    </w:p>
    <w:p w:rsidR="00B625F7" w:rsidRDefault="00B625F7" w:rsidP="00FE222D">
      <w:pPr>
        <w:spacing w:line="360" w:lineRule="auto"/>
        <w:ind w:right="425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Новизна даного дослідження полягає в тому, що вперше здійснено цільовий відбір, аналіз, дослідження навчальної книжки та підготовлено науковий каталог навчальної книжки з фондів ВЗУ ІК НБУВ</w:t>
      </w:r>
      <w:r w:rsidR="00A40915">
        <w:rPr>
          <w:rFonts w:ascii="Times New Roman" w:hAnsi="Times New Roman" w:cs="Times New Roman"/>
          <w:sz w:val="28"/>
          <w:szCs w:val="28"/>
        </w:rPr>
        <w:t>, що вийшли друком переважно в діаспорі та частково в Україн</w:t>
      </w:r>
      <w:r w:rsidR="00211229">
        <w:rPr>
          <w:rFonts w:ascii="Times New Roman" w:hAnsi="Times New Roman" w:cs="Times New Roman"/>
          <w:sz w:val="28"/>
          <w:szCs w:val="28"/>
        </w:rPr>
        <w:t xml:space="preserve">і упродовж другої половини ХІХ </w:t>
      </w:r>
      <w:r w:rsidR="00211229" w:rsidRPr="00211229">
        <w:rPr>
          <w:rFonts w:ascii="Times New Roman" w:hAnsi="Times New Roman" w:cs="Times New Roman"/>
          <w:sz w:val="28"/>
          <w:szCs w:val="28"/>
        </w:rPr>
        <w:t>–</w:t>
      </w:r>
      <w:r w:rsidR="00A40915">
        <w:rPr>
          <w:rFonts w:ascii="Times New Roman" w:hAnsi="Times New Roman" w:cs="Times New Roman"/>
          <w:sz w:val="28"/>
          <w:szCs w:val="28"/>
        </w:rPr>
        <w:t xml:space="preserve"> початку ХХ ст. Навчальна книга з фондів ВЗУ є важливою складовою книжкової спадщини України, переконливим свідченням розвитку вітчизняної системи освіти в діаспорі, інструментом збереження української ідентичності, комунікаційною основою єднання українськ</w:t>
      </w:r>
      <w:r w:rsidR="00071697">
        <w:rPr>
          <w:rFonts w:ascii="Times New Roman" w:hAnsi="Times New Roman" w:cs="Times New Roman"/>
          <w:sz w:val="28"/>
          <w:szCs w:val="28"/>
        </w:rPr>
        <w:t xml:space="preserve">их громад </w:t>
      </w:r>
      <w:r w:rsidR="00A40915">
        <w:rPr>
          <w:rFonts w:ascii="Times New Roman" w:hAnsi="Times New Roman" w:cs="Times New Roman"/>
          <w:sz w:val="28"/>
          <w:szCs w:val="28"/>
        </w:rPr>
        <w:t>у країнах розселення.</w:t>
      </w:r>
    </w:p>
    <w:p w:rsidR="00566FAC" w:rsidRDefault="00566FAC" w:rsidP="00FE222D">
      <w:pPr>
        <w:spacing w:line="360" w:lineRule="auto"/>
        <w:ind w:right="425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Видання має практичне значення, його можливо використовувати у науковій і повсякденній праці як позитивний досвід </w:t>
      </w:r>
      <w:r w:rsidR="00A42B13">
        <w:rPr>
          <w:rFonts w:ascii="Times New Roman" w:hAnsi="Times New Roman" w:cs="Times New Roman"/>
          <w:sz w:val="28"/>
          <w:szCs w:val="28"/>
        </w:rPr>
        <w:t>організації і здійснення освітньої діяльності в умовах іншого культурного середовища. Навчальні видання, представлені у каталозі, є доказом успішної національної освітньо</w:t>
      </w:r>
      <w:r w:rsidR="004E026E">
        <w:rPr>
          <w:rFonts w:ascii="Times New Roman" w:hAnsi="Times New Roman" w:cs="Times New Roman"/>
          <w:sz w:val="28"/>
          <w:szCs w:val="28"/>
        </w:rPr>
        <w:t xml:space="preserve">ї та </w:t>
      </w:r>
      <w:r w:rsidR="00A42B13">
        <w:rPr>
          <w:rFonts w:ascii="Times New Roman" w:hAnsi="Times New Roman" w:cs="Times New Roman"/>
          <w:sz w:val="28"/>
          <w:szCs w:val="28"/>
        </w:rPr>
        <w:t>виховної практики поза межами України, вагомим внеском у її національну систему освіти та книжкову культуру.</w:t>
      </w:r>
    </w:p>
    <w:p w:rsidR="00A42B13" w:rsidRDefault="00ED3206" w:rsidP="00FE222D">
      <w:pPr>
        <w:spacing w:line="360" w:lineRule="auto"/>
        <w:ind w:right="425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C1E08">
        <w:rPr>
          <w:rFonts w:ascii="Times New Roman" w:hAnsi="Times New Roman" w:cs="Times New Roman"/>
          <w:sz w:val="28"/>
          <w:szCs w:val="28"/>
        </w:rPr>
        <w:t>авчальні видання з фонду ВЗУ відіграли виняткову роль у збереженні української мови, культури, ідентичності, затримали процес асиміляції, спричинили інтеграцію українських емігрантів у суспільства</w:t>
      </w:r>
      <w:r w:rsidR="004E026E">
        <w:rPr>
          <w:rFonts w:ascii="Times New Roman" w:hAnsi="Times New Roman" w:cs="Times New Roman"/>
          <w:sz w:val="28"/>
          <w:szCs w:val="28"/>
        </w:rPr>
        <w:t>х</w:t>
      </w:r>
      <w:r w:rsidR="007C1E08">
        <w:rPr>
          <w:rFonts w:ascii="Times New Roman" w:hAnsi="Times New Roman" w:cs="Times New Roman"/>
          <w:sz w:val="28"/>
          <w:szCs w:val="28"/>
        </w:rPr>
        <w:t xml:space="preserve"> країн розселення та сприяли підтримуванню </w:t>
      </w:r>
      <w:proofErr w:type="spellStart"/>
      <w:r w:rsidR="007C1E08">
        <w:rPr>
          <w:rFonts w:ascii="Times New Roman" w:hAnsi="Times New Roman" w:cs="Times New Roman"/>
          <w:sz w:val="28"/>
          <w:szCs w:val="28"/>
        </w:rPr>
        <w:t>зв</w:t>
      </w:r>
      <w:r w:rsidR="007C1E08" w:rsidRPr="007C1E08">
        <w:rPr>
          <w:rFonts w:ascii="Times New Roman" w:hAnsi="Times New Roman" w:cs="Times New Roman"/>
          <w:sz w:val="28"/>
          <w:szCs w:val="28"/>
        </w:rPr>
        <w:t>’</w:t>
      </w:r>
      <w:r w:rsidR="007C1E08">
        <w:rPr>
          <w:rFonts w:ascii="Times New Roman" w:hAnsi="Times New Roman" w:cs="Times New Roman"/>
          <w:sz w:val="28"/>
          <w:szCs w:val="28"/>
        </w:rPr>
        <w:t>язків</w:t>
      </w:r>
      <w:proofErr w:type="spellEnd"/>
      <w:r w:rsidR="007C1E08">
        <w:rPr>
          <w:rFonts w:ascii="Times New Roman" w:hAnsi="Times New Roman" w:cs="Times New Roman"/>
          <w:sz w:val="28"/>
          <w:szCs w:val="28"/>
        </w:rPr>
        <w:t xml:space="preserve"> з Україною, і </w:t>
      </w:r>
      <w:r w:rsidR="000F4C62">
        <w:rPr>
          <w:rFonts w:ascii="Times New Roman" w:hAnsi="Times New Roman" w:cs="Times New Roman"/>
          <w:sz w:val="28"/>
          <w:szCs w:val="28"/>
        </w:rPr>
        <w:t>нині служать для осягнення історико-культурних здобутків діаспори.</w:t>
      </w:r>
    </w:p>
    <w:p w:rsidR="000F4C62" w:rsidRPr="007C1E08" w:rsidRDefault="00636031" w:rsidP="00FE222D">
      <w:pPr>
        <w:spacing w:line="360" w:lineRule="auto"/>
        <w:ind w:right="425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Отже,</w:t>
      </w:r>
      <w:r w:rsidR="000F4C62">
        <w:rPr>
          <w:rFonts w:ascii="Times New Roman" w:hAnsi="Times New Roman" w:cs="Times New Roman"/>
          <w:sz w:val="28"/>
          <w:szCs w:val="28"/>
        </w:rPr>
        <w:t xml:space="preserve"> видання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36031">
        <w:rPr>
          <w:rFonts w:ascii="Times New Roman" w:hAnsi="Times New Roman" w:cs="Times New Roman"/>
          <w:sz w:val="28"/>
          <w:szCs w:val="28"/>
        </w:rPr>
        <w:t>Навчальна книжка з фондів відділу зарубіжної україніки Інституту книгознавства Національ</w:t>
      </w:r>
      <w:r>
        <w:rPr>
          <w:rFonts w:ascii="Times New Roman" w:hAnsi="Times New Roman" w:cs="Times New Roman"/>
          <w:sz w:val="28"/>
          <w:szCs w:val="28"/>
        </w:rPr>
        <w:t>ної бібліотеки України імені В. І. </w:t>
      </w:r>
      <w:r w:rsidRPr="00636031">
        <w:rPr>
          <w:rFonts w:ascii="Times New Roman" w:hAnsi="Times New Roman" w:cs="Times New Roman"/>
          <w:sz w:val="28"/>
          <w:szCs w:val="28"/>
        </w:rPr>
        <w:t>Вернадського: дослідження, науковий каталог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36031">
        <w:rPr>
          <w:rFonts w:ascii="Times New Roman" w:hAnsi="Times New Roman" w:cs="Times New Roman"/>
          <w:sz w:val="28"/>
          <w:szCs w:val="28"/>
        </w:rPr>
        <w:t xml:space="preserve"> </w:t>
      </w:r>
      <w:r w:rsidR="000F4C62">
        <w:rPr>
          <w:rFonts w:ascii="Times New Roman" w:hAnsi="Times New Roman" w:cs="Times New Roman"/>
          <w:sz w:val="28"/>
          <w:szCs w:val="28"/>
        </w:rPr>
        <w:t xml:space="preserve">допоможе всім зацікавленим краще осягнути здобутки діаспори в освіті, видавничій </w:t>
      </w:r>
      <w:r w:rsidR="000F4C62">
        <w:rPr>
          <w:rFonts w:ascii="Times New Roman" w:hAnsi="Times New Roman" w:cs="Times New Roman"/>
          <w:sz w:val="28"/>
          <w:szCs w:val="28"/>
        </w:rPr>
        <w:lastRenderedPageBreak/>
        <w:t>діяльності, кн</w:t>
      </w:r>
      <w:r>
        <w:rPr>
          <w:rFonts w:ascii="Times New Roman" w:hAnsi="Times New Roman" w:cs="Times New Roman"/>
          <w:sz w:val="28"/>
          <w:szCs w:val="28"/>
        </w:rPr>
        <w:t>ижковій культурі та сприятиме</w:t>
      </w:r>
      <w:r w:rsidR="000F4C62">
        <w:rPr>
          <w:rFonts w:ascii="Times New Roman" w:hAnsi="Times New Roman" w:cs="Times New Roman"/>
          <w:sz w:val="28"/>
          <w:szCs w:val="28"/>
        </w:rPr>
        <w:t xml:space="preserve"> інтеграції </w:t>
      </w:r>
      <w:r>
        <w:rPr>
          <w:rFonts w:ascii="Times New Roman" w:hAnsi="Times New Roman" w:cs="Times New Roman"/>
          <w:sz w:val="28"/>
          <w:szCs w:val="28"/>
        </w:rPr>
        <w:t xml:space="preserve">цього важливого ресурсу </w:t>
      </w:r>
      <w:r w:rsidR="000F4C62">
        <w:rPr>
          <w:rFonts w:ascii="Times New Roman" w:hAnsi="Times New Roman" w:cs="Times New Roman"/>
          <w:sz w:val="28"/>
          <w:szCs w:val="28"/>
        </w:rPr>
        <w:t xml:space="preserve">до загальної скарбниці </w:t>
      </w:r>
      <w:r w:rsidR="00D96D68">
        <w:rPr>
          <w:rFonts w:ascii="Times New Roman" w:hAnsi="Times New Roman" w:cs="Times New Roman"/>
          <w:sz w:val="28"/>
          <w:szCs w:val="28"/>
        </w:rPr>
        <w:t>української історико-культурної спадщини.</w:t>
      </w:r>
    </w:p>
    <w:p w:rsidR="008F605A" w:rsidRDefault="008F605A" w:rsidP="0080121F">
      <w:pPr>
        <w:spacing w:line="360" w:lineRule="auto"/>
        <w:ind w:right="42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121F" w:rsidRPr="0080121F" w:rsidRDefault="0080121F" w:rsidP="0080121F">
      <w:pPr>
        <w:spacing w:line="360" w:lineRule="auto"/>
        <w:ind w:right="425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0121F">
        <w:rPr>
          <w:rFonts w:ascii="Times New Roman" w:hAnsi="Times New Roman" w:cs="Times New Roman"/>
          <w:b/>
          <w:sz w:val="28"/>
          <w:szCs w:val="28"/>
        </w:rPr>
        <w:t>Antoniuk</w:t>
      </w:r>
      <w:proofErr w:type="spellEnd"/>
      <w:r w:rsidRPr="0080121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0121F">
        <w:rPr>
          <w:rFonts w:ascii="Times New Roman" w:hAnsi="Times New Roman" w:cs="Times New Roman"/>
          <w:b/>
          <w:sz w:val="28"/>
          <w:szCs w:val="28"/>
        </w:rPr>
        <w:t>Tetiana</w:t>
      </w:r>
      <w:proofErr w:type="spellEnd"/>
      <w:r w:rsidRPr="0080121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0121F">
        <w:rPr>
          <w:rFonts w:ascii="Times New Roman" w:hAnsi="Times New Roman" w:cs="Times New Roman"/>
          <w:b/>
          <w:sz w:val="28"/>
          <w:szCs w:val="28"/>
        </w:rPr>
        <w:t>Dmytrivna</w:t>
      </w:r>
      <w:proofErr w:type="spellEnd"/>
      <w:r w:rsidRPr="0080121F">
        <w:rPr>
          <w:rFonts w:ascii="Times New Roman" w:hAnsi="Times New Roman" w:cs="Times New Roman"/>
          <w:b/>
          <w:sz w:val="28"/>
          <w:szCs w:val="28"/>
        </w:rPr>
        <w:t>,</w:t>
      </w:r>
    </w:p>
    <w:p w:rsidR="0080121F" w:rsidRPr="0080121F" w:rsidRDefault="0080121F" w:rsidP="0080121F">
      <w:pPr>
        <w:spacing w:line="360" w:lineRule="auto"/>
        <w:ind w:right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121F">
        <w:rPr>
          <w:rFonts w:ascii="Times New Roman" w:hAnsi="Times New Roman" w:cs="Times New Roman"/>
          <w:sz w:val="28"/>
          <w:szCs w:val="28"/>
        </w:rPr>
        <w:t xml:space="preserve">ORCID https: // </w:t>
      </w:r>
      <w:proofErr w:type="spellStart"/>
      <w:r w:rsidRPr="0080121F">
        <w:rPr>
          <w:rFonts w:ascii="Times New Roman" w:hAnsi="Times New Roman" w:cs="Times New Roman"/>
          <w:sz w:val="28"/>
          <w:szCs w:val="28"/>
        </w:rPr>
        <w:t>orcid</w:t>
      </w:r>
      <w:proofErr w:type="spellEnd"/>
      <w:r w:rsidRPr="0080121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0121F">
        <w:rPr>
          <w:rFonts w:ascii="Times New Roman" w:hAnsi="Times New Roman" w:cs="Times New Roman"/>
          <w:sz w:val="28"/>
          <w:szCs w:val="28"/>
        </w:rPr>
        <w:t>org</w:t>
      </w:r>
      <w:proofErr w:type="spellEnd"/>
      <w:r w:rsidRPr="0080121F">
        <w:rPr>
          <w:rFonts w:ascii="Times New Roman" w:hAnsi="Times New Roman" w:cs="Times New Roman"/>
          <w:sz w:val="28"/>
          <w:szCs w:val="28"/>
        </w:rPr>
        <w:t xml:space="preserve"> / 0000-0002-6446-2795,</w:t>
      </w:r>
    </w:p>
    <w:p w:rsidR="0080121F" w:rsidRPr="0080121F" w:rsidRDefault="0080121F" w:rsidP="0080121F">
      <w:pPr>
        <w:spacing w:line="360" w:lineRule="auto"/>
        <w:ind w:right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21F">
        <w:rPr>
          <w:rFonts w:ascii="Times New Roman" w:hAnsi="Times New Roman" w:cs="Times New Roman"/>
          <w:sz w:val="28"/>
          <w:szCs w:val="28"/>
        </w:rPr>
        <w:t>Doctor</w:t>
      </w:r>
      <w:proofErr w:type="spellEnd"/>
      <w:r w:rsidRPr="00801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121F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01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121F">
        <w:rPr>
          <w:rFonts w:ascii="Times New Roman" w:hAnsi="Times New Roman" w:cs="Times New Roman"/>
          <w:sz w:val="28"/>
          <w:szCs w:val="28"/>
        </w:rPr>
        <w:t>Historical</w:t>
      </w:r>
      <w:proofErr w:type="spellEnd"/>
      <w:r w:rsidRPr="00801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121F">
        <w:rPr>
          <w:rFonts w:ascii="Times New Roman" w:hAnsi="Times New Roman" w:cs="Times New Roman"/>
          <w:sz w:val="28"/>
          <w:szCs w:val="28"/>
        </w:rPr>
        <w:t>Sciences</w:t>
      </w:r>
      <w:proofErr w:type="spellEnd"/>
      <w:r w:rsidRPr="008012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121F">
        <w:rPr>
          <w:rFonts w:ascii="Times New Roman" w:hAnsi="Times New Roman" w:cs="Times New Roman"/>
          <w:sz w:val="28"/>
          <w:szCs w:val="28"/>
        </w:rPr>
        <w:t>Associate</w:t>
      </w:r>
      <w:proofErr w:type="spellEnd"/>
      <w:r w:rsidRPr="00801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121F">
        <w:rPr>
          <w:rFonts w:ascii="Times New Roman" w:hAnsi="Times New Roman" w:cs="Times New Roman"/>
          <w:sz w:val="28"/>
          <w:szCs w:val="28"/>
        </w:rPr>
        <w:t>Professor</w:t>
      </w:r>
      <w:proofErr w:type="spellEnd"/>
      <w:r w:rsidRPr="0080121F">
        <w:rPr>
          <w:rFonts w:ascii="Times New Roman" w:hAnsi="Times New Roman" w:cs="Times New Roman"/>
          <w:sz w:val="28"/>
          <w:szCs w:val="28"/>
        </w:rPr>
        <w:t>,</w:t>
      </w:r>
    </w:p>
    <w:p w:rsidR="0080121F" w:rsidRPr="0080121F" w:rsidRDefault="0080121F" w:rsidP="0080121F">
      <w:pPr>
        <w:spacing w:line="360" w:lineRule="auto"/>
        <w:ind w:right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21F">
        <w:rPr>
          <w:rFonts w:ascii="Times New Roman" w:hAnsi="Times New Roman" w:cs="Times New Roman"/>
          <w:sz w:val="28"/>
          <w:szCs w:val="28"/>
        </w:rPr>
        <w:t>Leading</w:t>
      </w:r>
      <w:proofErr w:type="spellEnd"/>
      <w:r w:rsidRPr="00801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121F">
        <w:rPr>
          <w:rFonts w:ascii="Times New Roman" w:hAnsi="Times New Roman" w:cs="Times New Roman"/>
          <w:sz w:val="28"/>
          <w:szCs w:val="28"/>
        </w:rPr>
        <w:t>Researcher</w:t>
      </w:r>
      <w:proofErr w:type="spellEnd"/>
      <w:r w:rsidRPr="0080121F">
        <w:rPr>
          <w:rFonts w:ascii="Times New Roman" w:hAnsi="Times New Roman" w:cs="Times New Roman"/>
          <w:sz w:val="28"/>
          <w:szCs w:val="28"/>
        </w:rPr>
        <w:t>,</w:t>
      </w:r>
    </w:p>
    <w:p w:rsidR="0080121F" w:rsidRPr="0080121F" w:rsidRDefault="0080121F" w:rsidP="0080121F">
      <w:pPr>
        <w:spacing w:line="360" w:lineRule="auto"/>
        <w:ind w:right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21F">
        <w:rPr>
          <w:rFonts w:ascii="Times New Roman" w:hAnsi="Times New Roman" w:cs="Times New Roman"/>
          <w:sz w:val="28"/>
          <w:szCs w:val="28"/>
        </w:rPr>
        <w:t>Department</w:t>
      </w:r>
      <w:proofErr w:type="spellEnd"/>
      <w:r w:rsidRPr="00801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121F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01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121F">
        <w:rPr>
          <w:rFonts w:ascii="Times New Roman" w:hAnsi="Times New Roman" w:cs="Times New Roman"/>
          <w:sz w:val="28"/>
          <w:szCs w:val="28"/>
        </w:rPr>
        <w:t>Foreign</w:t>
      </w:r>
      <w:proofErr w:type="spellEnd"/>
      <w:r w:rsidRPr="00801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121F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Pr="00801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121F">
        <w:rPr>
          <w:rFonts w:ascii="Times New Roman" w:hAnsi="Times New Roman" w:cs="Times New Roman"/>
          <w:sz w:val="28"/>
          <w:szCs w:val="28"/>
        </w:rPr>
        <w:t>Studies</w:t>
      </w:r>
      <w:proofErr w:type="spellEnd"/>
      <w:r w:rsidRPr="0080121F">
        <w:rPr>
          <w:rFonts w:ascii="Times New Roman" w:hAnsi="Times New Roman" w:cs="Times New Roman"/>
          <w:sz w:val="28"/>
          <w:szCs w:val="28"/>
        </w:rPr>
        <w:t>,</w:t>
      </w:r>
    </w:p>
    <w:p w:rsidR="0080121F" w:rsidRPr="0080121F" w:rsidRDefault="0080121F" w:rsidP="0080121F">
      <w:pPr>
        <w:spacing w:line="360" w:lineRule="auto"/>
        <w:ind w:right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21F">
        <w:rPr>
          <w:rFonts w:ascii="Times New Roman" w:hAnsi="Times New Roman" w:cs="Times New Roman"/>
          <w:sz w:val="28"/>
          <w:szCs w:val="28"/>
        </w:rPr>
        <w:t>Institute</w:t>
      </w:r>
      <w:proofErr w:type="spellEnd"/>
      <w:r w:rsidRPr="00801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121F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01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121F">
        <w:rPr>
          <w:rFonts w:ascii="Times New Roman" w:hAnsi="Times New Roman" w:cs="Times New Roman"/>
          <w:sz w:val="28"/>
          <w:szCs w:val="28"/>
        </w:rPr>
        <w:t>Book</w:t>
      </w:r>
      <w:proofErr w:type="spellEnd"/>
      <w:r w:rsidRPr="00801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121F">
        <w:rPr>
          <w:rFonts w:ascii="Times New Roman" w:hAnsi="Times New Roman" w:cs="Times New Roman"/>
          <w:sz w:val="28"/>
          <w:szCs w:val="28"/>
        </w:rPr>
        <w:t>Studies</w:t>
      </w:r>
      <w:proofErr w:type="spellEnd"/>
      <w:r w:rsidRPr="0080121F">
        <w:rPr>
          <w:rFonts w:ascii="Times New Roman" w:hAnsi="Times New Roman" w:cs="Times New Roman"/>
          <w:sz w:val="28"/>
          <w:szCs w:val="28"/>
        </w:rPr>
        <w:t>,</w:t>
      </w:r>
    </w:p>
    <w:p w:rsidR="0080121F" w:rsidRPr="0080121F" w:rsidRDefault="001E6960" w:rsidP="0080121F">
      <w:pPr>
        <w:spacing w:line="360" w:lineRule="auto"/>
        <w:ind w:right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I. </w:t>
      </w:r>
      <w:proofErr w:type="spellStart"/>
      <w:r w:rsidR="0080121F" w:rsidRPr="0080121F">
        <w:rPr>
          <w:rFonts w:ascii="Times New Roman" w:hAnsi="Times New Roman" w:cs="Times New Roman"/>
          <w:sz w:val="28"/>
          <w:szCs w:val="28"/>
        </w:rPr>
        <w:t>Vernadsky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bookmarkStart w:id="0" w:name="_GoBack"/>
      <w:bookmarkEnd w:id="0"/>
      <w:proofErr w:type="spellEnd"/>
      <w:r w:rsidR="0080121F" w:rsidRPr="00801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121F" w:rsidRPr="0080121F">
        <w:rPr>
          <w:rFonts w:ascii="Times New Roman" w:hAnsi="Times New Roman" w:cs="Times New Roman"/>
          <w:sz w:val="28"/>
          <w:szCs w:val="28"/>
        </w:rPr>
        <w:t>National</w:t>
      </w:r>
      <w:proofErr w:type="spellEnd"/>
      <w:r w:rsidR="0080121F" w:rsidRPr="00801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121F" w:rsidRPr="0080121F">
        <w:rPr>
          <w:rFonts w:ascii="Times New Roman" w:hAnsi="Times New Roman" w:cs="Times New Roman"/>
          <w:sz w:val="28"/>
          <w:szCs w:val="28"/>
        </w:rPr>
        <w:t>Library</w:t>
      </w:r>
      <w:proofErr w:type="spellEnd"/>
      <w:r w:rsidR="0080121F" w:rsidRPr="00801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121F" w:rsidRPr="0080121F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80121F" w:rsidRPr="008012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121F" w:rsidRPr="0080121F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="0080121F" w:rsidRPr="0080121F">
        <w:rPr>
          <w:rFonts w:ascii="Times New Roman" w:hAnsi="Times New Roman" w:cs="Times New Roman"/>
          <w:sz w:val="28"/>
          <w:szCs w:val="28"/>
        </w:rPr>
        <w:t>,</w:t>
      </w:r>
    </w:p>
    <w:p w:rsidR="0080121F" w:rsidRPr="0080121F" w:rsidRDefault="0080121F" w:rsidP="0080121F">
      <w:pPr>
        <w:spacing w:line="360" w:lineRule="auto"/>
        <w:ind w:right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121F">
        <w:rPr>
          <w:rFonts w:ascii="Times New Roman" w:hAnsi="Times New Roman" w:cs="Times New Roman"/>
          <w:sz w:val="28"/>
          <w:szCs w:val="28"/>
        </w:rPr>
        <w:t>Kyiv</w:t>
      </w:r>
      <w:proofErr w:type="spellEnd"/>
      <w:r w:rsidRPr="0080121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121F">
        <w:rPr>
          <w:rFonts w:ascii="Times New Roman" w:hAnsi="Times New Roman" w:cs="Times New Roman"/>
          <w:sz w:val="28"/>
          <w:szCs w:val="28"/>
        </w:rPr>
        <w:t>Ukraine</w:t>
      </w:r>
      <w:proofErr w:type="spellEnd"/>
    </w:p>
    <w:p w:rsidR="0080121F" w:rsidRPr="0080121F" w:rsidRDefault="0080121F" w:rsidP="0080121F">
      <w:pPr>
        <w:spacing w:line="360" w:lineRule="auto"/>
        <w:ind w:right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121F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80121F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0121F">
        <w:rPr>
          <w:rFonts w:ascii="Times New Roman" w:hAnsi="Times New Roman" w:cs="Times New Roman"/>
          <w:sz w:val="28"/>
          <w:szCs w:val="28"/>
        </w:rPr>
        <w:t>: antoniuktd@ukr.net</w:t>
      </w:r>
    </w:p>
    <w:p w:rsidR="00094D87" w:rsidRDefault="00094D87" w:rsidP="00ED3206">
      <w:pPr>
        <w:spacing w:line="360" w:lineRule="auto"/>
        <w:ind w:right="425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94D87" w:rsidRPr="00094D87" w:rsidRDefault="00094D87" w:rsidP="00094D87">
      <w:pPr>
        <w:spacing w:line="360" w:lineRule="auto"/>
        <w:ind w:right="42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D87">
        <w:rPr>
          <w:rFonts w:ascii="Times New Roman" w:hAnsi="Times New Roman" w:cs="Times New Roman"/>
          <w:b/>
          <w:sz w:val="28"/>
          <w:szCs w:val="28"/>
        </w:rPr>
        <w:t xml:space="preserve">A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Study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Book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from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the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Collections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of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the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Department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of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Foreign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Ukrainian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Studies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at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the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Institute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of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Book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Studies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of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the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V. I.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Vernadsky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National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Library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of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Ukraine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Research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Scholarly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Catalog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/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Tetiana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Antoniuk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;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ed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by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H. I.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Kovalchuk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;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National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Academy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of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Sciences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of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Ukraine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, V. I.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Vernadsky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National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Library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of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Ukraine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Institute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of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Book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Studies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Kyiv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, 2025. 562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pp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.: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presentation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of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the</w:t>
      </w:r>
      <w:proofErr w:type="spellEnd"/>
      <w:r w:rsidRPr="00094D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4D87">
        <w:rPr>
          <w:rFonts w:ascii="Times New Roman" w:hAnsi="Times New Roman" w:cs="Times New Roman"/>
          <w:b/>
          <w:sz w:val="28"/>
          <w:szCs w:val="28"/>
        </w:rPr>
        <w:t>publication</w:t>
      </w:r>
      <w:proofErr w:type="spellEnd"/>
    </w:p>
    <w:p w:rsidR="00094D87" w:rsidRDefault="00094D87" w:rsidP="00094D87">
      <w:pPr>
        <w:spacing w:line="360" w:lineRule="auto"/>
        <w:ind w:right="425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13F1B" w:rsidRPr="00013F1B" w:rsidRDefault="00013F1B" w:rsidP="00013F1B">
      <w:pPr>
        <w:spacing w:line="360" w:lineRule="auto"/>
        <w:ind w:right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3F1B">
        <w:rPr>
          <w:rFonts w:ascii="Times New Roman" w:hAnsi="Times New Roman" w:cs="Times New Roman"/>
          <w:sz w:val="28"/>
          <w:szCs w:val="28"/>
        </w:rPr>
        <w:t>This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publication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presents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textbook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collection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Department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Foreign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Studies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V. I.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Vernadsky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National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Library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Ukraine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along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history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its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publication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details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its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use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It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demonstrated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that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analysis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cataloging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publications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shed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light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development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upbringing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processes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various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centers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diaspora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well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history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book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publishing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book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culture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Ukrainian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diaspora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as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important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component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Ukraine’s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historical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cultural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sz w:val="28"/>
          <w:szCs w:val="28"/>
        </w:rPr>
        <w:t>heritage</w:t>
      </w:r>
      <w:proofErr w:type="spellEnd"/>
      <w:r w:rsidRPr="00013F1B">
        <w:rPr>
          <w:rFonts w:ascii="Times New Roman" w:hAnsi="Times New Roman" w:cs="Times New Roman"/>
          <w:sz w:val="28"/>
          <w:szCs w:val="28"/>
        </w:rPr>
        <w:t>.</w:t>
      </w:r>
    </w:p>
    <w:p w:rsidR="00094D87" w:rsidRPr="00ED3206" w:rsidRDefault="00013F1B" w:rsidP="00094D87">
      <w:pPr>
        <w:spacing w:line="360" w:lineRule="auto"/>
        <w:ind w:right="425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13F1B">
        <w:rPr>
          <w:rFonts w:ascii="Times New Roman" w:hAnsi="Times New Roman" w:cs="Times New Roman"/>
          <w:i/>
          <w:sz w:val="28"/>
          <w:szCs w:val="28"/>
        </w:rPr>
        <w:t>Keywords</w:t>
      </w:r>
      <w:proofErr w:type="spellEnd"/>
      <w:r w:rsidRPr="00013F1B">
        <w:rPr>
          <w:rFonts w:ascii="Times New Roman" w:hAnsi="Times New Roman" w:cs="Times New Roman"/>
          <w:i/>
          <w:sz w:val="28"/>
          <w:szCs w:val="28"/>
        </w:rPr>
        <w:t xml:space="preserve">: </w:t>
      </w:r>
      <w:proofErr w:type="spellStart"/>
      <w:r w:rsidRPr="00013F1B">
        <w:rPr>
          <w:rFonts w:ascii="Times New Roman" w:hAnsi="Times New Roman" w:cs="Times New Roman"/>
          <w:i/>
          <w:sz w:val="28"/>
          <w:szCs w:val="28"/>
        </w:rPr>
        <w:t>Department</w:t>
      </w:r>
      <w:proofErr w:type="spellEnd"/>
      <w:r w:rsidRPr="00013F1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i/>
          <w:sz w:val="28"/>
          <w:szCs w:val="28"/>
        </w:rPr>
        <w:t>of</w:t>
      </w:r>
      <w:proofErr w:type="spellEnd"/>
      <w:r w:rsidRPr="00013F1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i/>
          <w:sz w:val="28"/>
          <w:szCs w:val="28"/>
        </w:rPr>
        <w:t>Foreign</w:t>
      </w:r>
      <w:proofErr w:type="spellEnd"/>
      <w:r w:rsidRPr="00013F1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i/>
          <w:sz w:val="28"/>
          <w:szCs w:val="28"/>
        </w:rPr>
        <w:t>Ukrainian</w:t>
      </w:r>
      <w:proofErr w:type="spellEnd"/>
      <w:r w:rsidRPr="00013F1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i/>
          <w:sz w:val="28"/>
          <w:szCs w:val="28"/>
        </w:rPr>
        <w:t>Studies</w:t>
      </w:r>
      <w:proofErr w:type="spellEnd"/>
      <w:r w:rsidRPr="00013F1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i/>
          <w:sz w:val="28"/>
          <w:szCs w:val="28"/>
        </w:rPr>
        <w:t>at</w:t>
      </w:r>
      <w:proofErr w:type="spellEnd"/>
      <w:r w:rsidRPr="00013F1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i/>
          <w:sz w:val="28"/>
          <w:szCs w:val="28"/>
        </w:rPr>
        <w:t>the</w:t>
      </w:r>
      <w:proofErr w:type="spellEnd"/>
      <w:r w:rsidRPr="00013F1B">
        <w:rPr>
          <w:rFonts w:ascii="Times New Roman" w:hAnsi="Times New Roman" w:cs="Times New Roman"/>
          <w:i/>
          <w:sz w:val="28"/>
          <w:szCs w:val="28"/>
        </w:rPr>
        <w:t xml:space="preserve"> V. I. </w:t>
      </w:r>
      <w:proofErr w:type="spellStart"/>
      <w:r w:rsidRPr="00013F1B">
        <w:rPr>
          <w:rFonts w:ascii="Times New Roman" w:hAnsi="Times New Roman" w:cs="Times New Roman"/>
          <w:i/>
          <w:sz w:val="28"/>
          <w:szCs w:val="28"/>
        </w:rPr>
        <w:t>Vernadsky</w:t>
      </w:r>
      <w:proofErr w:type="spellEnd"/>
      <w:r w:rsidRPr="00013F1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i/>
          <w:sz w:val="28"/>
          <w:szCs w:val="28"/>
        </w:rPr>
        <w:t>National</w:t>
      </w:r>
      <w:proofErr w:type="spellEnd"/>
      <w:r w:rsidRPr="00013F1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i/>
          <w:sz w:val="28"/>
          <w:szCs w:val="28"/>
        </w:rPr>
        <w:t>Library</w:t>
      </w:r>
      <w:proofErr w:type="spellEnd"/>
      <w:r w:rsidRPr="00013F1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i/>
          <w:sz w:val="28"/>
          <w:szCs w:val="28"/>
        </w:rPr>
        <w:t>of</w:t>
      </w:r>
      <w:proofErr w:type="spellEnd"/>
      <w:r w:rsidRPr="00013F1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i/>
          <w:sz w:val="28"/>
          <w:szCs w:val="28"/>
        </w:rPr>
        <w:t>Ukraine</w:t>
      </w:r>
      <w:proofErr w:type="spellEnd"/>
      <w:r w:rsidRPr="00013F1B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013F1B">
        <w:rPr>
          <w:rFonts w:ascii="Times New Roman" w:hAnsi="Times New Roman" w:cs="Times New Roman"/>
          <w:i/>
          <w:sz w:val="28"/>
          <w:szCs w:val="28"/>
        </w:rPr>
        <w:t>educational</w:t>
      </w:r>
      <w:proofErr w:type="spellEnd"/>
      <w:r w:rsidRPr="00013F1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i/>
          <w:sz w:val="28"/>
          <w:szCs w:val="28"/>
        </w:rPr>
        <w:t>publications</w:t>
      </w:r>
      <w:proofErr w:type="spellEnd"/>
      <w:r w:rsidRPr="00013F1B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013F1B">
        <w:rPr>
          <w:rFonts w:ascii="Times New Roman" w:hAnsi="Times New Roman" w:cs="Times New Roman"/>
          <w:i/>
          <w:sz w:val="28"/>
          <w:szCs w:val="28"/>
        </w:rPr>
        <w:t>schooling</w:t>
      </w:r>
      <w:proofErr w:type="spellEnd"/>
      <w:r w:rsidRPr="00013F1B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013F1B">
        <w:rPr>
          <w:rFonts w:ascii="Times New Roman" w:hAnsi="Times New Roman" w:cs="Times New Roman"/>
          <w:i/>
          <w:sz w:val="28"/>
          <w:szCs w:val="28"/>
        </w:rPr>
        <w:t>education</w:t>
      </w:r>
      <w:proofErr w:type="spellEnd"/>
      <w:r w:rsidRPr="00013F1B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013F1B">
        <w:rPr>
          <w:rFonts w:ascii="Times New Roman" w:hAnsi="Times New Roman" w:cs="Times New Roman"/>
          <w:i/>
          <w:sz w:val="28"/>
          <w:szCs w:val="28"/>
        </w:rPr>
        <w:t>upbringing</w:t>
      </w:r>
      <w:proofErr w:type="spellEnd"/>
      <w:r w:rsidRPr="00013F1B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013F1B">
        <w:rPr>
          <w:rFonts w:ascii="Times New Roman" w:hAnsi="Times New Roman" w:cs="Times New Roman"/>
          <w:i/>
          <w:sz w:val="28"/>
          <w:szCs w:val="28"/>
        </w:rPr>
        <w:t>diaspora</w:t>
      </w:r>
      <w:proofErr w:type="spellEnd"/>
      <w:r w:rsidRPr="00013F1B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013F1B">
        <w:rPr>
          <w:rFonts w:ascii="Times New Roman" w:hAnsi="Times New Roman" w:cs="Times New Roman"/>
          <w:i/>
          <w:sz w:val="28"/>
          <w:szCs w:val="28"/>
        </w:rPr>
        <w:t>scholarly</w:t>
      </w:r>
      <w:proofErr w:type="spellEnd"/>
      <w:r w:rsidRPr="00013F1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13F1B">
        <w:rPr>
          <w:rFonts w:ascii="Times New Roman" w:hAnsi="Times New Roman" w:cs="Times New Roman"/>
          <w:i/>
          <w:sz w:val="28"/>
          <w:szCs w:val="28"/>
        </w:rPr>
        <w:t>catalog</w:t>
      </w:r>
      <w:proofErr w:type="spellEnd"/>
      <w:r w:rsidRPr="00013F1B">
        <w:rPr>
          <w:rFonts w:ascii="Times New Roman" w:hAnsi="Times New Roman" w:cs="Times New Roman"/>
          <w:i/>
          <w:sz w:val="28"/>
          <w:szCs w:val="28"/>
        </w:rPr>
        <w:t>.</w:t>
      </w:r>
    </w:p>
    <w:sectPr w:rsidR="00094D87" w:rsidRPr="00ED320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A68"/>
    <w:rsid w:val="00013F1B"/>
    <w:rsid w:val="00071697"/>
    <w:rsid w:val="000939CC"/>
    <w:rsid w:val="00094D87"/>
    <w:rsid w:val="000A2860"/>
    <w:rsid w:val="000C72E0"/>
    <w:rsid w:val="000F4C62"/>
    <w:rsid w:val="00110AA8"/>
    <w:rsid w:val="00116DCB"/>
    <w:rsid w:val="00161827"/>
    <w:rsid w:val="0019743B"/>
    <w:rsid w:val="001E6960"/>
    <w:rsid w:val="001F301A"/>
    <w:rsid w:val="0021064F"/>
    <w:rsid w:val="00211229"/>
    <w:rsid w:val="002361AB"/>
    <w:rsid w:val="002779D2"/>
    <w:rsid w:val="00282518"/>
    <w:rsid w:val="00285957"/>
    <w:rsid w:val="002F5BD4"/>
    <w:rsid w:val="002F64FB"/>
    <w:rsid w:val="00371269"/>
    <w:rsid w:val="00373A01"/>
    <w:rsid w:val="00381489"/>
    <w:rsid w:val="003916A0"/>
    <w:rsid w:val="00391D86"/>
    <w:rsid w:val="00396046"/>
    <w:rsid w:val="003A4231"/>
    <w:rsid w:val="003C6C83"/>
    <w:rsid w:val="003F7591"/>
    <w:rsid w:val="0046037B"/>
    <w:rsid w:val="004C6EC1"/>
    <w:rsid w:val="004E026E"/>
    <w:rsid w:val="004E2406"/>
    <w:rsid w:val="004E7893"/>
    <w:rsid w:val="00515BBA"/>
    <w:rsid w:val="005270F3"/>
    <w:rsid w:val="00533CB2"/>
    <w:rsid w:val="00535086"/>
    <w:rsid w:val="0053641A"/>
    <w:rsid w:val="00566FAC"/>
    <w:rsid w:val="005B1722"/>
    <w:rsid w:val="005C523E"/>
    <w:rsid w:val="005F6CA5"/>
    <w:rsid w:val="00615CB0"/>
    <w:rsid w:val="0062252D"/>
    <w:rsid w:val="00636031"/>
    <w:rsid w:val="006741D0"/>
    <w:rsid w:val="006B5F7B"/>
    <w:rsid w:val="007809AD"/>
    <w:rsid w:val="007926A8"/>
    <w:rsid w:val="007B57C4"/>
    <w:rsid w:val="007C1E08"/>
    <w:rsid w:val="007D164B"/>
    <w:rsid w:val="0080121F"/>
    <w:rsid w:val="008147D4"/>
    <w:rsid w:val="00847A23"/>
    <w:rsid w:val="008B0A68"/>
    <w:rsid w:val="008B27EC"/>
    <w:rsid w:val="008B5F07"/>
    <w:rsid w:val="008F605A"/>
    <w:rsid w:val="008F772F"/>
    <w:rsid w:val="00912B0A"/>
    <w:rsid w:val="0096422B"/>
    <w:rsid w:val="009655FF"/>
    <w:rsid w:val="00997AE6"/>
    <w:rsid w:val="009C4567"/>
    <w:rsid w:val="009F6FD5"/>
    <w:rsid w:val="00A24DD7"/>
    <w:rsid w:val="00A40632"/>
    <w:rsid w:val="00A40915"/>
    <w:rsid w:val="00A41252"/>
    <w:rsid w:val="00A41775"/>
    <w:rsid w:val="00A42B13"/>
    <w:rsid w:val="00A50222"/>
    <w:rsid w:val="00A719AF"/>
    <w:rsid w:val="00AC7E47"/>
    <w:rsid w:val="00AD63FC"/>
    <w:rsid w:val="00AE4484"/>
    <w:rsid w:val="00B51B40"/>
    <w:rsid w:val="00B625F7"/>
    <w:rsid w:val="00B97B7E"/>
    <w:rsid w:val="00BB6708"/>
    <w:rsid w:val="00C03E1F"/>
    <w:rsid w:val="00C12F29"/>
    <w:rsid w:val="00C26C2F"/>
    <w:rsid w:val="00C36C02"/>
    <w:rsid w:val="00C524FD"/>
    <w:rsid w:val="00CE2A42"/>
    <w:rsid w:val="00CF158F"/>
    <w:rsid w:val="00D066C0"/>
    <w:rsid w:val="00D30960"/>
    <w:rsid w:val="00D51D36"/>
    <w:rsid w:val="00D5792B"/>
    <w:rsid w:val="00D60A21"/>
    <w:rsid w:val="00D631BA"/>
    <w:rsid w:val="00D732A9"/>
    <w:rsid w:val="00D96D68"/>
    <w:rsid w:val="00DA5A64"/>
    <w:rsid w:val="00DA5A66"/>
    <w:rsid w:val="00DC157D"/>
    <w:rsid w:val="00DE105C"/>
    <w:rsid w:val="00DE41DC"/>
    <w:rsid w:val="00DE4DF6"/>
    <w:rsid w:val="00E05BF9"/>
    <w:rsid w:val="00E10823"/>
    <w:rsid w:val="00E321B7"/>
    <w:rsid w:val="00E36FDE"/>
    <w:rsid w:val="00E9034B"/>
    <w:rsid w:val="00EA10F3"/>
    <w:rsid w:val="00EA40B4"/>
    <w:rsid w:val="00EB7AD2"/>
    <w:rsid w:val="00ED3206"/>
    <w:rsid w:val="00EF0594"/>
    <w:rsid w:val="00EF439F"/>
    <w:rsid w:val="00F10D50"/>
    <w:rsid w:val="00F46357"/>
    <w:rsid w:val="00F620F7"/>
    <w:rsid w:val="00F953D2"/>
    <w:rsid w:val="00FA4017"/>
    <w:rsid w:val="00FA5E57"/>
    <w:rsid w:val="00FA6CF1"/>
    <w:rsid w:val="00FC7CE1"/>
    <w:rsid w:val="00FD1668"/>
    <w:rsid w:val="00FE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93FC"/>
  <w15:chartTrackingRefBased/>
  <w15:docId w15:val="{DEBA7427-DF83-42A0-8CDA-D2ECB7CFE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96046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396046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396046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396046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396046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960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6046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CE2A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54D11-9D2D-42FB-9487-1F0C7F5E4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1854</TotalTime>
  <Pages>5</Pages>
  <Words>5915</Words>
  <Characters>3373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85</cp:revision>
  <dcterms:created xsi:type="dcterms:W3CDTF">2024-07-28T07:23:00Z</dcterms:created>
  <dcterms:modified xsi:type="dcterms:W3CDTF">2026-07-22T08:06:00Z</dcterms:modified>
</cp:coreProperties>
</file>