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65447" w14:textId="2CEA7C1E" w:rsidR="00477387" w:rsidRPr="0033006B" w:rsidRDefault="00833CF0" w:rsidP="007F3964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77387" w:rsidRPr="0033006B">
        <w:rPr>
          <w:rFonts w:ascii="Times New Roman" w:hAnsi="Times New Roman" w:cs="Times New Roman"/>
          <w:b/>
          <w:sz w:val="28"/>
          <w:szCs w:val="28"/>
        </w:rPr>
        <w:t>Южнорусский</w:t>
      </w:r>
      <w:proofErr w:type="spellEnd"/>
      <w:r w:rsidR="00477387" w:rsidRPr="0033006B">
        <w:rPr>
          <w:rFonts w:ascii="Times New Roman" w:hAnsi="Times New Roman" w:cs="Times New Roman"/>
          <w:b/>
          <w:sz w:val="28"/>
          <w:szCs w:val="28"/>
        </w:rPr>
        <w:t xml:space="preserve"> сепаратизм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77387" w:rsidRPr="0033006B">
        <w:rPr>
          <w:rFonts w:ascii="Times New Roman" w:hAnsi="Times New Roman" w:cs="Times New Roman"/>
          <w:b/>
          <w:sz w:val="28"/>
          <w:szCs w:val="28"/>
        </w:rPr>
        <w:t xml:space="preserve"> як цензурний ярлик: інтерпретація та фальсифікація художньої спадщини Лесі Українки </w:t>
      </w:r>
      <w:r w:rsidR="00A85F8A" w:rsidRPr="0033006B">
        <w:rPr>
          <w:rFonts w:ascii="Times New Roman" w:hAnsi="Times New Roman" w:cs="Times New Roman"/>
          <w:b/>
          <w:sz w:val="28"/>
          <w:szCs w:val="28"/>
        </w:rPr>
        <w:t xml:space="preserve">цензором </w:t>
      </w:r>
      <w:r>
        <w:rPr>
          <w:rFonts w:ascii="Times New Roman" w:hAnsi="Times New Roman" w:cs="Times New Roman"/>
          <w:b/>
          <w:sz w:val="28"/>
          <w:szCs w:val="28"/>
        </w:rPr>
        <w:t>С.</w:t>
      </w:r>
      <w:r w:rsidR="00435D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Що</w:t>
      </w:r>
      <w:r w:rsidR="00477387" w:rsidRPr="0033006B">
        <w:rPr>
          <w:rFonts w:ascii="Times New Roman" w:hAnsi="Times New Roman" w:cs="Times New Roman"/>
          <w:b/>
          <w:sz w:val="28"/>
          <w:szCs w:val="28"/>
        </w:rPr>
        <w:t>гол</w:t>
      </w:r>
      <w:r w:rsidR="0093215A">
        <w:rPr>
          <w:rFonts w:ascii="Times New Roman" w:hAnsi="Times New Roman" w:cs="Times New Roman"/>
          <w:b/>
          <w:sz w:val="28"/>
          <w:szCs w:val="28"/>
        </w:rPr>
        <w:t>є</w:t>
      </w:r>
      <w:r w:rsidR="00477387" w:rsidRPr="0033006B">
        <w:rPr>
          <w:rFonts w:ascii="Times New Roman" w:hAnsi="Times New Roman" w:cs="Times New Roman"/>
          <w:b/>
          <w:sz w:val="28"/>
          <w:szCs w:val="28"/>
        </w:rPr>
        <w:t>вим</w:t>
      </w:r>
      <w:proofErr w:type="spellEnd"/>
    </w:p>
    <w:p w14:paraId="267A5165" w14:textId="28B1DA6A" w:rsidR="00224EBE" w:rsidRPr="0033006B" w:rsidRDefault="00224EBE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>Лиханова</w:t>
      </w:r>
      <w:proofErr w:type="spellEnd"/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Ірина Геннадіївна</w:t>
      </w:r>
      <w:r w:rsidRPr="0033006B">
        <w:rPr>
          <w:rFonts w:ascii="Times New Roman" w:hAnsi="Times New Roman" w:cs="Times New Roman"/>
          <w:sz w:val="28"/>
          <w:szCs w:val="28"/>
        </w:rPr>
        <w:br/>
      </w:r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>ORCID https://orcid.org/0000-0001-8060-8291</w:t>
      </w:r>
      <w:r w:rsidRPr="0033006B">
        <w:rPr>
          <w:rFonts w:ascii="Times New Roman" w:hAnsi="Times New Roman" w:cs="Times New Roman"/>
          <w:sz w:val="28"/>
          <w:szCs w:val="28"/>
        </w:rPr>
        <w:br/>
      </w:r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>кандидатка історичних наук, наукова співробітниця,</w:t>
      </w:r>
      <w:r w:rsidRPr="0033006B">
        <w:rPr>
          <w:rFonts w:ascii="Times New Roman" w:hAnsi="Times New Roman" w:cs="Times New Roman"/>
          <w:sz w:val="28"/>
          <w:szCs w:val="28"/>
        </w:rPr>
        <w:br/>
      </w:r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>відділ національної бібліографії,</w:t>
      </w:r>
      <w:r w:rsidRPr="0033006B">
        <w:rPr>
          <w:rFonts w:ascii="Times New Roman" w:hAnsi="Times New Roman" w:cs="Times New Roman"/>
          <w:sz w:val="28"/>
          <w:szCs w:val="28"/>
        </w:rPr>
        <w:br/>
      </w:r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>Національна бібліотека України імені В. І. Вернадського</w:t>
      </w:r>
      <w:r w:rsidRPr="0033006B">
        <w:rPr>
          <w:rFonts w:ascii="Times New Roman" w:hAnsi="Times New Roman" w:cs="Times New Roman"/>
          <w:sz w:val="28"/>
          <w:szCs w:val="28"/>
        </w:rPr>
        <w:br/>
      </w:r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>Київ, Україна</w:t>
      </w:r>
      <w:r w:rsidRPr="0033006B">
        <w:rPr>
          <w:rFonts w:ascii="Times New Roman" w:hAnsi="Times New Roman" w:cs="Times New Roman"/>
          <w:sz w:val="28"/>
          <w:szCs w:val="28"/>
        </w:rPr>
        <w:br/>
      </w:r>
      <w:r w:rsidRPr="0033006B">
        <w:rPr>
          <w:rFonts w:ascii="Times New Roman" w:hAnsi="Times New Roman" w:cs="Times New Roman"/>
          <w:sz w:val="28"/>
          <w:szCs w:val="28"/>
          <w:shd w:val="clear" w:color="auto" w:fill="F9F9F9"/>
        </w:rPr>
        <w:t>e-mail:bibloiqrafia@gmail.com</w:t>
      </w:r>
    </w:p>
    <w:p w14:paraId="0DAFE1E9" w14:textId="77777777" w:rsidR="00224EBE" w:rsidRPr="0033006B" w:rsidRDefault="00224EBE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D436D9" w14:textId="529B52A1" w:rsidR="00FE54C5" w:rsidRDefault="00A85F8A" w:rsidP="007F396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06B">
        <w:rPr>
          <w:rFonts w:ascii="Times New Roman" w:hAnsi="Times New Roman" w:cs="Times New Roman"/>
          <w:sz w:val="28"/>
          <w:szCs w:val="28"/>
        </w:rPr>
        <w:t>Проаналіз</w:t>
      </w:r>
      <w:r w:rsidR="007A55ED" w:rsidRPr="0033006B">
        <w:rPr>
          <w:rFonts w:ascii="Times New Roman" w:hAnsi="Times New Roman" w:cs="Times New Roman"/>
          <w:sz w:val="28"/>
          <w:szCs w:val="28"/>
        </w:rPr>
        <w:t>о</w:t>
      </w:r>
      <w:r w:rsidRPr="0033006B">
        <w:rPr>
          <w:rFonts w:ascii="Times New Roman" w:hAnsi="Times New Roman" w:cs="Times New Roman"/>
          <w:sz w:val="28"/>
          <w:szCs w:val="28"/>
        </w:rPr>
        <w:t xml:space="preserve">вано працю цензора </w:t>
      </w:r>
      <w:r w:rsidR="00833CF0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833CF0">
        <w:rPr>
          <w:rFonts w:ascii="Times New Roman" w:hAnsi="Times New Roman" w:cs="Times New Roman"/>
          <w:sz w:val="28"/>
          <w:szCs w:val="28"/>
        </w:rPr>
        <w:t>Що</w:t>
      </w:r>
      <w:r w:rsidRPr="0033006B">
        <w:rPr>
          <w:rFonts w:ascii="Times New Roman" w:hAnsi="Times New Roman" w:cs="Times New Roman"/>
          <w:sz w:val="28"/>
          <w:szCs w:val="28"/>
        </w:rPr>
        <w:t>гол</w:t>
      </w:r>
      <w:r w:rsidR="0093215A">
        <w:rPr>
          <w:rFonts w:ascii="Times New Roman" w:hAnsi="Times New Roman" w:cs="Times New Roman"/>
          <w:sz w:val="28"/>
          <w:szCs w:val="28"/>
        </w:rPr>
        <w:t>є</w:t>
      </w:r>
      <w:r w:rsidRPr="0033006B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r w:rsidRPr="0033006B">
        <w:rPr>
          <w:rFonts w:ascii="Times New Roman" w:hAnsi="Times New Roman" w:cs="Times New Roman"/>
          <w:sz w:val="28"/>
          <w:szCs w:val="28"/>
          <w:lang w:val="ru-RU"/>
        </w:rPr>
        <w:t xml:space="preserve">«Украинское движение, как современный этап южно-русского сепаратизма» (Киев, 1912), в </w:t>
      </w:r>
      <w:proofErr w:type="spellStart"/>
      <w:r w:rsidRPr="0033006B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300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  <w:lang w:val="ru-RU"/>
        </w:rPr>
        <w:t>український</w:t>
      </w:r>
      <w:proofErr w:type="spellEnd"/>
      <w:r w:rsidRPr="003300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  <w:lang w:val="ru-RU"/>
        </w:rPr>
        <w:t>національний</w:t>
      </w:r>
      <w:proofErr w:type="spellEnd"/>
      <w:r w:rsidRPr="003300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  <w:lang w:val="ru-RU"/>
        </w:rPr>
        <w:t>рух</w:t>
      </w:r>
      <w:proofErr w:type="spellEnd"/>
      <w:r w:rsidRPr="0033006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r w:rsidRPr="0033006B">
        <w:rPr>
          <w:rFonts w:ascii="Times New Roman" w:hAnsi="Times New Roman" w:cs="Times New Roman"/>
          <w:sz w:val="28"/>
          <w:szCs w:val="28"/>
        </w:rPr>
        <w:t xml:space="preserve">культура маркувалися як </w:t>
      </w:r>
      <w:r w:rsidR="00455D58" w:rsidRPr="0033006B">
        <w:rPr>
          <w:rFonts w:ascii="Times New Roman" w:hAnsi="Times New Roman" w:cs="Times New Roman"/>
          <w:sz w:val="28"/>
          <w:szCs w:val="28"/>
        </w:rPr>
        <w:t>«</w:t>
      </w:r>
      <w:r w:rsidRPr="0033006B">
        <w:rPr>
          <w:rFonts w:ascii="Times New Roman" w:hAnsi="Times New Roman" w:cs="Times New Roman"/>
          <w:sz w:val="28"/>
          <w:szCs w:val="28"/>
        </w:rPr>
        <w:t>штучний сепаратизм</w:t>
      </w:r>
      <w:r w:rsidR="00FE54C5">
        <w:rPr>
          <w:rFonts w:ascii="Times New Roman" w:hAnsi="Times New Roman" w:cs="Times New Roman"/>
          <w:sz w:val="28"/>
          <w:szCs w:val="28"/>
        </w:rPr>
        <w:t>»</w:t>
      </w:r>
      <w:r w:rsidRPr="0033006B">
        <w:rPr>
          <w:rFonts w:ascii="Times New Roman" w:hAnsi="Times New Roman" w:cs="Times New Roman"/>
          <w:sz w:val="28"/>
          <w:szCs w:val="28"/>
        </w:rPr>
        <w:t>, фінансований з-за кордону.</w:t>
      </w:r>
      <w:r w:rsidR="00455D58" w:rsidRPr="0033006B">
        <w:rPr>
          <w:rFonts w:ascii="Times New Roman" w:hAnsi="Times New Roman" w:cs="Times New Roman"/>
          <w:sz w:val="28"/>
          <w:szCs w:val="28"/>
        </w:rPr>
        <w:t xml:space="preserve"> Означена праця активно використовується російською пропагандою, яка представляє творчість Лесі Українки як «</w:t>
      </w:r>
      <w:proofErr w:type="spellStart"/>
      <w:r w:rsidR="00455D58" w:rsidRPr="0033006B">
        <w:rPr>
          <w:rFonts w:ascii="Times New Roman" w:hAnsi="Times New Roman" w:cs="Times New Roman"/>
          <w:sz w:val="28"/>
          <w:szCs w:val="28"/>
        </w:rPr>
        <w:t>вузькопровінційне</w:t>
      </w:r>
      <w:proofErr w:type="spellEnd"/>
      <w:r w:rsidR="00455D58" w:rsidRPr="0033006B">
        <w:rPr>
          <w:rFonts w:ascii="Times New Roman" w:hAnsi="Times New Roman" w:cs="Times New Roman"/>
          <w:sz w:val="28"/>
          <w:szCs w:val="28"/>
        </w:rPr>
        <w:t>» явище, фальсифікує її інтелектуальний та філософський складник</w:t>
      </w:r>
      <w:r w:rsidR="00F018F7" w:rsidRPr="0033006B">
        <w:rPr>
          <w:rFonts w:ascii="Times New Roman" w:hAnsi="Times New Roman" w:cs="Times New Roman"/>
          <w:sz w:val="28"/>
          <w:szCs w:val="28"/>
        </w:rPr>
        <w:t>и</w:t>
      </w:r>
      <w:r w:rsidR="00455D58" w:rsidRPr="0033006B">
        <w:rPr>
          <w:rFonts w:ascii="Times New Roman" w:hAnsi="Times New Roman" w:cs="Times New Roman"/>
          <w:sz w:val="28"/>
          <w:szCs w:val="28"/>
        </w:rPr>
        <w:t>.</w:t>
      </w:r>
    </w:p>
    <w:p w14:paraId="2ECE176C" w14:textId="3993155A" w:rsidR="00FF71D7" w:rsidRPr="0033006B" w:rsidRDefault="00477387" w:rsidP="007F396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06B">
        <w:rPr>
          <w:rFonts w:ascii="Times New Roman" w:hAnsi="Times New Roman" w:cs="Times New Roman"/>
          <w:sz w:val="28"/>
          <w:szCs w:val="28"/>
        </w:rPr>
        <w:t>Клю</w:t>
      </w:r>
      <w:r w:rsidR="00833CF0">
        <w:rPr>
          <w:rFonts w:ascii="Times New Roman" w:hAnsi="Times New Roman" w:cs="Times New Roman"/>
          <w:sz w:val="28"/>
          <w:szCs w:val="28"/>
        </w:rPr>
        <w:t xml:space="preserve">чові слова: Леся Українка, С. </w:t>
      </w:r>
      <w:proofErr w:type="spellStart"/>
      <w:r w:rsidR="00833CF0">
        <w:rPr>
          <w:rFonts w:ascii="Times New Roman" w:hAnsi="Times New Roman" w:cs="Times New Roman"/>
          <w:sz w:val="28"/>
          <w:szCs w:val="28"/>
        </w:rPr>
        <w:t>Що</w:t>
      </w:r>
      <w:r w:rsidRPr="0033006B">
        <w:rPr>
          <w:rFonts w:ascii="Times New Roman" w:hAnsi="Times New Roman" w:cs="Times New Roman"/>
          <w:sz w:val="28"/>
          <w:szCs w:val="28"/>
        </w:rPr>
        <w:t>гол</w:t>
      </w:r>
      <w:r w:rsidR="0093215A">
        <w:rPr>
          <w:rFonts w:ascii="Times New Roman" w:hAnsi="Times New Roman" w:cs="Times New Roman"/>
          <w:sz w:val="28"/>
          <w:szCs w:val="28"/>
        </w:rPr>
        <w:t>є</w:t>
      </w:r>
      <w:r w:rsidRPr="0033006B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>, цензура</w:t>
      </w:r>
      <w:r w:rsidR="0033596F" w:rsidRPr="003300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3596F" w:rsidRPr="0033006B">
        <w:rPr>
          <w:rFonts w:ascii="Times New Roman" w:hAnsi="Times New Roman" w:cs="Times New Roman"/>
          <w:sz w:val="28"/>
          <w:szCs w:val="28"/>
        </w:rPr>
        <w:t>фальсифікаця</w:t>
      </w:r>
      <w:proofErr w:type="spellEnd"/>
      <w:r w:rsidR="0033596F" w:rsidRPr="0033006B">
        <w:rPr>
          <w:rFonts w:ascii="Times New Roman" w:hAnsi="Times New Roman" w:cs="Times New Roman"/>
          <w:sz w:val="28"/>
          <w:szCs w:val="28"/>
        </w:rPr>
        <w:t xml:space="preserve"> творчості Лесі Українки</w:t>
      </w:r>
      <w:r w:rsidR="00A85F8A" w:rsidRPr="0033006B">
        <w:rPr>
          <w:rFonts w:ascii="Times New Roman" w:hAnsi="Times New Roman" w:cs="Times New Roman"/>
          <w:sz w:val="28"/>
          <w:szCs w:val="28"/>
        </w:rPr>
        <w:t>, пропаганда</w:t>
      </w:r>
    </w:p>
    <w:p w14:paraId="6A61E385" w14:textId="486254F6" w:rsidR="00A85F8A" w:rsidRPr="0033006B" w:rsidRDefault="00A85F8A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3CC4E8" w14:textId="77777777" w:rsidR="00A85F8A" w:rsidRPr="00C57763" w:rsidRDefault="00A85F8A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B8A706" w14:textId="6872C71F" w:rsidR="0093215A" w:rsidRPr="00B222CB" w:rsidRDefault="001964D8" w:rsidP="007F396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r w:rsidR="0033006B">
        <w:rPr>
          <w:rFonts w:ascii="Times New Roman" w:hAnsi="Times New Roman" w:cs="Times New Roman"/>
          <w:sz w:val="28"/>
          <w:szCs w:val="28"/>
          <w:lang w:val="ru-RU"/>
        </w:rPr>
        <w:t>гол</w:t>
      </w:r>
      <w:r w:rsidR="007F3964">
        <w:rPr>
          <w:rFonts w:ascii="Times New Roman" w:hAnsi="Times New Roman" w:cs="Times New Roman"/>
          <w:sz w:val="28"/>
          <w:szCs w:val="28"/>
          <w:lang w:val="ru-RU"/>
        </w:rPr>
        <w:t>э</w:t>
      </w:r>
      <w:r w:rsidR="0033006B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r w:rsidR="0033006B">
        <w:rPr>
          <w:rFonts w:ascii="Times New Roman" w:hAnsi="Times New Roman" w:cs="Times New Roman"/>
          <w:sz w:val="28"/>
          <w:szCs w:val="28"/>
          <w:lang w:val="ru-RU"/>
        </w:rPr>
        <w:t xml:space="preserve"> С. Н. (1862-1919) </w:t>
      </w:r>
      <w:r w:rsidR="00856B1B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B222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222CB">
        <w:rPr>
          <w:rFonts w:ascii="Times New Roman" w:hAnsi="Times New Roman" w:cs="Times New Roman"/>
          <w:sz w:val="28"/>
          <w:szCs w:val="28"/>
          <w:lang w:val="ru-RU"/>
        </w:rPr>
        <w:t>лікар</w:t>
      </w:r>
      <w:proofErr w:type="spellEnd"/>
      <w:r w:rsidR="00B222CB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B222CB">
        <w:rPr>
          <w:rFonts w:ascii="Times New Roman" w:hAnsi="Times New Roman" w:cs="Times New Roman"/>
          <w:sz w:val="28"/>
          <w:szCs w:val="28"/>
          <w:lang w:val="ru-RU"/>
        </w:rPr>
        <w:t>фахом</w:t>
      </w:r>
      <w:proofErr w:type="spellEnd"/>
      <w:r w:rsidR="00856B1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56B1B">
        <w:rPr>
          <w:rFonts w:ascii="Times New Roman" w:hAnsi="Times New Roman" w:cs="Times New Roman"/>
          <w:sz w:val="28"/>
          <w:szCs w:val="28"/>
          <w:lang w:val="ru-RU"/>
        </w:rPr>
        <w:t>публіцист</w:t>
      </w:r>
      <w:proofErr w:type="spellEnd"/>
      <w:r w:rsidR="00856B1B">
        <w:rPr>
          <w:rFonts w:ascii="Times New Roman" w:hAnsi="Times New Roman" w:cs="Times New Roman"/>
          <w:sz w:val="28"/>
          <w:szCs w:val="28"/>
          <w:lang w:val="ru-RU"/>
        </w:rPr>
        <w:t xml:space="preserve">, член клубу «Русских </w:t>
      </w:r>
      <w:proofErr w:type="spellStart"/>
      <w:r w:rsidR="00856B1B">
        <w:rPr>
          <w:rFonts w:ascii="Times New Roman" w:hAnsi="Times New Roman" w:cs="Times New Roman"/>
          <w:sz w:val="28"/>
          <w:szCs w:val="28"/>
          <w:lang w:val="ru-RU"/>
        </w:rPr>
        <w:t>націионалистов</w:t>
      </w:r>
      <w:proofErr w:type="spellEnd"/>
      <w:r w:rsidR="00856B1B">
        <w:rPr>
          <w:rFonts w:ascii="Times New Roman" w:hAnsi="Times New Roman" w:cs="Times New Roman"/>
          <w:sz w:val="28"/>
          <w:szCs w:val="28"/>
          <w:lang w:val="ru-RU"/>
        </w:rPr>
        <w:t xml:space="preserve"> города Киева» (з 1917 р. – «Клуб прогрессивных русских националистов»). </w:t>
      </w:r>
      <w:r w:rsidR="00056DFA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r w:rsidR="00856B1B" w:rsidRPr="00856B1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1909 по 1917 був також членом Київського тимчасового комітету </w:t>
      </w:r>
      <w:proofErr w:type="gramStart"/>
      <w:r w:rsidR="00856B1B" w:rsidRPr="00856B1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у справах</w:t>
      </w:r>
      <w:proofErr w:type="gramEnd"/>
      <w:r w:rsidR="00856B1B" w:rsidRPr="00856B1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друку, в якому відповідав за </w:t>
      </w:r>
      <w:r w:rsidR="00856B1B" w:rsidRPr="00856B1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ru-RU"/>
        </w:rPr>
        <w:t xml:space="preserve">цензуру </w:t>
      </w:r>
      <w:proofErr w:type="spellStart"/>
      <w:r w:rsidR="00856B1B" w:rsidRPr="00856B1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ru-RU"/>
        </w:rPr>
        <w:t>укра</w:t>
      </w:r>
      <w:proofErr w:type="spellEnd"/>
      <w:r w:rsidR="00856B1B" w:rsidRPr="00856B1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ї</w:t>
      </w:r>
      <w:proofErr w:type="spellStart"/>
      <w:r w:rsidR="00856B1B" w:rsidRPr="00856B1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ru-RU"/>
        </w:rPr>
        <w:t>нських</w:t>
      </w:r>
      <w:proofErr w:type="spellEnd"/>
      <w:r w:rsidR="00856B1B" w:rsidRPr="00856B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56B1B" w:rsidRPr="00856B1B">
        <w:rPr>
          <w:rFonts w:ascii="Times New Roman" w:hAnsi="Times New Roman" w:cs="Times New Roman"/>
          <w:sz w:val="28"/>
          <w:szCs w:val="28"/>
          <w:lang w:val="ru-RU"/>
        </w:rPr>
        <w:t>книжок</w:t>
      </w:r>
      <w:proofErr w:type="spellEnd"/>
      <w:r w:rsidR="00856B1B" w:rsidRPr="00856B1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56B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22CB">
        <w:rPr>
          <w:rFonts w:ascii="Times New Roman" w:hAnsi="Times New Roman" w:cs="Times New Roman"/>
          <w:sz w:val="28"/>
          <w:szCs w:val="28"/>
          <w:lang w:val="ru-RU"/>
        </w:rPr>
        <w:t xml:space="preserve">У 1912 р. </w:t>
      </w:r>
      <w:r w:rsidR="00B222CB" w:rsidRPr="00B222CB">
        <w:rPr>
          <w:rFonts w:ascii="Arial" w:hAnsi="Arial" w:cs="Arial"/>
          <w:color w:val="202122"/>
          <w:shd w:val="clear" w:color="auto" w:fill="FFFFFF"/>
        </w:rPr>
        <w:t> </w:t>
      </w:r>
      <w:proofErr w:type="spellStart"/>
      <w:r w:rsidR="00B222CB" w:rsidRPr="00B222C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Щоголєв</w:t>
      </w:r>
      <w:proofErr w:type="spellEnd"/>
      <w:r w:rsidR="00B222CB" w:rsidRPr="00B222C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підготував для газети «</w:t>
      </w:r>
      <w:proofErr w:type="spellStart"/>
      <w:r w:rsidR="00B222CB" w:rsidRPr="00B222C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Киевлянин</w:t>
      </w:r>
      <w:proofErr w:type="spellEnd"/>
      <w:r w:rsidR="00B222CB" w:rsidRPr="00B222C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 цикл статей під заголовком «</w:t>
      </w:r>
      <w:proofErr w:type="spellStart"/>
      <w:r w:rsidR="00B222CB" w:rsidRPr="00B222C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Южнорусский</w:t>
      </w:r>
      <w:proofErr w:type="spellEnd"/>
      <w:r w:rsidR="00B222CB" w:rsidRPr="00B222C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сепаратизм»</w:t>
      </w:r>
      <w:r w:rsidR="00B222C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у тому ж році була видана його книга </w:t>
      </w:r>
      <w:r w:rsidR="00B222CB" w:rsidRPr="0033006B">
        <w:rPr>
          <w:rFonts w:ascii="Times New Roman" w:hAnsi="Times New Roman" w:cs="Times New Roman"/>
          <w:sz w:val="28"/>
          <w:szCs w:val="28"/>
        </w:rPr>
        <w:t xml:space="preserve"> </w:t>
      </w:r>
      <w:r w:rsidR="00B222CB" w:rsidRPr="00B222C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222CB" w:rsidRPr="00B222CB">
        <w:rPr>
          <w:rFonts w:ascii="Times New Roman" w:hAnsi="Times New Roman" w:cs="Times New Roman"/>
          <w:sz w:val="28"/>
          <w:szCs w:val="28"/>
        </w:rPr>
        <w:t>Украинское</w:t>
      </w:r>
      <w:proofErr w:type="spellEnd"/>
      <w:r w:rsidR="00B222CB" w:rsidRPr="00B22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22CB" w:rsidRPr="00B222CB">
        <w:rPr>
          <w:rFonts w:ascii="Times New Roman" w:hAnsi="Times New Roman" w:cs="Times New Roman"/>
          <w:sz w:val="28"/>
          <w:szCs w:val="28"/>
        </w:rPr>
        <w:t>движение</w:t>
      </w:r>
      <w:proofErr w:type="spellEnd"/>
      <w:r w:rsidR="00B222CB" w:rsidRPr="00B222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22CB" w:rsidRPr="00B222CB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="00B222CB" w:rsidRPr="00B22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22CB" w:rsidRPr="00B222CB">
        <w:rPr>
          <w:rFonts w:ascii="Times New Roman" w:hAnsi="Times New Roman" w:cs="Times New Roman"/>
          <w:sz w:val="28"/>
          <w:szCs w:val="28"/>
        </w:rPr>
        <w:t>современный</w:t>
      </w:r>
      <w:proofErr w:type="spellEnd"/>
      <w:r w:rsidR="00B222CB" w:rsidRPr="00B22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22CB" w:rsidRPr="00B222CB">
        <w:rPr>
          <w:rFonts w:ascii="Times New Roman" w:hAnsi="Times New Roman" w:cs="Times New Roman"/>
          <w:sz w:val="28"/>
          <w:szCs w:val="28"/>
        </w:rPr>
        <w:t>этап</w:t>
      </w:r>
      <w:proofErr w:type="spellEnd"/>
      <w:r w:rsidR="00B222CB" w:rsidRPr="00B22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22CB" w:rsidRPr="00B222CB">
        <w:rPr>
          <w:rFonts w:ascii="Times New Roman" w:hAnsi="Times New Roman" w:cs="Times New Roman"/>
          <w:sz w:val="28"/>
          <w:szCs w:val="28"/>
        </w:rPr>
        <w:t>южно-русского</w:t>
      </w:r>
      <w:proofErr w:type="spellEnd"/>
      <w:r w:rsidR="00B222CB" w:rsidRPr="00B22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22CB" w:rsidRPr="00B222CB">
        <w:rPr>
          <w:rFonts w:ascii="Times New Roman" w:hAnsi="Times New Roman" w:cs="Times New Roman"/>
          <w:sz w:val="28"/>
          <w:szCs w:val="28"/>
        </w:rPr>
        <w:t>сепаратизма</w:t>
      </w:r>
      <w:proofErr w:type="spellEnd"/>
      <w:r w:rsidR="00B222CB" w:rsidRPr="00B222CB">
        <w:rPr>
          <w:rFonts w:ascii="Times New Roman" w:hAnsi="Times New Roman" w:cs="Times New Roman"/>
          <w:sz w:val="28"/>
          <w:szCs w:val="28"/>
        </w:rPr>
        <w:t>»</w:t>
      </w:r>
      <w:r w:rsidR="00B222CB">
        <w:rPr>
          <w:rStyle w:val="af0"/>
          <w:rFonts w:ascii="Times New Roman" w:hAnsi="Times New Roman" w:cs="Times New Roman"/>
          <w:sz w:val="28"/>
          <w:szCs w:val="28"/>
          <w:lang w:val="ru-RU"/>
        </w:rPr>
        <w:footnoteReference w:id="1"/>
      </w:r>
      <w:r w:rsidR="00B222CB" w:rsidRPr="00B222CB">
        <w:rPr>
          <w:rFonts w:ascii="Times New Roman" w:hAnsi="Times New Roman" w:cs="Times New Roman"/>
          <w:sz w:val="28"/>
          <w:szCs w:val="28"/>
        </w:rPr>
        <w:t xml:space="preserve">, яка й досі </w:t>
      </w:r>
      <w:r w:rsidR="00C8724D">
        <w:rPr>
          <w:rFonts w:ascii="Times New Roman" w:hAnsi="Times New Roman" w:cs="Times New Roman"/>
          <w:sz w:val="28"/>
          <w:szCs w:val="28"/>
        </w:rPr>
        <w:t xml:space="preserve">використовується </w:t>
      </w:r>
      <w:r w:rsidR="00B222CB" w:rsidRPr="00B222CB">
        <w:rPr>
          <w:rFonts w:ascii="Times New Roman" w:hAnsi="Times New Roman" w:cs="Times New Roman"/>
          <w:sz w:val="28"/>
          <w:szCs w:val="28"/>
        </w:rPr>
        <w:t>російсько</w:t>
      </w:r>
      <w:r w:rsidR="00C8724D">
        <w:rPr>
          <w:rFonts w:ascii="Times New Roman" w:hAnsi="Times New Roman" w:cs="Times New Roman"/>
          <w:sz w:val="28"/>
          <w:szCs w:val="28"/>
        </w:rPr>
        <w:t>ю</w:t>
      </w:r>
      <w:r w:rsidR="00B222CB" w:rsidRPr="00B222CB">
        <w:rPr>
          <w:rFonts w:ascii="Times New Roman" w:hAnsi="Times New Roman" w:cs="Times New Roman"/>
          <w:sz w:val="28"/>
          <w:szCs w:val="28"/>
        </w:rPr>
        <w:t xml:space="preserve"> пропаганд</w:t>
      </w:r>
      <w:r w:rsidR="00C8724D">
        <w:rPr>
          <w:rFonts w:ascii="Times New Roman" w:hAnsi="Times New Roman" w:cs="Times New Roman"/>
          <w:sz w:val="28"/>
          <w:szCs w:val="28"/>
        </w:rPr>
        <w:t>ою</w:t>
      </w:r>
      <w:r w:rsidR="00B222CB" w:rsidRPr="00B222CB">
        <w:rPr>
          <w:rFonts w:ascii="Times New Roman" w:hAnsi="Times New Roman" w:cs="Times New Roman"/>
          <w:sz w:val="28"/>
          <w:szCs w:val="28"/>
        </w:rPr>
        <w:t xml:space="preserve"> у інформаційній війні проти України.</w:t>
      </w:r>
      <w:r w:rsidR="006A4033" w:rsidRPr="00B222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BA115B" w14:textId="5F85C11B" w:rsidR="00C76D1C" w:rsidRDefault="00E76994" w:rsidP="007F3964">
      <w:pPr>
        <w:spacing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Книга С.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Що</w:t>
      </w:r>
      <w:r w:rsidR="0071038E" w:rsidRP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гол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є</w:t>
      </w:r>
      <w:r w:rsidR="0071038E" w:rsidRP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ва</w:t>
      </w:r>
      <w:proofErr w:type="spellEnd"/>
      <w:r w:rsidR="0071038E" w:rsidRP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є сист</w:t>
      </w:r>
      <w:r w:rsid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емним ідеологічним замовленням р</w:t>
      </w:r>
      <w:r w:rsidR="0071038E" w:rsidRP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осійської імперії, що мало на меті довести штучність української мови та культури. Творчість провідних українських письменників, зокрема Лесі Українки, аналізується автором </w:t>
      </w:r>
      <w:r w:rsid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виключно через політичну лінзу «</w:t>
      </w:r>
      <w:proofErr w:type="spellStart"/>
      <w:r w:rsid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південноруського</w:t>
      </w:r>
      <w:proofErr w:type="spellEnd"/>
      <w:r w:rsid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сепаратизму</w:t>
      </w:r>
      <w:r w:rsidR="006F39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="0071038E" w:rsidRP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7103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передмові автор дає визначення </w:t>
      </w:r>
      <w:proofErr w:type="spellStart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сеператизму</w:t>
      </w:r>
      <w:proofErr w:type="spellEnd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«</w:t>
      </w:r>
      <w:proofErr w:type="spellStart"/>
      <w:r w:rsidR="0001189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од</w:t>
      </w:r>
      <w:proofErr w:type="spellEnd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южнорусским</w:t>
      </w:r>
      <w:proofErr w:type="spellEnd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сепаратизмом </w:t>
      </w:r>
      <w:proofErr w:type="spellStart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</w:t>
      </w:r>
      <w:proofErr w:type="spellEnd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отщепенством</w:t>
      </w:r>
      <w:proofErr w:type="spellEnd"/>
      <w:r w:rsidR="008D0B2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D0B2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мы разумеем попытки ослабить или порвать связь, соединяющее малорусское племя с </w:t>
      </w:r>
      <w:r w:rsidR="008D0B2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lastRenderedPageBreak/>
        <w:t>великорусским»</w:t>
      </w:r>
      <w:r w:rsidR="008D0B20">
        <w:rPr>
          <w:rStyle w:val="af0"/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footnoteReference w:id="2"/>
      </w:r>
      <w:r w:rsidR="004C75E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="006F390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Він</w:t>
      </w:r>
      <w:proofErr w:type="spellEnd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1964D8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звод</w:t>
      </w:r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ить</w:t>
      </w:r>
      <w:proofErr w:type="spellEnd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український</w:t>
      </w:r>
      <w:proofErr w:type="spellEnd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національний</w:t>
      </w:r>
      <w:proofErr w:type="spellEnd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рух</w:t>
      </w:r>
      <w:proofErr w:type="spellEnd"/>
      <w:r w:rsidR="00C76D1C" w:rsidRP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до </w:t>
      </w:r>
      <w:proofErr w:type="spellStart"/>
      <w:r w:rsidR="005D1AB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політичного</w:t>
      </w:r>
      <w:proofErr w:type="spellEnd"/>
      <w:r w:rsidR="007F3964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та</w:t>
      </w:r>
      <w:r w:rsidR="005D1AB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культурно-</w:t>
      </w:r>
      <w:proofErr w:type="spellStart"/>
      <w:r w:rsidR="005D1AB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етнографічного</w:t>
      </w:r>
      <w:proofErr w:type="spellEnd"/>
      <w:r w:rsidR="005D1AB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3F3D2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«</w:t>
      </w:r>
      <w:r w:rsidR="00DD5A7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сепаратизму</w:t>
      </w:r>
      <w:r w:rsidR="003F3D2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</w:t>
      </w:r>
      <w:r w:rsidR="00C76D1C" w:rsidRPr="00C76D1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інспірованого ззовні й здійснюваного «зрадниками»-українофілами</w:t>
      </w:r>
      <w:r w:rsidR="00C76D1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14:paraId="4691E4E4" w14:textId="20D76768" w:rsidR="006A4033" w:rsidRPr="00622566" w:rsidRDefault="004C75E3" w:rsidP="00056D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</w:pPr>
      <w:r w:rsidRP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Головний прийом фальси</w:t>
      </w:r>
      <w:r w:rsidR="001964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фікації, що його використовує </w:t>
      </w:r>
      <w:proofErr w:type="spellStart"/>
      <w:r w:rsidR="001964D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Що</w:t>
      </w:r>
      <w:r w:rsidRP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гол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є</w:t>
      </w:r>
      <w:r w:rsidRP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proofErr w:type="spellEnd"/>
      <w:r w:rsidRPr="004C75E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щодо Лесі Українки, – це заперечення естетичної автономії її творів. Високоінтелектуальна драматургія та поезія авторки, яка виводила українську літературу на загальноєвропейський </w:t>
      </w:r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рівень, визначає</w:t>
      </w:r>
      <w:r w:rsidR="00837D6A" w:rsidRP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ться </w:t>
      </w:r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цензором як </w:t>
      </w:r>
      <w:r w:rsidR="00837D6A" w:rsidRP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P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штучний продукт</w:t>
      </w:r>
      <w:r w:rsidR="00837D6A" w:rsidRP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P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створений інтелігенцією для політичного розколу імперії.</w:t>
      </w:r>
      <w:r w:rsidR="00FE54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FE54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Що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гол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є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стверджує, що Леся Українка взагалі не писала українською мовою, українську мову </w:t>
      </w:r>
      <w:r w:rsidR="00102B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вважав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«жаргоном».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Щоголєв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свої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висновки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proofErr w:type="gram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підтверджує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 «</w:t>
      </w:r>
      <w:proofErr w:type="spellStart"/>
      <w:proofErr w:type="gram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незаперечними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доказами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». </w:t>
      </w:r>
      <w:r w:rsidR="00D260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с. 242 він наводить цитату з поезії </w:t>
      </w:r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Лесі Українки </w:t>
      </w:r>
      <w:r w:rsidR="00D260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«Епілог» (цикл «Невільничі пісні») –«старі мечі поржавіли, – нових ще не скували молоді руки; були поховані всі мертві, а в живих не бойової вчились ми наук», та </w:t>
      </w:r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подає такий коментар – «У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Леси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Украинки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(цитата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4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сток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есть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малорусское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слово </w:t>
      </w:r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«</w:t>
      </w:r>
      <w:proofErr w:type="spellStart"/>
      <w:r w:rsidR="007A5A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поховат</w:t>
      </w:r>
      <w:proofErr w:type="spellEnd"/>
      <w:r w:rsidR="007A5A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ы» (погребать)». </w:t>
      </w:r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Видатну дочку українського народу, геніальну письменницю Лесю Українку він називає принизливо «</w:t>
      </w:r>
      <w:proofErr w:type="spellStart"/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звезда</w:t>
      </w:r>
      <w:proofErr w:type="spellEnd"/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малороссийской</w:t>
      </w:r>
      <w:proofErr w:type="spellEnd"/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литератур</w:t>
      </w:r>
      <w:proofErr w:type="spellEnd"/>
      <w:r w:rsidR="00837D6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ы</w:t>
      </w:r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="006A403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837D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Таким чином </w:t>
      </w:r>
      <w:proofErr w:type="spellStart"/>
      <w:r w:rsid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Шоголєв</w:t>
      </w:r>
      <w:proofErr w:type="spellEnd"/>
      <w:r w:rsid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«аналізує» поезії й </w:t>
      </w:r>
      <w:r w:rsidR="007F396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інших</w:t>
      </w:r>
      <w:r w:rsid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українських авторів, зокрема,  І. Франка, А. Кримського, О. Олеся</w:t>
      </w:r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та </w:t>
      </w:r>
      <w:proofErr w:type="spellStart"/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ін</w:t>
      </w:r>
      <w:proofErr w:type="spellEnd"/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="00622566" w:rsidRP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6769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с. 241  він пише </w:t>
      </w:r>
      <w:r w:rsidR="00622566" w:rsidRP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– </w:t>
      </w:r>
      <w:r w:rsidR="0056769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proofErr w:type="spellStart"/>
      <w:r w:rsidR="0056769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сти</w:t>
      </w:r>
      <w:r w:rsidR="0056769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хотворения</w:t>
      </w:r>
      <w:proofErr w:type="spellEnd"/>
      <w:r w:rsidR="0056769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весьма различного художественного достоинства, авторы их безусловно культурные </w:t>
      </w:r>
      <w:r w:rsidR="0056769A" w:rsidRPr="0056769A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русские люди</w:t>
      </w:r>
      <w:r w:rsidR="0056769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, плавно владеющие ритмом и метром поэтического творчества, но они не </w:t>
      </w:r>
      <w:r w:rsidR="0056769A" w:rsidRPr="0056769A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могли отыскать в малорусском языке всех слов и оборотов для выражения своих мыслей</w:t>
      </w:r>
      <w:r w:rsidR="0056769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. При внимательном рассмотрении отрывков легко убедиться, что фразы скомпонованы авторами </w:t>
      </w:r>
      <w:r w:rsidR="0056769A" w:rsidRPr="0056769A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на русском</w:t>
      </w:r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, а затем при переносе на бумагу </w:t>
      </w:r>
      <w:r w:rsidR="00056DFA" w:rsidRPr="00056DFA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русские слова переделывались на малорусский лад</w:t>
      </w:r>
      <w:r w:rsidR="00056DFA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 xml:space="preserve">». </w:t>
      </w:r>
      <w:proofErr w:type="spellStart"/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Далі</w:t>
      </w:r>
      <w:proofErr w:type="spellEnd"/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автор </w:t>
      </w:r>
      <w:proofErr w:type="spellStart"/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підсумовує</w:t>
      </w:r>
      <w:proofErr w:type="spellEnd"/>
      <w:r w:rsidR="00056DF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– </w:t>
      </w:r>
      <w:r w:rsid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proofErr w:type="spellStart"/>
      <w:r w:rsidR="00622566" w:rsidRPr="0062256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</w:t>
      </w:r>
      <w:r w:rsidR="0062256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иведенные</w:t>
      </w:r>
      <w:proofErr w:type="spellEnd"/>
      <w:r w:rsidR="0062256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отрывки не представляют в современной украинской поэзии</w:t>
      </w:r>
      <w:r w:rsidR="00850E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редкого или исключительного явления, мы убеждены, что такие стихотворения свойственны </w:t>
      </w:r>
      <w:r w:rsidR="00850EE0" w:rsidRPr="00056DFA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 xml:space="preserve">всем родившимся и </w:t>
      </w:r>
      <w:proofErr w:type="spellStart"/>
      <w:r w:rsidR="00850EE0" w:rsidRPr="00056DFA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неродившимся</w:t>
      </w:r>
      <w:proofErr w:type="spellEnd"/>
      <w:r w:rsidR="00850E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(!) украинским поэтам, приобщившимся к русской культуре» (</w:t>
      </w:r>
      <w:r w:rsidR="00850EE0" w:rsidRPr="00850EE0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Украинское движение… – С. 244</w:t>
      </w:r>
      <w:r w:rsidR="00850EE0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)</w:t>
      </w:r>
    </w:p>
    <w:p w14:paraId="33E4A828" w14:textId="77777777" w:rsidR="00011898" w:rsidRDefault="00837D6A" w:rsidP="007F396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 висновках до цієї «фундаментальної наукової праці» читаємо: «1. </w:t>
      </w:r>
      <w:proofErr w:type="spellStart"/>
      <w:r w:rsidR="00CA36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</w:t>
      </w:r>
      <w:r w:rsidR="00CA36E9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лороссийский</w:t>
      </w:r>
      <w:proofErr w:type="spellEnd"/>
      <w:r w:rsidR="00CA36E9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язык малопригоден для создания родной малороссам областной литературы. 2. Наличность в малорусской или украинской популярной литературе своеобразной (фонетической) </w:t>
      </w:r>
      <w:proofErr w:type="spellStart"/>
      <w:r w:rsidR="00CA36E9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орфорграфии</w:t>
      </w:r>
      <w:proofErr w:type="spellEnd"/>
      <w:r w:rsidR="004C75E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A36E9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является фактором</w:t>
      </w:r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, вредящим народной грамотности и тормозящим культуру Юга России. 3. Южнорусская народная школа не нуждается в малорусских народных учебниках и преподавании. Учебники же и книги для </w:t>
      </w:r>
      <w:proofErr w:type="spellStart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нея</w:t>
      </w:r>
      <w:proofErr w:type="spellEnd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на языке украинском не только </w:t>
      </w:r>
      <w:proofErr w:type="spellStart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безполезны</w:t>
      </w:r>
      <w:proofErr w:type="spellEnd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, но и вредны. 4. Национализация малорусских народных училищ, как указано М. </w:t>
      </w:r>
      <w:proofErr w:type="spellStart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Драгомановым</w:t>
      </w:r>
      <w:proofErr w:type="spellEnd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, необходима для </w:t>
      </w:r>
      <w:proofErr w:type="spellStart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федерационного</w:t>
      </w:r>
      <w:proofErr w:type="spellEnd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распада </w:t>
      </w:r>
      <w:proofErr w:type="spellStart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россии</w:t>
      </w:r>
      <w:proofErr w:type="spellEnd"/>
      <w:r w:rsidR="000C4616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, для уничтожения единств</w:t>
      </w:r>
      <w:r w:rsidR="003E2042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а и сплочения русского народа, как великодержавной единицы в Европе. </w:t>
      </w:r>
      <w:r w:rsidR="008F480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5. В Западной Руси </w:t>
      </w:r>
      <w:r w:rsidR="008F480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lastRenderedPageBreak/>
        <w:t xml:space="preserve">украинский книжный язык – плоть от плоти языка польского, обеспечивает украинскому движению поддержку и сочувствие </w:t>
      </w:r>
      <w:proofErr w:type="spellStart"/>
      <w:r w:rsidR="008F480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полонизаторов</w:t>
      </w:r>
      <w:proofErr w:type="spellEnd"/>
      <w:r w:rsidR="008F480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. Если эти тезисы возбудят некоторое к себе внимание в мыслящем русском обществе, то мы будем считать свою задачу </w:t>
      </w:r>
      <w:proofErr w:type="spellStart"/>
      <w:r w:rsidR="008F480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выполненой</w:t>
      </w:r>
      <w:proofErr w:type="spellEnd"/>
      <w:r w:rsidR="008F480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» (</w:t>
      </w:r>
      <w:r w:rsidR="001964D8" w:rsidRPr="00611577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Украинское движение…– С</w:t>
      </w:r>
      <w:r w:rsidR="008F4803" w:rsidRPr="00611577">
        <w:rPr>
          <w:rFonts w:ascii="Times New Roman" w:eastAsia="Times New Roman" w:hAnsi="Times New Roman" w:cs="Times New Roman"/>
          <w:i/>
          <w:kern w:val="0"/>
          <w:sz w:val="28"/>
          <w:szCs w:val="28"/>
          <w:lang w:val="ru-RU"/>
          <w14:ligatures w14:val="none"/>
        </w:rPr>
        <w:t>. 571-572</w:t>
      </w:r>
      <w:r w:rsidR="008F480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)</w:t>
      </w:r>
      <w:r w:rsidR="005E11BD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="00C76D1C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</w:p>
    <w:p w14:paraId="2C448CD1" w14:textId="294E1768" w:rsidR="008F4803" w:rsidRPr="00006D18" w:rsidRDefault="00EF4D28" w:rsidP="007F396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Праця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Що</w:t>
      </w:r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гол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є</w:t>
      </w:r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ва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мала на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меті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не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тільки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поширення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антинаукових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концепцій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про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виникнення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та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розвиток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українського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етносу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, а й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виробити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рекомендації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для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царського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уряду 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у </w:t>
      </w:r>
      <w:proofErr w:type="spellStart"/>
      <w:r w:rsidR="003F3D2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справі</w:t>
      </w:r>
      <w:proofErr w:type="spellEnd"/>
      <w:r w:rsidR="003F3D2A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придушення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українського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національного</w:t>
      </w:r>
      <w:proofErr w:type="spellEnd"/>
      <w:r w:rsidR="005E11BD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proofErr w:type="spellStart"/>
      <w:r w:rsidR="005E11BD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відродження</w:t>
      </w:r>
      <w:proofErr w:type="spellEnd"/>
      <w:r w:rsidR="006A4033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="006A4033">
        <w:rPr>
          <w:rStyle w:val="af0"/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footnoteReference w:id="3"/>
      </w:r>
      <w:r w:rsidR="00611577">
        <w:rPr>
          <w:rFonts w:ascii="Times New Roman" w:eastAsia="Times New Roman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="00611577">
        <w:rPr>
          <w:rFonts w:ascii="Arial" w:hAnsi="Arial" w:cs="Arial"/>
          <w:color w:val="202122"/>
          <w:shd w:val="clear" w:color="auto" w:fill="FFFFFF"/>
        </w:rPr>
        <w:t> </w:t>
      </w:r>
      <w:r w:rsidR="00611577" w:rsidRPr="0061157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В українських колах праця </w:t>
      </w:r>
      <w:proofErr w:type="spellStart"/>
      <w:r w:rsidR="00611577" w:rsidRPr="0061157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Щоголєва</w:t>
      </w:r>
      <w:proofErr w:type="spellEnd"/>
      <w:r w:rsidR="00611577" w:rsidRPr="0061157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була кваліфікована як «підручник для жандармів»</w:t>
      </w:r>
      <w:r w:rsidR="0061157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 w:rsidR="00006D1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006D18" w:rsidRPr="00006D1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Зокрема, </w:t>
      </w:r>
      <w:r w:rsidR="003F3D2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вона </w:t>
      </w:r>
      <w:r w:rsidR="00006D18" w:rsidRPr="00006D1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потрапила під нищівну критику С. Єфремова </w:t>
      </w:r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( </w:t>
      </w:r>
      <w:proofErr w:type="spellStart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Благородный</w:t>
      </w:r>
      <w:proofErr w:type="spellEnd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осведомитель</w:t>
      </w:r>
      <w:proofErr w:type="spellEnd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. </w:t>
      </w:r>
      <w:proofErr w:type="spellStart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Украинская</w:t>
      </w:r>
      <w:proofErr w:type="spellEnd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жизнь</w:t>
      </w:r>
      <w:proofErr w:type="spellEnd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. 1913, № 2, с. 85−98)</w:t>
      </w:r>
      <w:r w:rsidR="00006D18" w:rsidRPr="00006D1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та С. Петлюри </w:t>
      </w:r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(«Скорочене» викривання українства паном </w:t>
      </w:r>
      <w:proofErr w:type="spellStart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Щоголєвим</w:t>
      </w:r>
      <w:proofErr w:type="spellEnd"/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// </w:t>
      </w:r>
      <w:r w:rsidR="00C501A3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Петлюра С. </w:t>
      </w:r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Статті. </w:t>
      </w:r>
      <w:r w:rsidR="00C501A3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Киї</w:t>
      </w:r>
      <w:r w:rsidR="00006D18" w:rsidRPr="00006D18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в, 1993, с</w:t>
      </w:r>
      <w:r w:rsidR="00006D18" w:rsidRPr="00006D18">
        <w:rPr>
          <w:rStyle w:val="nowrap"/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. 123-135</w:t>
      </w:r>
      <w:r w:rsidR="00006D18" w:rsidRPr="00006D1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</w:t>
      </w:r>
    </w:p>
    <w:p w14:paraId="5374B742" w14:textId="77777777" w:rsidR="00284B1F" w:rsidRDefault="008F4803" w:rsidP="007F3964">
      <w:pPr>
        <w:spacing w:line="240" w:lineRule="auto"/>
        <w:ind w:firstLine="709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 </w:t>
      </w:r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Скорочений авторський варіант цієї праці </w:t>
      </w:r>
      <w:proofErr w:type="spellStart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Щоголєва</w:t>
      </w:r>
      <w:proofErr w:type="spellEnd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під назвою «</w:t>
      </w:r>
      <w:proofErr w:type="spellStart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Современное</w:t>
      </w:r>
      <w:proofErr w:type="spellEnd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украинство</w:t>
      </w:r>
      <w:proofErr w:type="spellEnd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: его </w:t>
      </w:r>
      <w:proofErr w:type="spellStart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происхождение</w:t>
      </w:r>
      <w:proofErr w:type="spellEnd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, </w:t>
      </w:r>
      <w:proofErr w:type="spellStart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рост</w:t>
      </w:r>
      <w:proofErr w:type="spellEnd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и </w:t>
      </w:r>
      <w:proofErr w:type="spellStart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задачи</w:t>
      </w:r>
      <w:proofErr w:type="spellEnd"/>
      <w:r w:rsidRPr="008F480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 побачив світ двома виданнями 1913 та 1914 (наклад 1-го видання становив більше 5 тис. прим.) і привернув до себе увагу громадськості та урядовців</w:t>
      </w:r>
      <w:r w:rsidR="00611577">
        <w:rPr>
          <w:rFonts w:ascii="Arial" w:hAnsi="Arial" w:cs="Arial"/>
          <w:color w:val="202122"/>
          <w:shd w:val="clear" w:color="auto" w:fill="FFFFFF"/>
        </w:rPr>
        <w:t xml:space="preserve">. </w:t>
      </w:r>
      <w:r>
        <w:rPr>
          <w:rStyle w:val="af0"/>
          <w:rFonts w:ascii="Arial" w:hAnsi="Arial" w:cs="Arial"/>
          <w:color w:val="202122"/>
          <w:shd w:val="clear" w:color="auto" w:fill="FFFFFF"/>
        </w:rPr>
        <w:footnoteReference w:id="4"/>
      </w:r>
    </w:p>
    <w:p w14:paraId="71B60EA2" w14:textId="5D633F2E" w:rsidR="008F4803" w:rsidRDefault="00887832" w:rsidP="007F3964">
      <w:pPr>
        <w:spacing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Южнорусский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сепаратизм»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Щогол</w:t>
      </w:r>
      <w:r w:rsidR="003F3D2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є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ва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відображає політику царату щодо української культури й закладає псевдонаукове підґрунтя для духовного геноциду українського народу. </w:t>
      </w:r>
      <w:r w:rsidR="00027B3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</w:t>
      </w:r>
      <w:r w:rsidR="00435DC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раця </w:t>
      </w:r>
      <w:proofErr w:type="spellStart"/>
      <w:r w:rsidR="00435DC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Щогол</w:t>
      </w:r>
      <w:r w:rsidR="003F3D2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є</w:t>
      </w:r>
      <w:r w:rsidR="00435DC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</w:t>
      </w:r>
      <w:r w:rsidR="002523A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а</w:t>
      </w:r>
      <w:proofErr w:type="spellEnd"/>
      <w:r w:rsidR="00435DC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не що інше як </w:t>
      </w:r>
      <w:r w:rsidR="00435DC7" w:rsidRPr="00435DC7">
        <w:rPr>
          <w:rFonts w:ascii="Times New Roman" w:hAnsi="Times New Roman" w:cs="Times New Roman"/>
          <w:sz w:val="28"/>
          <w:szCs w:val="28"/>
        </w:rPr>
        <w:t xml:space="preserve">зразок </w:t>
      </w:r>
      <w:r w:rsidR="00407F68">
        <w:rPr>
          <w:rFonts w:ascii="Times New Roman" w:hAnsi="Times New Roman" w:cs="Times New Roman"/>
          <w:sz w:val="28"/>
          <w:szCs w:val="28"/>
        </w:rPr>
        <w:t xml:space="preserve">маніпулятивного </w:t>
      </w:r>
      <w:r w:rsidR="00435DC7" w:rsidRPr="00435DC7">
        <w:rPr>
          <w:rFonts w:ascii="Times New Roman" w:hAnsi="Times New Roman" w:cs="Times New Roman"/>
          <w:sz w:val="28"/>
          <w:szCs w:val="28"/>
        </w:rPr>
        <w:t>використання літературної критики в політичних цілях.</w:t>
      </w:r>
      <w:r w:rsidR="00435DC7">
        <w:t xml:space="preserve"> </w:t>
      </w:r>
      <w:r w:rsidR="00435DC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Невипадково цією працею зацікавився В. Ленін. Він вивчав та конспектував цю книгу. Конспект, зроблений В. Леніним, було </w:t>
      </w:r>
      <w:r w:rsidR="00284B1F" w:rsidRPr="0038760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опубліковано у 1937 р. в 30 т. «</w:t>
      </w:r>
      <w:proofErr w:type="spellStart"/>
      <w:r w:rsidR="00284B1F" w:rsidRPr="0038760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Лениского</w:t>
      </w:r>
      <w:proofErr w:type="spellEnd"/>
      <w:r w:rsidR="00284B1F" w:rsidRPr="0038760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сборника</w:t>
      </w:r>
      <w:proofErr w:type="spellEnd"/>
      <w:r w:rsidR="00284B1F" w:rsidRPr="0038760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», до якого увійшли матеріали по національному питанню (</w:t>
      </w:r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Ленин В. И.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Щёголев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С. Н.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Украинское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движение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как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современный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этап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южнорусского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сепаратизма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//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Ленинский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сборник</w:t>
      </w:r>
      <w:proofErr w:type="spellEnd"/>
      <w:r w:rsidR="00284B1F" w:rsidRPr="0038760D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. Москва, 1937. Т. 30, с. 10-22</w:t>
      </w:r>
      <w:r w:rsidR="00284B1F" w:rsidRPr="0038760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) </w:t>
      </w:r>
      <w:r w:rsidR="00C501A3">
        <w:rPr>
          <w:rStyle w:val="af0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footnoteReference w:id="5"/>
      </w:r>
      <w:r w:rsidR="00284B1F" w:rsidRPr="0038760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</w:p>
    <w:p w14:paraId="5937F1B9" w14:textId="7A757E6F" w:rsidR="000637C2" w:rsidRDefault="000637C2" w:rsidP="007F3964">
      <w:pPr>
        <w:spacing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У 2004 р.  московський православний центр імперських політичних досліджень перевидає книгу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Щогол</w:t>
      </w:r>
      <w:r w:rsidR="003F3D2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є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ва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під зміненою назвою «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История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украинского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сепаратизма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»</w:t>
      </w:r>
      <w:r>
        <w:rPr>
          <w:rStyle w:val="af0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footnoteReference w:id="6"/>
      </w:r>
    </w:p>
    <w:p w14:paraId="2321B00D" w14:textId="32D454F0" w:rsidR="00C65B83" w:rsidRDefault="00C65B83" w:rsidP="007F3964">
      <w:pPr>
        <w:spacing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Символічно, що у 2022 р.</w:t>
      </w:r>
      <w:r w:rsidR="00482AB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(через 110 років після першого видання 1912 р.)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, коли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росія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розпочала повномасштабне вторгнення в Україну, знову була перевидана «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История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украинского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сепаратизма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». </w:t>
      </w:r>
      <w:r>
        <w:rPr>
          <w:rStyle w:val="af0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footnoteReference w:id="7"/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В анотації до видання зазначено, що автор на базі великої кількості документів досліджує історію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lastRenderedPageBreak/>
        <w:t>«українського сепаратизму», показує коли й чому цей рух поступов</w:t>
      </w:r>
      <w:r w:rsidR="00482AB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D74C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набуває русофобського забарвлення та </w:t>
      </w:r>
      <w:r w:rsidR="00D74CBB" w:rsidRPr="00D74CBB">
        <w:rPr>
          <w:rFonts w:ascii="Times New Roman" w:hAnsi="Times New Roman" w:cs="Times New Roman"/>
          <w:i/>
          <w:color w:val="202122"/>
          <w:sz w:val="28"/>
          <w:szCs w:val="28"/>
          <w:shd w:val="clear" w:color="auto" w:fill="FFFFFF"/>
        </w:rPr>
        <w:t>перетворює Малоросію в Україну</w:t>
      </w:r>
      <w:r w:rsidR="00D74CB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</w:p>
    <w:p w14:paraId="303ED9FE" w14:textId="56A0ECB6" w:rsidR="00027B35" w:rsidRDefault="00027B35" w:rsidP="007F3964">
      <w:pPr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Аналіз монографії С.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Що</w:t>
      </w:r>
      <w:r w:rsidR="00482AB2" w:rsidRPr="00482A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гол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є</w:t>
      </w:r>
      <w:r w:rsidR="00482AB2" w:rsidRPr="00482A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ва</w:t>
      </w:r>
      <w:proofErr w:type="spellEnd"/>
      <w:r w:rsidR="00482AB2" w:rsidRPr="00482A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1912 р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482AB2" w:rsidRPr="00482A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дозволяє простежити </w:t>
      </w:r>
      <w:r w:rsidR="008E1629" w:rsidRPr="00482A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ґенезу</w:t>
      </w:r>
      <w:r w:rsidR="00482AB2" w:rsidRPr="00482A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сучасних антиукраїнських пропагандистських міфів. Фальсифікація творчості Лесі Українки у цьому контексті була спробою зупинити модернізацію української нації через дискредитацію її культурних та літературних лідерів.</w:t>
      </w:r>
      <w:r w:rsidR="00482AB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27B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Щогол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є</w:t>
      </w:r>
      <w:r w:rsidRPr="00027B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proofErr w:type="spellEnd"/>
      <w:r w:rsidRPr="00027B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свідомо нівелює модерністську природу творів Лесі Українки, підміняючи художні образи та філософські концепції політичними гаслами. Оскільки письменниця активно друкувалася на західноукраїнських землях (у Львові) та співпрацювала з тамтешніми виданнями, її творчий доробок інтерп</w:t>
      </w:r>
      <w:r w:rsidR="00D36A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ретується в книзі як результат </w:t>
      </w:r>
      <w:r w:rsidR="00D36A47" w:rsidRPr="00D36A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Pr="00027B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австро-польської інтриги</w:t>
      </w:r>
      <w:r w:rsidR="00D36A47" w:rsidRPr="00D36A4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Pr="00027B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що є класичним проявом імперського </w:t>
      </w:r>
      <w:proofErr w:type="spellStart"/>
      <w:r w:rsidRPr="00027B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конспірологічного</w:t>
      </w:r>
      <w:proofErr w:type="spellEnd"/>
      <w:r w:rsidRPr="00027B3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міфу.</w:t>
      </w:r>
      <w:r w:rsid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 праці </w:t>
      </w:r>
      <w:proofErr w:type="spellStart"/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Щегол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є</w:t>
      </w:r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ва</w:t>
      </w:r>
      <w:proofErr w:type="spellEnd"/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ігнорується загальнолюдський, неоромантичний та релігійно-філософський вимір творів письменниці (таких як «Кассандра», «У катакомбах», «Одержима»</w:t>
      </w:r>
      <w:r w:rsidR="00C8724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та </w:t>
      </w:r>
      <w:proofErr w:type="spellStart"/>
      <w:r w:rsidR="00C8724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ін</w:t>
      </w:r>
      <w:proofErr w:type="spellEnd"/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). Замість аналізу поетики, імперський</w:t>
      </w:r>
      <w:r w:rsidR="0043095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публіцист намагається довести </w:t>
      </w:r>
      <w:r w:rsidR="00430950" w:rsidRPr="0043095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неспроможність</w:t>
      </w:r>
      <w:r w:rsidR="00430950" w:rsidRPr="0043095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українського слова передавати складні інтелектуальні </w:t>
      </w:r>
      <w:proofErr w:type="spellStart"/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сенси</w:t>
      </w:r>
      <w:proofErr w:type="spellEnd"/>
      <w:r w:rsidR="00D0006D" w:rsidRPr="00D0006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фальсифікуючи реальний стан розвитку тогочасної української літературної мови.</w:t>
      </w:r>
    </w:p>
    <w:p w14:paraId="1AD3C2CD" w14:textId="614584C6" w:rsidR="00482AB2" w:rsidRDefault="00482AB2" w:rsidP="007F396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Ця книга й досі залишається 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цінним посібником</w:t>
      </w:r>
      <w:r w:rsidR="003F3D2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для країни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агресорки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з пропаганди імперських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наративів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маніпуляції свідомості, й нарешті інформаційною зброєю в війні проти України. </w:t>
      </w:r>
    </w:p>
    <w:p w14:paraId="43037ECA" w14:textId="7823E392" w:rsidR="00C57763" w:rsidRDefault="00C57763" w:rsidP="007F396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2B88208" w14:textId="77777777" w:rsidR="00C57763" w:rsidRPr="0033006B" w:rsidRDefault="00C57763" w:rsidP="00C577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06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Southern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Russian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Separatism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Censor's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Label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Interpretation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Falsification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Lesya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Ukrainka's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Artistic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Legacy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Censor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S.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Shchegolev</w:t>
      </w:r>
      <w:proofErr w:type="spellEnd"/>
    </w:p>
    <w:p w14:paraId="0B615942" w14:textId="77777777" w:rsidR="00C57763" w:rsidRPr="00A85F8A" w:rsidRDefault="00C57763" w:rsidP="00C5776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The analysis of the work by censor S. </w:t>
      </w:r>
      <w:proofErr w:type="spellStart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Shchyoholiev</w:t>
      </w:r>
      <w:proofErr w:type="spellEnd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r w:rsidRPr="00A85F8A">
        <w:rPr>
          <w:rFonts w:ascii="Times New Roman" w:eastAsia="Times New Roman" w:hAnsi="Times New Roman" w:cs="Times New Roman"/>
          <w:iCs/>
          <w:kern w:val="0"/>
          <w:sz w:val="28"/>
          <w:szCs w:val="28"/>
          <w:lang w:val="en-US" w:eastAsia="ru-RU"/>
          <w14:ligatures w14:val="none"/>
        </w:rPr>
        <w:t>The Ukrainian Movement as the Modern Stage of South Russian Separatism</w:t>
      </w:r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(Kyiv, 1912), examines how the Ukrainian national movement and culture were branded as an artificial separatism funded from abroad.</w:t>
      </w:r>
      <w:r w:rsidRPr="003300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work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actively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used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by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Russian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propaganda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which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portrays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Lesya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Ukrainka's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creative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work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a "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narrowly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provincial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phenomenon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falsifies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intellectual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philosophical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006B">
        <w:rPr>
          <w:rFonts w:ascii="Times New Roman" w:hAnsi="Times New Roman" w:cs="Times New Roman"/>
          <w:sz w:val="28"/>
          <w:szCs w:val="28"/>
        </w:rPr>
        <w:t>component</w:t>
      </w:r>
      <w:proofErr w:type="spellEnd"/>
      <w:r w:rsidRPr="0033006B">
        <w:rPr>
          <w:rFonts w:ascii="Times New Roman" w:hAnsi="Times New Roman" w:cs="Times New Roman"/>
          <w:sz w:val="28"/>
          <w:szCs w:val="28"/>
        </w:rPr>
        <w:t>.</w:t>
      </w:r>
    </w:p>
    <w:p w14:paraId="30A9DF1E" w14:textId="77777777" w:rsidR="00C57763" w:rsidRPr="00A85F8A" w:rsidRDefault="00C57763" w:rsidP="00C5776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Keywords: </w:t>
      </w:r>
      <w:proofErr w:type="spellStart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Lesya</w:t>
      </w:r>
      <w:proofErr w:type="spellEnd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Ukrainka</w:t>
      </w:r>
      <w:proofErr w:type="spellEnd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S. </w:t>
      </w:r>
      <w:proofErr w:type="spellStart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Shchyoholiev</w:t>
      </w:r>
      <w:proofErr w:type="spellEnd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censorship, falsification of </w:t>
      </w:r>
      <w:proofErr w:type="spellStart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Lesya</w:t>
      </w:r>
      <w:proofErr w:type="spellEnd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Ukrainka's</w:t>
      </w:r>
      <w:proofErr w:type="spellEnd"/>
      <w:r w:rsidRPr="00A85F8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works, propaganda.</w:t>
      </w:r>
    </w:p>
    <w:p w14:paraId="13DE503A" w14:textId="77777777" w:rsidR="00C57763" w:rsidRPr="00C57763" w:rsidRDefault="00C57763" w:rsidP="007F3964">
      <w:pPr>
        <w:spacing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</w:pPr>
      <w:bookmarkStart w:id="0" w:name="_GoBack"/>
      <w:bookmarkEnd w:id="0"/>
    </w:p>
    <w:p w14:paraId="65389559" w14:textId="77777777" w:rsidR="0033596F" w:rsidRPr="0033006B" w:rsidRDefault="0033596F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9D0EB2" w14:textId="77777777" w:rsidR="0033596F" w:rsidRPr="0033006B" w:rsidRDefault="0033596F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D8001E" w14:textId="77777777" w:rsidR="0033596F" w:rsidRPr="0033006B" w:rsidRDefault="0033596F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E82CD4" w14:textId="77777777" w:rsidR="0033596F" w:rsidRPr="0033006B" w:rsidRDefault="0033596F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2D2342" w14:textId="77777777" w:rsidR="0033596F" w:rsidRPr="0033006B" w:rsidRDefault="0033596F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57FD10" w14:textId="77777777" w:rsidR="0033596F" w:rsidRPr="0033006B" w:rsidRDefault="0033596F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B917641" w14:textId="77777777" w:rsidR="0033596F" w:rsidRPr="0033006B" w:rsidRDefault="0033596F" w:rsidP="007F396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33596F" w:rsidRPr="00330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D6D1A" w14:textId="77777777" w:rsidR="005435D2" w:rsidRDefault="005435D2" w:rsidP="0033006B">
      <w:pPr>
        <w:spacing w:after="0" w:line="240" w:lineRule="auto"/>
      </w:pPr>
      <w:r>
        <w:separator/>
      </w:r>
    </w:p>
  </w:endnote>
  <w:endnote w:type="continuationSeparator" w:id="0">
    <w:p w14:paraId="079A8A6F" w14:textId="77777777" w:rsidR="005435D2" w:rsidRDefault="005435D2" w:rsidP="00330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1828F" w14:textId="77777777" w:rsidR="005435D2" w:rsidRDefault="005435D2" w:rsidP="0033006B">
      <w:pPr>
        <w:spacing w:after="0" w:line="240" w:lineRule="auto"/>
      </w:pPr>
      <w:r>
        <w:separator/>
      </w:r>
    </w:p>
  </w:footnote>
  <w:footnote w:type="continuationSeparator" w:id="0">
    <w:p w14:paraId="7BCB0BCA" w14:textId="77777777" w:rsidR="005435D2" w:rsidRDefault="005435D2" w:rsidP="0033006B">
      <w:pPr>
        <w:spacing w:after="0" w:line="240" w:lineRule="auto"/>
      </w:pPr>
      <w:r>
        <w:continuationSeparator/>
      </w:r>
    </w:p>
  </w:footnote>
  <w:footnote w:id="1">
    <w:p w14:paraId="00153CC2" w14:textId="77777777" w:rsidR="00B222CB" w:rsidRPr="008D0B20" w:rsidRDefault="00B222CB" w:rsidP="00B222CB">
      <w:pPr>
        <w:pStyle w:val="ae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t xml:space="preserve"> </w:t>
      </w:r>
      <w:proofErr w:type="spellStart"/>
      <w:r w:rsidRPr="008D0B20">
        <w:rPr>
          <w:rFonts w:ascii="Times New Roman" w:hAnsi="Times New Roman" w:cs="Times New Roman"/>
        </w:rPr>
        <w:t>Щеголев</w:t>
      </w:r>
      <w:proofErr w:type="spellEnd"/>
      <w:r w:rsidRPr="008D0B20">
        <w:rPr>
          <w:rFonts w:ascii="Times New Roman" w:hAnsi="Times New Roman" w:cs="Times New Roman"/>
        </w:rPr>
        <w:t xml:space="preserve"> С. Н. </w:t>
      </w:r>
      <w:r w:rsidRPr="008D0B20">
        <w:rPr>
          <w:rFonts w:ascii="Times New Roman" w:hAnsi="Times New Roman" w:cs="Times New Roman"/>
          <w:lang w:val="ru-RU"/>
        </w:rPr>
        <w:t xml:space="preserve">Украинское движение, как современный этап </w:t>
      </w:r>
      <w:proofErr w:type="gramStart"/>
      <w:r w:rsidRPr="008D0B20">
        <w:rPr>
          <w:rFonts w:ascii="Times New Roman" w:hAnsi="Times New Roman" w:cs="Times New Roman"/>
          <w:lang w:val="ru-RU"/>
        </w:rPr>
        <w:t>южно-русского</w:t>
      </w:r>
      <w:proofErr w:type="gramEnd"/>
      <w:r w:rsidRPr="008D0B20">
        <w:rPr>
          <w:rFonts w:ascii="Times New Roman" w:hAnsi="Times New Roman" w:cs="Times New Roman"/>
          <w:lang w:val="ru-RU"/>
        </w:rPr>
        <w:t xml:space="preserve"> сепаратизма. Киев, 1912, 588 с. Книга </w:t>
      </w:r>
      <w:proofErr w:type="spellStart"/>
      <w:r w:rsidRPr="008D0B20">
        <w:rPr>
          <w:rFonts w:ascii="Times New Roman" w:hAnsi="Times New Roman" w:cs="Times New Roman"/>
          <w:lang w:val="ru-RU"/>
        </w:rPr>
        <w:t>зберігається</w:t>
      </w:r>
      <w:proofErr w:type="spellEnd"/>
      <w:r w:rsidRPr="008D0B20">
        <w:rPr>
          <w:rFonts w:ascii="Times New Roman" w:hAnsi="Times New Roman" w:cs="Times New Roman"/>
          <w:lang w:val="ru-RU"/>
        </w:rPr>
        <w:t xml:space="preserve"> у </w:t>
      </w:r>
      <w:proofErr w:type="spellStart"/>
      <w:r w:rsidRPr="008D0B20">
        <w:rPr>
          <w:rFonts w:ascii="Times New Roman" w:hAnsi="Times New Roman" w:cs="Times New Roman"/>
          <w:lang w:val="ru-RU"/>
        </w:rPr>
        <w:t>фонді</w:t>
      </w:r>
      <w:proofErr w:type="spellEnd"/>
      <w:r w:rsidRPr="008D0B20">
        <w:rPr>
          <w:rFonts w:ascii="Times New Roman" w:hAnsi="Times New Roman" w:cs="Times New Roman"/>
          <w:lang w:val="ru-RU"/>
        </w:rPr>
        <w:t xml:space="preserve"> НБУВ. Шифр Попов № 2420</w:t>
      </w:r>
    </w:p>
  </w:footnote>
  <w:footnote w:id="2">
    <w:p w14:paraId="18675A77" w14:textId="1C8FB59E" w:rsidR="008D0B20" w:rsidRPr="008D0B20" w:rsidRDefault="008D0B20">
      <w:pPr>
        <w:pStyle w:val="ae"/>
        <w:rPr>
          <w:rFonts w:ascii="Times New Roman" w:hAnsi="Times New Roman" w:cs="Times New Roman"/>
          <w:lang w:val="ru-RU"/>
        </w:rPr>
      </w:pPr>
      <w:r w:rsidRPr="008D0B20">
        <w:rPr>
          <w:rStyle w:val="af0"/>
          <w:rFonts w:ascii="Times New Roman" w:hAnsi="Times New Roman" w:cs="Times New Roman"/>
        </w:rPr>
        <w:footnoteRef/>
      </w:r>
      <w:r w:rsidRPr="008D0B20">
        <w:rPr>
          <w:rFonts w:ascii="Times New Roman" w:hAnsi="Times New Roman" w:cs="Times New Roman"/>
        </w:rPr>
        <w:t xml:space="preserve">  </w:t>
      </w:r>
      <w:proofErr w:type="spellStart"/>
      <w:r w:rsidRPr="008D0B20">
        <w:rPr>
          <w:rFonts w:ascii="Times New Roman" w:hAnsi="Times New Roman" w:cs="Times New Roman"/>
        </w:rPr>
        <w:t>Щеголев</w:t>
      </w:r>
      <w:proofErr w:type="spellEnd"/>
      <w:r w:rsidRPr="008D0B20">
        <w:rPr>
          <w:rFonts w:ascii="Times New Roman" w:hAnsi="Times New Roman" w:cs="Times New Roman"/>
        </w:rPr>
        <w:t xml:space="preserve"> С. Н. </w:t>
      </w:r>
      <w:r w:rsidRPr="008D0B20">
        <w:rPr>
          <w:rFonts w:ascii="Times New Roman" w:hAnsi="Times New Roman" w:cs="Times New Roman"/>
          <w:lang w:val="ru-RU"/>
        </w:rPr>
        <w:t xml:space="preserve">Украинское движение, как современный этап </w:t>
      </w:r>
      <w:proofErr w:type="gramStart"/>
      <w:r w:rsidRPr="008D0B20">
        <w:rPr>
          <w:rFonts w:ascii="Times New Roman" w:hAnsi="Times New Roman" w:cs="Times New Roman"/>
          <w:lang w:val="ru-RU"/>
        </w:rPr>
        <w:t>южно-русского</w:t>
      </w:r>
      <w:proofErr w:type="gramEnd"/>
      <w:r w:rsidRPr="008D0B20">
        <w:rPr>
          <w:rFonts w:ascii="Times New Roman" w:hAnsi="Times New Roman" w:cs="Times New Roman"/>
          <w:lang w:val="ru-RU"/>
        </w:rPr>
        <w:t xml:space="preserve"> сепаратизма. Киев, 1912. – С. </w:t>
      </w:r>
      <w:r w:rsidRPr="008D0B20">
        <w:rPr>
          <w:rFonts w:ascii="Times New Roman" w:hAnsi="Times New Roman" w:cs="Times New Roman"/>
          <w:lang w:val="en-US"/>
        </w:rPr>
        <w:t>VI</w:t>
      </w:r>
    </w:p>
  </w:footnote>
  <w:footnote w:id="3">
    <w:p w14:paraId="0FB664C0" w14:textId="4B6812EC" w:rsidR="006A4033" w:rsidRDefault="006A4033" w:rsidP="005E11BD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r w:rsidRPr="005E11BD">
        <w:rPr>
          <w:rFonts w:ascii="Times New Roman" w:hAnsi="Times New Roman" w:cs="Times New Roman"/>
        </w:rPr>
        <w:t xml:space="preserve">Див. Коляда І. «Благородній </w:t>
      </w:r>
      <w:proofErr w:type="spellStart"/>
      <w:r w:rsidRPr="005E11BD">
        <w:rPr>
          <w:rFonts w:ascii="Times New Roman" w:hAnsi="Times New Roman" w:cs="Times New Roman"/>
        </w:rPr>
        <w:t>осведомитель</w:t>
      </w:r>
      <w:proofErr w:type="spellEnd"/>
      <w:r w:rsidRPr="005E11BD">
        <w:rPr>
          <w:rFonts w:ascii="Times New Roman" w:hAnsi="Times New Roman" w:cs="Times New Roman"/>
        </w:rPr>
        <w:t xml:space="preserve">»: штрихи до портрету київського цензора </w:t>
      </w:r>
      <w:r w:rsidR="005E11BD" w:rsidRPr="005E11BD">
        <w:rPr>
          <w:rFonts w:ascii="Times New Roman" w:hAnsi="Times New Roman" w:cs="Times New Roman"/>
        </w:rPr>
        <w:t xml:space="preserve">Сергія Никифоровича </w:t>
      </w:r>
      <w:proofErr w:type="spellStart"/>
      <w:r w:rsidR="005E11BD" w:rsidRPr="005E11BD">
        <w:rPr>
          <w:rFonts w:ascii="Times New Roman" w:hAnsi="Times New Roman" w:cs="Times New Roman"/>
        </w:rPr>
        <w:t>Шоголева</w:t>
      </w:r>
      <w:proofErr w:type="spellEnd"/>
      <w:r w:rsidR="005E11BD" w:rsidRPr="005E11BD">
        <w:rPr>
          <w:rFonts w:ascii="Times New Roman" w:hAnsi="Times New Roman" w:cs="Times New Roman"/>
        </w:rPr>
        <w:t>. Історія в школі, 2012, № 5/6, с. 9-13</w:t>
      </w:r>
      <w:r w:rsidR="005E11BD">
        <w:t xml:space="preserve"> </w:t>
      </w:r>
    </w:p>
  </w:footnote>
  <w:footnote w:id="4">
    <w:p w14:paraId="3878B550" w14:textId="71410BA2" w:rsidR="008F4803" w:rsidRPr="006A4033" w:rsidRDefault="008F4803">
      <w:pPr>
        <w:pStyle w:val="ae"/>
        <w:rPr>
          <w:rFonts w:ascii="Times New Roman" w:hAnsi="Times New Roman" w:cs="Times New Roman"/>
          <w:lang w:val="ru-RU"/>
        </w:rPr>
      </w:pPr>
      <w:r>
        <w:rPr>
          <w:rStyle w:val="af0"/>
        </w:rPr>
        <w:footnoteRef/>
      </w:r>
      <w:r>
        <w:t xml:space="preserve"> </w:t>
      </w:r>
      <w:proofErr w:type="spellStart"/>
      <w:r w:rsidRPr="006A4033">
        <w:rPr>
          <w:rFonts w:ascii="Times New Roman" w:hAnsi="Times New Roman" w:cs="Times New Roman"/>
        </w:rPr>
        <w:t>Щеголев</w:t>
      </w:r>
      <w:proofErr w:type="spellEnd"/>
      <w:r w:rsidRPr="006A4033">
        <w:rPr>
          <w:rFonts w:ascii="Times New Roman" w:hAnsi="Times New Roman" w:cs="Times New Roman"/>
        </w:rPr>
        <w:t xml:space="preserve"> С. Н. </w:t>
      </w:r>
      <w:r w:rsidRPr="006A4033">
        <w:rPr>
          <w:rFonts w:ascii="Times New Roman" w:hAnsi="Times New Roman" w:cs="Times New Roman"/>
          <w:lang w:val="ru-RU"/>
        </w:rPr>
        <w:t xml:space="preserve">Современное </w:t>
      </w:r>
      <w:proofErr w:type="spellStart"/>
      <w:r w:rsidRPr="006A4033">
        <w:rPr>
          <w:rFonts w:ascii="Times New Roman" w:hAnsi="Times New Roman" w:cs="Times New Roman"/>
          <w:lang w:val="ru-RU"/>
        </w:rPr>
        <w:t>украинство</w:t>
      </w:r>
      <w:proofErr w:type="spellEnd"/>
      <w:r w:rsidRPr="006A4033">
        <w:rPr>
          <w:rFonts w:ascii="Times New Roman" w:hAnsi="Times New Roman" w:cs="Times New Roman"/>
          <w:lang w:val="ru-RU"/>
        </w:rPr>
        <w:t>: его происхождение, рост и задачи. Киев, 1913</w:t>
      </w:r>
      <w:r w:rsidR="00D7208F" w:rsidRPr="006A4033">
        <w:rPr>
          <w:rFonts w:ascii="Times New Roman" w:hAnsi="Times New Roman" w:cs="Times New Roman"/>
          <w:lang w:val="ru-RU"/>
        </w:rPr>
        <w:t>,</w:t>
      </w:r>
      <w:r w:rsidRPr="006A4033">
        <w:rPr>
          <w:rFonts w:ascii="Times New Roman" w:hAnsi="Times New Roman" w:cs="Times New Roman"/>
          <w:lang w:val="ru-RU"/>
        </w:rPr>
        <w:t xml:space="preserve"> </w:t>
      </w:r>
      <w:r w:rsidR="00D7208F" w:rsidRPr="006A4033">
        <w:rPr>
          <w:rFonts w:ascii="Times New Roman" w:hAnsi="Times New Roman" w:cs="Times New Roman"/>
          <w:lang w:val="ru-RU"/>
        </w:rPr>
        <w:t xml:space="preserve">158 с. Шифр НБУВ В234174; Киев, 1914, 160 с. Шифр НБУВ ВО33124 </w:t>
      </w:r>
    </w:p>
  </w:footnote>
  <w:footnote w:id="5">
    <w:p w14:paraId="0473ABD5" w14:textId="5E117455" w:rsidR="00C501A3" w:rsidRDefault="00C501A3">
      <w:pPr>
        <w:pStyle w:val="ae"/>
      </w:pPr>
      <w:r>
        <w:rPr>
          <w:rStyle w:val="af0"/>
        </w:rPr>
        <w:footnoteRef/>
      </w:r>
      <w:r>
        <w:t xml:space="preserve"> </w:t>
      </w:r>
      <w:r w:rsidRPr="00C501A3">
        <w:rPr>
          <w:rFonts w:ascii="Times New Roman" w:hAnsi="Times New Roman" w:cs="Times New Roman"/>
        </w:rPr>
        <w:t>Шифр НБУВ В91459/30</w:t>
      </w:r>
    </w:p>
  </w:footnote>
  <w:footnote w:id="6">
    <w:p w14:paraId="4D54A93F" w14:textId="1D772547" w:rsidR="000637C2" w:rsidRPr="00C57763" w:rsidRDefault="000637C2">
      <w:pPr>
        <w:pStyle w:val="ae"/>
      </w:pPr>
      <w:r>
        <w:rPr>
          <w:rStyle w:val="af0"/>
        </w:rPr>
        <w:footnoteRef/>
      </w:r>
      <w:r>
        <w:t xml:space="preserve"> </w:t>
      </w:r>
      <w:proofErr w:type="spellStart"/>
      <w:r w:rsidRPr="000637C2">
        <w:rPr>
          <w:rFonts w:ascii="Times New Roman" w:hAnsi="Times New Roman" w:cs="Times New Roman"/>
        </w:rPr>
        <w:t>Щеголев</w:t>
      </w:r>
      <w:proofErr w:type="spellEnd"/>
      <w:r w:rsidRPr="000637C2">
        <w:rPr>
          <w:rFonts w:ascii="Times New Roman" w:hAnsi="Times New Roman" w:cs="Times New Roman"/>
        </w:rPr>
        <w:t xml:space="preserve"> С. Н. </w:t>
      </w:r>
      <w:proofErr w:type="spellStart"/>
      <w:r w:rsidRPr="000637C2">
        <w:rPr>
          <w:rFonts w:ascii="Times New Roman" w:hAnsi="Times New Roman" w:cs="Times New Roman"/>
        </w:rPr>
        <w:t>История</w:t>
      </w:r>
      <w:proofErr w:type="spellEnd"/>
      <w:r w:rsidRPr="000637C2">
        <w:rPr>
          <w:rFonts w:ascii="Times New Roman" w:hAnsi="Times New Roman" w:cs="Times New Roman"/>
        </w:rPr>
        <w:t xml:space="preserve"> </w:t>
      </w:r>
      <w:proofErr w:type="spellStart"/>
      <w:r w:rsidRPr="000637C2">
        <w:rPr>
          <w:rFonts w:ascii="Times New Roman" w:hAnsi="Times New Roman" w:cs="Times New Roman"/>
        </w:rPr>
        <w:t>украинского</w:t>
      </w:r>
      <w:proofErr w:type="spellEnd"/>
      <w:r w:rsidRPr="000637C2">
        <w:rPr>
          <w:rFonts w:ascii="Times New Roman" w:hAnsi="Times New Roman" w:cs="Times New Roman"/>
        </w:rPr>
        <w:t xml:space="preserve"> </w:t>
      </w:r>
      <w:proofErr w:type="spellStart"/>
      <w:r w:rsidRPr="000637C2">
        <w:rPr>
          <w:rFonts w:ascii="Times New Roman" w:hAnsi="Times New Roman" w:cs="Times New Roman"/>
        </w:rPr>
        <w:t>сепаратизма</w:t>
      </w:r>
      <w:proofErr w:type="spellEnd"/>
      <w:r w:rsidRPr="000637C2">
        <w:rPr>
          <w:rFonts w:ascii="Times New Roman" w:hAnsi="Times New Roman" w:cs="Times New Roman"/>
        </w:rPr>
        <w:t>. Москва, 2004. 472 с.</w:t>
      </w:r>
      <w:r w:rsidR="001C59BE">
        <w:rPr>
          <w:rFonts w:ascii="Times New Roman" w:hAnsi="Times New Roman" w:cs="Times New Roman"/>
        </w:rPr>
        <w:t xml:space="preserve"> Книга зберігається у Бібліотеці Українського католицького університету.</w:t>
      </w:r>
      <w:r w:rsidR="009B7B35">
        <w:rPr>
          <w:rFonts w:ascii="Times New Roman" w:hAnsi="Times New Roman" w:cs="Times New Roman"/>
          <w:lang w:val="ru-RU"/>
        </w:rPr>
        <w:t xml:space="preserve"> </w:t>
      </w:r>
      <w:hyperlink r:id="rId1" w:history="1">
        <w:r w:rsidR="009B7B35" w:rsidRPr="002A363B">
          <w:rPr>
            <w:rStyle w:val="ac"/>
            <w:rFonts w:ascii="Times New Roman" w:hAnsi="Times New Roman" w:cs="Times New Roman"/>
            <w:lang w:val="ru-RU"/>
          </w:rPr>
          <w:t>https</w:t>
        </w:r>
        <w:r w:rsidR="009B7B35" w:rsidRPr="00C57763">
          <w:rPr>
            <w:rStyle w:val="ac"/>
            <w:rFonts w:ascii="Times New Roman" w:hAnsi="Times New Roman" w:cs="Times New Roman"/>
          </w:rPr>
          <w:t>://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opac</w:t>
        </w:r>
        <w:r w:rsidR="009B7B35" w:rsidRPr="00C57763">
          <w:rPr>
            <w:rStyle w:val="ac"/>
            <w:rFonts w:ascii="Times New Roman" w:hAnsi="Times New Roman" w:cs="Times New Roman"/>
          </w:rPr>
          <w:t>.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ucu</w:t>
        </w:r>
        <w:r w:rsidR="009B7B35" w:rsidRPr="00C57763">
          <w:rPr>
            <w:rStyle w:val="ac"/>
            <w:rFonts w:ascii="Times New Roman" w:hAnsi="Times New Roman" w:cs="Times New Roman"/>
          </w:rPr>
          <w:t>.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edu</w:t>
        </w:r>
        <w:r w:rsidR="009B7B35" w:rsidRPr="00C57763">
          <w:rPr>
            <w:rStyle w:val="ac"/>
            <w:rFonts w:ascii="Times New Roman" w:hAnsi="Times New Roman" w:cs="Times New Roman"/>
          </w:rPr>
          <w:t>.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ua</w:t>
        </w:r>
        <w:r w:rsidR="009B7B35" w:rsidRPr="00C57763">
          <w:rPr>
            <w:rStyle w:val="ac"/>
            <w:rFonts w:ascii="Times New Roman" w:hAnsi="Times New Roman" w:cs="Times New Roman"/>
          </w:rPr>
          <w:t>/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cgi</w:t>
        </w:r>
        <w:r w:rsidR="009B7B35" w:rsidRPr="00C57763">
          <w:rPr>
            <w:rStyle w:val="ac"/>
            <w:rFonts w:ascii="Times New Roman" w:hAnsi="Times New Roman" w:cs="Times New Roman"/>
          </w:rPr>
          <w:t>-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bin</w:t>
        </w:r>
        <w:r w:rsidR="009B7B35" w:rsidRPr="00C57763">
          <w:rPr>
            <w:rStyle w:val="ac"/>
            <w:rFonts w:ascii="Times New Roman" w:hAnsi="Times New Roman" w:cs="Times New Roman"/>
          </w:rPr>
          <w:t>/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koha</w:t>
        </w:r>
        <w:r w:rsidR="009B7B35" w:rsidRPr="00C57763">
          <w:rPr>
            <w:rStyle w:val="ac"/>
            <w:rFonts w:ascii="Times New Roman" w:hAnsi="Times New Roman" w:cs="Times New Roman"/>
          </w:rPr>
          <w:t>/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opac</w:t>
        </w:r>
        <w:r w:rsidR="009B7B35" w:rsidRPr="00C57763">
          <w:rPr>
            <w:rStyle w:val="ac"/>
            <w:rFonts w:ascii="Times New Roman" w:hAnsi="Times New Roman" w:cs="Times New Roman"/>
          </w:rPr>
          <w:t>-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main</w:t>
        </w:r>
        <w:r w:rsidR="009B7B35" w:rsidRPr="00C57763">
          <w:rPr>
            <w:rStyle w:val="ac"/>
            <w:rFonts w:ascii="Times New Roman" w:hAnsi="Times New Roman" w:cs="Times New Roman"/>
          </w:rPr>
          <w:t>.</w:t>
        </w:r>
        <w:r w:rsidR="009B7B35" w:rsidRPr="002A363B">
          <w:rPr>
            <w:rStyle w:val="ac"/>
            <w:rFonts w:ascii="Times New Roman" w:hAnsi="Times New Roman" w:cs="Times New Roman"/>
            <w:lang w:val="ru-RU"/>
          </w:rPr>
          <w:t>pl</w:t>
        </w:r>
      </w:hyperlink>
      <w:r w:rsidR="009B7B35" w:rsidRPr="00C57763">
        <w:rPr>
          <w:rFonts w:ascii="Times New Roman" w:hAnsi="Times New Roman" w:cs="Times New Roman"/>
        </w:rPr>
        <w:t xml:space="preserve"> </w:t>
      </w:r>
    </w:p>
  </w:footnote>
  <w:footnote w:id="7">
    <w:p w14:paraId="361F7361" w14:textId="00438C58" w:rsidR="00C65B83" w:rsidRPr="00DD5A7B" w:rsidRDefault="00C65B83">
      <w:pPr>
        <w:pStyle w:val="ae"/>
        <w:rPr>
          <w:rFonts w:ascii="Times New Roman" w:hAnsi="Times New Roman" w:cs="Times New Roman"/>
          <w:lang w:val="ru-RU"/>
        </w:rPr>
      </w:pPr>
      <w:r>
        <w:rPr>
          <w:rStyle w:val="af0"/>
        </w:rPr>
        <w:footnoteRef/>
      </w:r>
      <w:r>
        <w:t xml:space="preserve"> </w:t>
      </w:r>
      <w:proofErr w:type="spellStart"/>
      <w:r w:rsidRPr="00C65B83">
        <w:rPr>
          <w:rFonts w:ascii="Times New Roman" w:hAnsi="Times New Roman" w:cs="Times New Roman"/>
        </w:rPr>
        <w:t>Щеголев</w:t>
      </w:r>
      <w:proofErr w:type="spellEnd"/>
      <w:r w:rsidRPr="00C65B83">
        <w:rPr>
          <w:rFonts w:ascii="Times New Roman" w:hAnsi="Times New Roman" w:cs="Times New Roman"/>
        </w:rPr>
        <w:t xml:space="preserve"> С. Н. </w:t>
      </w:r>
      <w:r w:rsidRPr="00C65B83">
        <w:rPr>
          <w:rFonts w:ascii="Times New Roman" w:hAnsi="Times New Roman" w:cs="Times New Roman"/>
          <w:lang w:val="ru-RU"/>
        </w:rPr>
        <w:t>История украинского сепаратизма: век Х</w:t>
      </w:r>
      <w:r w:rsidR="00B7748B">
        <w:rPr>
          <w:rFonts w:ascii="Times New Roman" w:hAnsi="Times New Roman" w:cs="Times New Roman"/>
          <w:lang w:val="ru-RU"/>
        </w:rPr>
        <w:t>І</w:t>
      </w:r>
      <w:r w:rsidRPr="00C65B83">
        <w:rPr>
          <w:rFonts w:ascii="Times New Roman" w:hAnsi="Times New Roman" w:cs="Times New Roman"/>
          <w:lang w:val="ru-RU"/>
        </w:rPr>
        <w:t xml:space="preserve">Х и начало ХХ </w:t>
      </w:r>
      <w:r w:rsidRPr="00C65B83">
        <w:rPr>
          <w:rFonts w:ascii="Times New Roman" w:hAnsi="Times New Roman" w:cs="Times New Roman"/>
        </w:rPr>
        <w:t xml:space="preserve"> </w:t>
      </w:r>
      <w:proofErr w:type="spellStart"/>
      <w:r w:rsidRPr="00C65B83">
        <w:rPr>
          <w:rFonts w:ascii="Times New Roman" w:hAnsi="Times New Roman" w:cs="Times New Roman"/>
        </w:rPr>
        <w:t>века</w:t>
      </w:r>
      <w:proofErr w:type="spellEnd"/>
      <w:r w:rsidRPr="00C65B83">
        <w:rPr>
          <w:rFonts w:ascii="Times New Roman" w:hAnsi="Times New Roman" w:cs="Times New Roman"/>
        </w:rPr>
        <w:t>. Москва: Вече, 2022. 406 с. – (</w:t>
      </w:r>
      <w:proofErr w:type="spellStart"/>
      <w:r w:rsidRPr="00C65B83">
        <w:rPr>
          <w:rFonts w:ascii="Times New Roman" w:hAnsi="Times New Roman" w:cs="Times New Roman"/>
        </w:rPr>
        <w:t>Русская</w:t>
      </w:r>
      <w:proofErr w:type="spellEnd"/>
      <w:r w:rsidRPr="00C65B83">
        <w:rPr>
          <w:rFonts w:ascii="Times New Roman" w:hAnsi="Times New Roman" w:cs="Times New Roman"/>
        </w:rPr>
        <w:t xml:space="preserve"> </w:t>
      </w:r>
      <w:proofErr w:type="spellStart"/>
      <w:r w:rsidRPr="00C65B83">
        <w:rPr>
          <w:rFonts w:ascii="Times New Roman" w:hAnsi="Times New Roman" w:cs="Times New Roman"/>
        </w:rPr>
        <w:t>история</w:t>
      </w:r>
      <w:proofErr w:type="spellEnd"/>
      <w:r w:rsidRPr="00C65B83">
        <w:rPr>
          <w:rFonts w:ascii="Times New Roman" w:hAnsi="Times New Roman" w:cs="Times New Roman"/>
        </w:rPr>
        <w:t>)</w:t>
      </w:r>
      <w:r w:rsidR="0060519A">
        <w:rPr>
          <w:rFonts w:ascii="Times New Roman" w:hAnsi="Times New Roman" w:cs="Times New Roman"/>
        </w:rPr>
        <w:t xml:space="preserve">. Див. </w:t>
      </w:r>
      <w:hyperlink r:id="rId2" w:history="1">
        <w:r w:rsidR="0060519A" w:rsidRPr="006F14F7">
          <w:rPr>
            <w:rStyle w:val="ac"/>
            <w:rFonts w:ascii="Times New Roman" w:hAnsi="Times New Roman" w:cs="Times New Roman"/>
            <w:lang w:val="en-US"/>
          </w:rPr>
          <w:t>https</w:t>
        </w:r>
        <w:r w:rsidR="0060519A" w:rsidRPr="00DD5A7B">
          <w:rPr>
            <w:rStyle w:val="ac"/>
            <w:rFonts w:ascii="Times New Roman" w:hAnsi="Times New Roman" w:cs="Times New Roman"/>
            <w:lang w:val="ru-RU"/>
          </w:rPr>
          <w:t>://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domknigi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.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eu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  <w:r w:rsidR="0060519A" w:rsidRPr="006F14F7">
          <w:rPr>
            <w:rStyle w:val="ac"/>
            <w:rFonts w:ascii="Times New Roman" w:hAnsi="Times New Roman" w:cs="Times New Roman"/>
            <w:lang w:val="en-US"/>
          </w:rPr>
          <w:t>catalog</w:t>
        </w:r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knigi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istoriya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biografiya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memuary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vsemirnaya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istoriya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istoriya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otdelnykh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zarubezhnykh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stran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ukraina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istoriya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ukrainskogo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-</w:t>
        </w:r>
        <w:proofErr w:type="spellStart"/>
        <w:r w:rsidR="0060519A" w:rsidRPr="006F14F7">
          <w:rPr>
            <w:rStyle w:val="ac"/>
            <w:rFonts w:ascii="Times New Roman" w:hAnsi="Times New Roman" w:cs="Times New Roman"/>
            <w:lang w:val="en-US"/>
          </w:rPr>
          <w:t>separatizma</w:t>
        </w:r>
        <w:proofErr w:type="spellEnd"/>
        <w:r w:rsidR="0060519A" w:rsidRPr="00DD5A7B">
          <w:rPr>
            <w:rStyle w:val="ac"/>
            <w:rFonts w:ascii="Times New Roman" w:hAnsi="Times New Roman" w:cs="Times New Roman"/>
            <w:lang w:val="ru-RU"/>
          </w:rPr>
          <w:t>/</w:t>
        </w:r>
      </w:hyperlink>
      <w:r w:rsidR="0060519A" w:rsidRPr="00DD5A7B">
        <w:rPr>
          <w:rFonts w:ascii="Times New Roman" w:hAnsi="Times New Roman" w:cs="Times New Roman"/>
          <w:lang w:val="ru-RU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50E12"/>
    <w:multiLevelType w:val="multilevel"/>
    <w:tmpl w:val="007AC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490B09"/>
    <w:multiLevelType w:val="multilevel"/>
    <w:tmpl w:val="F7B8F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E865CD"/>
    <w:multiLevelType w:val="multilevel"/>
    <w:tmpl w:val="4F281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AE7F71"/>
    <w:multiLevelType w:val="multilevel"/>
    <w:tmpl w:val="F3246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8116BC"/>
    <w:multiLevelType w:val="multilevel"/>
    <w:tmpl w:val="9CF2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DE0"/>
    <w:rsid w:val="00006D18"/>
    <w:rsid w:val="00011898"/>
    <w:rsid w:val="00027B35"/>
    <w:rsid w:val="00056DFA"/>
    <w:rsid w:val="000637C2"/>
    <w:rsid w:val="000A64AB"/>
    <w:rsid w:val="000C4616"/>
    <w:rsid w:val="00102B38"/>
    <w:rsid w:val="001964D8"/>
    <w:rsid w:val="001C59BE"/>
    <w:rsid w:val="001F57C8"/>
    <w:rsid w:val="00224EBE"/>
    <w:rsid w:val="00235D5B"/>
    <w:rsid w:val="002523A5"/>
    <w:rsid w:val="00284B1F"/>
    <w:rsid w:val="00295D38"/>
    <w:rsid w:val="0033006B"/>
    <w:rsid w:val="0033596F"/>
    <w:rsid w:val="0038760D"/>
    <w:rsid w:val="003E2042"/>
    <w:rsid w:val="003F3D2A"/>
    <w:rsid w:val="00407F68"/>
    <w:rsid w:val="004178E8"/>
    <w:rsid w:val="00430950"/>
    <w:rsid w:val="004321F6"/>
    <w:rsid w:val="00435DC7"/>
    <w:rsid w:val="00455D58"/>
    <w:rsid w:val="00477387"/>
    <w:rsid w:val="00482AB2"/>
    <w:rsid w:val="004C75E3"/>
    <w:rsid w:val="005435D2"/>
    <w:rsid w:val="00553235"/>
    <w:rsid w:val="0056769A"/>
    <w:rsid w:val="005D1AB0"/>
    <w:rsid w:val="005D4D26"/>
    <w:rsid w:val="005E11BD"/>
    <w:rsid w:val="0060278D"/>
    <w:rsid w:val="0060519A"/>
    <w:rsid w:val="00611577"/>
    <w:rsid w:val="00622566"/>
    <w:rsid w:val="006A4033"/>
    <w:rsid w:val="006A5812"/>
    <w:rsid w:val="006F3900"/>
    <w:rsid w:val="0071038E"/>
    <w:rsid w:val="007A55ED"/>
    <w:rsid w:val="007A5AE0"/>
    <w:rsid w:val="007F3964"/>
    <w:rsid w:val="00812A51"/>
    <w:rsid w:val="0083319B"/>
    <w:rsid w:val="00833CF0"/>
    <w:rsid w:val="00837D6A"/>
    <w:rsid w:val="00850EE0"/>
    <w:rsid w:val="00856B1B"/>
    <w:rsid w:val="00887832"/>
    <w:rsid w:val="008D0B20"/>
    <w:rsid w:val="008E1629"/>
    <w:rsid w:val="008F4803"/>
    <w:rsid w:val="00931DE0"/>
    <w:rsid w:val="0093215A"/>
    <w:rsid w:val="00971B93"/>
    <w:rsid w:val="009B7B35"/>
    <w:rsid w:val="009D7830"/>
    <w:rsid w:val="00A85F8A"/>
    <w:rsid w:val="00B222CB"/>
    <w:rsid w:val="00B7748B"/>
    <w:rsid w:val="00B80CDD"/>
    <w:rsid w:val="00C501A3"/>
    <w:rsid w:val="00C57763"/>
    <w:rsid w:val="00C65B83"/>
    <w:rsid w:val="00C71B8F"/>
    <w:rsid w:val="00C76D1C"/>
    <w:rsid w:val="00C8724D"/>
    <w:rsid w:val="00CA36E9"/>
    <w:rsid w:val="00D0006D"/>
    <w:rsid w:val="00D04C0A"/>
    <w:rsid w:val="00D26076"/>
    <w:rsid w:val="00D36A47"/>
    <w:rsid w:val="00D7102D"/>
    <w:rsid w:val="00D7208F"/>
    <w:rsid w:val="00D74CBB"/>
    <w:rsid w:val="00DB0EE7"/>
    <w:rsid w:val="00DC5038"/>
    <w:rsid w:val="00DD5A7B"/>
    <w:rsid w:val="00E0245D"/>
    <w:rsid w:val="00E76994"/>
    <w:rsid w:val="00EB0337"/>
    <w:rsid w:val="00EC476C"/>
    <w:rsid w:val="00EF4D28"/>
    <w:rsid w:val="00F018F7"/>
    <w:rsid w:val="00F56F2F"/>
    <w:rsid w:val="00FB1ED1"/>
    <w:rsid w:val="00FE54C5"/>
    <w:rsid w:val="00FF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897D"/>
  <w15:chartTrackingRefBased/>
  <w15:docId w15:val="{DA15972D-9860-4F9D-A627-A79A6604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D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D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D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1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1D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1D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1D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1D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1D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1D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1D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1D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1D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1D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1D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1D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1DE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31DE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31DE0"/>
    <w:rPr>
      <w:color w:val="605E5C"/>
      <w:shd w:val="clear" w:color="auto" w:fill="E1DFDD"/>
    </w:rPr>
  </w:style>
  <w:style w:type="paragraph" w:customStyle="1" w:styleId="z1qcye">
    <w:name w:val="z1qcye"/>
    <w:basedOn w:val="a"/>
    <w:rsid w:val="00D7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a0"/>
    <w:rsid w:val="00D7102D"/>
  </w:style>
  <w:style w:type="character" w:styleId="ad">
    <w:name w:val="Strong"/>
    <w:basedOn w:val="a0"/>
    <w:uiPriority w:val="22"/>
    <w:qFormat/>
    <w:rsid w:val="00D7102D"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rsid w:val="0033006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3006B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3006B"/>
    <w:rPr>
      <w:vertAlign w:val="superscript"/>
    </w:rPr>
  </w:style>
  <w:style w:type="character" w:customStyle="1" w:styleId="nowrap">
    <w:name w:val="nowrap"/>
    <w:basedOn w:val="a0"/>
    <w:rsid w:val="00006D18"/>
  </w:style>
  <w:style w:type="paragraph" w:customStyle="1" w:styleId="bt4">
    <w:name w:val="bt4"/>
    <w:basedOn w:val="a"/>
    <w:rsid w:val="00D2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bt3">
    <w:name w:val="bt3"/>
    <w:basedOn w:val="a"/>
    <w:rsid w:val="00D2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bl3">
    <w:name w:val="bl3"/>
    <w:basedOn w:val="a"/>
    <w:rsid w:val="00D2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2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33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mknigi.eu/catalog/knigi/istoriya-biografiya-memuary/vsemirnaya-istoriya/istoriya-otdelnykh-zarubezhnykh-stran/ukraina/istoriya-ukrainskogo-separatizma/" TargetMode="External"/><Relationship Id="rId1" Type="http://schemas.openxmlformats.org/officeDocument/2006/relationships/hyperlink" Target="https://opac.ucu.edu.ua/cgi-bin/koha/opac-main.p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493B6-B30F-4C14-8A36-DDD70F57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5</Pages>
  <Words>1353</Words>
  <Characters>7717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Сидір Кіраль</dc:creator>
  <cp:keywords/>
  <dc:description/>
  <cp:lastModifiedBy>Ирина</cp:lastModifiedBy>
  <cp:revision>60</cp:revision>
  <dcterms:created xsi:type="dcterms:W3CDTF">2026-06-29T09:45:00Z</dcterms:created>
  <dcterms:modified xsi:type="dcterms:W3CDTF">2026-07-27T13:13:00Z</dcterms:modified>
</cp:coreProperties>
</file>