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21DF9" w14:textId="5BE842B0" w:rsidR="0083750E" w:rsidRPr="002173B3" w:rsidRDefault="0083750E" w:rsidP="00A3388B">
      <w:pPr>
        <w:widowControl w:val="0"/>
        <w:spacing w:line="360" w:lineRule="auto"/>
        <w:ind w:firstLine="0"/>
        <w:rPr>
          <w:szCs w:val="28"/>
          <w:lang w:val="ru-RU"/>
        </w:rPr>
      </w:pPr>
      <w:r w:rsidRPr="00B117BB">
        <w:rPr>
          <w:szCs w:val="28"/>
        </w:rPr>
        <w:t xml:space="preserve">УДК </w:t>
      </w:r>
      <w:r w:rsidR="007210B6" w:rsidRPr="00B117BB">
        <w:rPr>
          <w:szCs w:val="28"/>
        </w:rPr>
        <w:t>094.1:</w:t>
      </w:r>
      <w:r w:rsidR="007210B6" w:rsidRPr="002173B3">
        <w:rPr>
          <w:szCs w:val="28"/>
          <w:lang w:val="ru-RU"/>
        </w:rPr>
        <w:t>[027.1:027.54](477.83-25)“16/17”</w:t>
      </w:r>
    </w:p>
    <w:p w14:paraId="6D2DE70B" w14:textId="4E69C73C" w:rsidR="0083750E" w:rsidRPr="009D3F12" w:rsidRDefault="0083750E" w:rsidP="00A3388B">
      <w:pPr>
        <w:widowControl w:val="0"/>
        <w:spacing w:line="360" w:lineRule="auto"/>
        <w:ind w:firstLine="0"/>
        <w:rPr>
          <w:b/>
          <w:szCs w:val="28"/>
        </w:rPr>
      </w:pPr>
      <w:bookmarkStart w:id="0" w:name="_GoBack"/>
      <w:r w:rsidRPr="009D3F12">
        <w:rPr>
          <w:b/>
          <w:szCs w:val="28"/>
        </w:rPr>
        <w:t>Зубко Надія Несторівна</w:t>
      </w:r>
      <w:r w:rsidR="00A96B49" w:rsidRPr="009D3F12">
        <w:rPr>
          <w:b/>
          <w:szCs w:val="28"/>
        </w:rPr>
        <w:t>,</w:t>
      </w:r>
    </w:p>
    <w:p w14:paraId="15058CC8" w14:textId="44D1A5BA" w:rsidR="0083750E" w:rsidRPr="009D3F12" w:rsidRDefault="007D7C56" w:rsidP="00A3388B">
      <w:pPr>
        <w:widowControl w:val="0"/>
        <w:autoSpaceDE w:val="0"/>
        <w:autoSpaceDN w:val="0"/>
        <w:adjustRightInd w:val="0"/>
        <w:spacing w:line="360" w:lineRule="auto"/>
        <w:ind w:firstLine="0"/>
        <w:jc w:val="left"/>
        <w:rPr>
          <w:szCs w:val="28"/>
          <w:lang w:eastAsia="ru-RU"/>
        </w:rPr>
      </w:pPr>
      <w:r w:rsidRPr="009D3F12">
        <w:rPr>
          <w:szCs w:val="28"/>
        </w:rPr>
        <w:t>ORCID https://orcid.org/</w:t>
      </w:r>
      <w:r w:rsidR="007B4DB2" w:rsidRPr="009D3F12">
        <w:rPr>
          <w:szCs w:val="28"/>
        </w:rPr>
        <w:t>0000-0001-7394-8490</w:t>
      </w:r>
      <w:r w:rsidR="00A96B49" w:rsidRPr="009D3F12">
        <w:rPr>
          <w:szCs w:val="28"/>
          <w:lang w:eastAsia="ru-RU"/>
        </w:rPr>
        <w:t>,</w:t>
      </w:r>
    </w:p>
    <w:p w14:paraId="10F68AD5" w14:textId="70502D70" w:rsidR="00447B01" w:rsidRPr="009D3F12" w:rsidRDefault="0083750E" w:rsidP="00A3388B">
      <w:pPr>
        <w:widowControl w:val="0"/>
        <w:spacing w:line="360" w:lineRule="auto"/>
        <w:ind w:firstLine="0"/>
        <w:rPr>
          <w:szCs w:val="28"/>
        </w:rPr>
      </w:pPr>
      <w:r w:rsidRPr="009D3F12">
        <w:rPr>
          <w:szCs w:val="28"/>
        </w:rPr>
        <w:t>кандидат</w:t>
      </w:r>
      <w:r w:rsidR="00881030" w:rsidRPr="009D3F12">
        <w:rPr>
          <w:szCs w:val="28"/>
        </w:rPr>
        <w:t>ка</w:t>
      </w:r>
      <w:r w:rsidRPr="009D3F12">
        <w:rPr>
          <w:szCs w:val="28"/>
        </w:rPr>
        <w:t xml:space="preserve"> історичних наук</w:t>
      </w:r>
      <w:r w:rsidR="00A96B49" w:rsidRPr="009D3F12">
        <w:rPr>
          <w:szCs w:val="28"/>
        </w:rPr>
        <w:t>,</w:t>
      </w:r>
      <w:r w:rsidR="002B1DF3" w:rsidRPr="009D3F12">
        <w:rPr>
          <w:szCs w:val="28"/>
        </w:rPr>
        <w:t xml:space="preserve"> доцентка,</w:t>
      </w:r>
    </w:p>
    <w:p w14:paraId="5D38CD5E" w14:textId="1D5E0DA8" w:rsidR="0083750E" w:rsidRPr="009D3F12" w:rsidRDefault="0083750E" w:rsidP="00A3388B">
      <w:pPr>
        <w:widowControl w:val="0"/>
        <w:spacing w:line="360" w:lineRule="auto"/>
        <w:ind w:firstLine="0"/>
        <w:rPr>
          <w:szCs w:val="28"/>
        </w:rPr>
      </w:pPr>
      <w:r w:rsidRPr="009D3F12">
        <w:rPr>
          <w:szCs w:val="28"/>
        </w:rPr>
        <w:t>науков</w:t>
      </w:r>
      <w:r w:rsidR="00881030" w:rsidRPr="009D3F12">
        <w:rPr>
          <w:szCs w:val="28"/>
        </w:rPr>
        <w:t>а</w:t>
      </w:r>
      <w:r w:rsidRPr="009D3F12">
        <w:rPr>
          <w:szCs w:val="28"/>
        </w:rPr>
        <w:t xml:space="preserve"> співробітни</w:t>
      </w:r>
      <w:r w:rsidR="00881030" w:rsidRPr="009D3F12">
        <w:rPr>
          <w:szCs w:val="28"/>
        </w:rPr>
        <w:t>ця</w:t>
      </w:r>
      <w:r w:rsidR="00A96B49" w:rsidRPr="009D3F12">
        <w:rPr>
          <w:szCs w:val="28"/>
        </w:rPr>
        <w:t>,</w:t>
      </w:r>
    </w:p>
    <w:p w14:paraId="672B6DA2" w14:textId="03F905E3" w:rsidR="00B8270D" w:rsidRPr="009D3F12" w:rsidRDefault="00B8270D" w:rsidP="00A3388B">
      <w:pPr>
        <w:widowControl w:val="0"/>
        <w:spacing w:line="360" w:lineRule="auto"/>
        <w:ind w:firstLine="0"/>
        <w:rPr>
          <w:szCs w:val="28"/>
        </w:rPr>
      </w:pPr>
      <w:r w:rsidRPr="009D3F12">
        <w:rPr>
          <w:szCs w:val="28"/>
        </w:rPr>
        <w:t>відділ бібліотекознавства</w:t>
      </w:r>
      <w:r w:rsidR="00A96B49" w:rsidRPr="009D3F12">
        <w:rPr>
          <w:szCs w:val="28"/>
        </w:rPr>
        <w:t>,</w:t>
      </w:r>
    </w:p>
    <w:p w14:paraId="0819BB91" w14:textId="78D3A03B" w:rsidR="00B8270D" w:rsidRPr="009D3F12" w:rsidRDefault="0083750E" w:rsidP="00A3388B">
      <w:pPr>
        <w:widowControl w:val="0"/>
        <w:spacing w:line="360" w:lineRule="auto"/>
        <w:ind w:firstLine="0"/>
        <w:rPr>
          <w:rStyle w:val="st"/>
          <w:szCs w:val="28"/>
        </w:rPr>
      </w:pPr>
      <w:r w:rsidRPr="009D3F12">
        <w:rPr>
          <w:rStyle w:val="st"/>
          <w:szCs w:val="28"/>
        </w:rPr>
        <w:t>Львівська національна наукова бібліотека України ім</w:t>
      </w:r>
      <w:r w:rsidR="00447B01" w:rsidRPr="009D3F12">
        <w:rPr>
          <w:rStyle w:val="st"/>
          <w:szCs w:val="28"/>
        </w:rPr>
        <w:t>ені В. </w:t>
      </w:r>
      <w:r w:rsidRPr="009D3F12">
        <w:rPr>
          <w:rStyle w:val="st"/>
          <w:szCs w:val="28"/>
        </w:rPr>
        <w:t>Стефаника</w:t>
      </w:r>
      <w:r w:rsidR="00A96B49" w:rsidRPr="009D3F12">
        <w:rPr>
          <w:rStyle w:val="st"/>
          <w:szCs w:val="28"/>
        </w:rPr>
        <w:t>,</w:t>
      </w:r>
      <w:r w:rsidR="003F7A50" w:rsidRPr="009D3F12">
        <w:rPr>
          <w:rStyle w:val="st"/>
          <w:szCs w:val="28"/>
        </w:rPr>
        <w:t xml:space="preserve"> </w:t>
      </w:r>
    </w:p>
    <w:p w14:paraId="69B6DEC2" w14:textId="338D0B6A" w:rsidR="002B1DF3" w:rsidRPr="009D3F12" w:rsidRDefault="002B1DF3" w:rsidP="00A3388B">
      <w:pPr>
        <w:widowControl w:val="0"/>
        <w:spacing w:line="360" w:lineRule="auto"/>
        <w:ind w:firstLine="0"/>
        <w:rPr>
          <w:rStyle w:val="st"/>
          <w:szCs w:val="28"/>
        </w:rPr>
      </w:pPr>
      <w:r w:rsidRPr="009D3F12">
        <w:rPr>
          <w:rStyle w:val="st"/>
          <w:szCs w:val="28"/>
        </w:rPr>
        <w:t>доцентка кафедри психології та соціально-гуманітарних дисциплін,</w:t>
      </w:r>
    </w:p>
    <w:p w14:paraId="44FBB62D" w14:textId="0C3ECE5A" w:rsidR="0050573B" w:rsidRPr="009D3F12" w:rsidRDefault="0050573B" w:rsidP="00A3388B">
      <w:pPr>
        <w:widowControl w:val="0"/>
        <w:spacing w:line="360" w:lineRule="auto"/>
        <w:ind w:firstLine="0"/>
        <w:rPr>
          <w:rStyle w:val="st"/>
          <w:szCs w:val="28"/>
        </w:rPr>
      </w:pPr>
      <w:r w:rsidRPr="009D3F12">
        <w:rPr>
          <w:rStyle w:val="st"/>
          <w:szCs w:val="28"/>
        </w:rPr>
        <w:t>Інститут суспільних наук, адміністрування та права,</w:t>
      </w:r>
    </w:p>
    <w:p w14:paraId="25029D12" w14:textId="11686710" w:rsidR="002B1DF3" w:rsidRPr="009D3F12" w:rsidRDefault="002B1DF3" w:rsidP="00A3388B">
      <w:pPr>
        <w:widowControl w:val="0"/>
        <w:spacing w:line="360" w:lineRule="auto"/>
        <w:ind w:firstLine="0"/>
        <w:rPr>
          <w:rStyle w:val="st"/>
          <w:szCs w:val="28"/>
        </w:rPr>
      </w:pPr>
      <w:r w:rsidRPr="009D3F12">
        <w:rPr>
          <w:rStyle w:val="st"/>
          <w:szCs w:val="28"/>
        </w:rPr>
        <w:t>Національний лісотехнічний університет України,</w:t>
      </w:r>
    </w:p>
    <w:p w14:paraId="5E3D69BD" w14:textId="4B0D1C91" w:rsidR="0083750E" w:rsidRPr="002173B3" w:rsidRDefault="0083750E" w:rsidP="00A3388B">
      <w:pPr>
        <w:widowControl w:val="0"/>
        <w:spacing w:line="360" w:lineRule="auto"/>
        <w:ind w:firstLine="0"/>
        <w:rPr>
          <w:rStyle w:val="st"/>
          <w:szCs w:val="28"/>
        </w:rPr>
      </w:pPr>
      <w:r w:rsidRPr="009D3F12">
        <w:rPr>
          <w:rStyle w:val="st"/>
          <w:szCs w:val="28"/>
        </w:rPr>
        <w:t>Львів, Україна</w:t>
      </w:r>
    </w:p>
    <w:p w14:paraId="750E5D1C" w14:textId="22A1F4EA" w:rsidR="0083750E" w:rsidRPr="009D3F12" w:rsidRDefault="0083750E" w:rsidP="00A3388B">
      <w:pPr>
        <w:widowControl w:val="0"/>
        <w:spacing w:line="360" w:lineRule="auto"/>
        <w:ind w:firstLine="0"/>
        <w:rPr>
          <w:szCs w:val="28"/>
        </w:rPr>
      </w:pPr>
      <w:r w:rsidRPr="009D3F12">
        <w:rPr>
          <w:szCs w:val="28"/>
        </w:rPr>
        <w:t>е-</w:t>
      </w:r>
      <w:r w:rsidRPr="009D3F12">
        <w:rPr>
          <w:szCs w:val="28"/>
          <w:lang w:val="en-US"/>
        </w:rPr>
        <w:t>mail</w:t>
      </w:r>
      <w:r w:rsidRPr="009D3F12">
        <w:rPr>
          <w:szCs w:val="28"/>
        </w:rPr>
        <w:t xml:space="preserve">: </w:t>
      </w:r>
      <w:r w:rsidR="00FC7C46" w:rsidRPr="009D3F12">
        <w:rPr>
          <w:szCs w:val="28"/>
          <w:lang w:val="en-US"/>
        </w:rPr>
        <w:t>nadiannazubko</w:t>
      </w:r>
      <w:r w:rsidR="00FC7C46" w:rsidRPr="009D3F12">
        <w:rPr>
          <w:szCs w:val="28"/>
        </w:rPr>
        <w:t>@</w:t>
      </w:r>
      <w:r w:rsidR="00FC7C46" w:rsidRPr="009D3F12">
        <w:rPr>
          <w:szCs w:val="28"/>
          <w:lang w:val="en-US"/>
        </w:rPr>
        <w:t>gmail</w:t>
      </w:r>
      <w:r w:rsidR="00FC7C46" w:rsidRPr="009D3F12">
        <w:rPr>
          <w:szCs w:val="28"/>
        </w:rPr>
        <w:t>.</w:t>
      </w:r>
      <w:r w:rsidR="00FC7C46" w:rsidRPr="009D3F12">
        <w:rPr>
          <w:szCs w:val="28"/>
          <w:lang w:val="en-US"/>
        </w:rPr>
        <w:t>com</w:t>
      </w:r>
    </w:p>
    <w:p w14:paraId="4316F920" w14:textId="1E2E0E53" w:rsidR="00E156F8" w:rsidRPr="009D3F12" w:rsidRDefault="00896370" w:rsidP="00A3388B">
      <w:pPr>
        <w:widowControl w:val="0"/>
        <w:spacing w:line="360" w:lineRule="auto"/>
        <w:ind w:firstLine="0"/>
        <w:rPr>
          <w:b/>
          <w:szCs w:val="28"/>
        </w:rPr>
      </w:pPr>
      <w:r w:rsidRPr="009D3F12">
        <w:rPr>
          <w:b/>
          <w:szCs w:val="28"/>
        </w:rPr>
        <w:t>Прокопенко Наталія Петрівна</w:t>
      </w:r>
      <w:r w:rsidR="00A96B49" w:rsidRPr="009D3F12">
        <w:rPr>
          <w:b/>
          <w:szCs w:val="28"/>
        </w:rPr>
        <w:t>,</w:t>
      </w:r>
    </w:p>
    <w:p w14:paraId="63602780" w14:textId="361D47EC" w:rsidR="00E156F8" w:rsidRPr="009D3F12" w:rsidRDefault="007D7C56" w:rsidP="00A3388B">
      <w:pPr>
        <w:widowControl w:val="0"/>
        <w:autoSpaceDE w:val="0"/>
        <w:autoSpaceDN w:val="0"/>
        <w:adjustRightInd w:val="0"/>
        <w:spacing w:line="360" w:lineRule="auto"/>
        <w:ind w:firstLine="0"/>
        <w:jc w:val="left"/>
        <w:rPr>
          <w:szCs w:val="28"/>
        </w:rPr>
      </w:pPr>
      <w:r w:rsidRPr="009D3F12">
        <w:rPr>
          <w:szCs w:val="28"/>
        </w:rPr>
        <w:t>ORCID https://orcid.org/</w:t>
      </w:r>
      <w:r w:rsidR="00896370" w:rsidRPr="009D3F12">
        <w:rPr>
          <w:szCs w:val="28"/>
        </w:rPr>
        <w:t>0009-0006-6633-7169</w:t>
      </w:r>
      <w:r w:rsidR="00A96B49" w:rsidRPr="009D3F12">
        <w:rPr>
          <w:szCs w:val="28"/>
        </w:rPr>
        <w:t>,</w:t>
      </w:r>
    </w:p>
    <w:p w14:paraId="7AD84265" w14:textId="3D1672A9" w:rsidR="00E156F8" w:rsidRPr="009D3F12" w:rsidRDefault="00881030" w:rsidP="00A3388B">
      <w:pPr>
        <w:widowControl w:val="0"/>
        <w:autoSpaceDE w:val="0"/>
        <w:autoSpaceDN w:val="0"/>
        <w:adjustRightInd w:val="0"/>
        <w:spacing w:line="360" w:lineRule="auto"/>
        <w:ind w:firstLine="0"/>
        <w:jc w:val="left"/>
        <w:rPr>
          <w:szCs w:val="28"/>
        </w:rPr>
      </w:pPr>
      <w:r w:rsidRPr="009D3F12">
        <w:rPr>
          <w:szCs w:val="28"/>
        </w:rPr>
        <w:t xml:space="preserve">молодша </w:t>
      </w:r>
      <w:r w:rsidR="00E156F8" w:rsidRPr="009D3F12">
        <w:rPr>
          <w:szCs w:val="28"/>
        </w:rPr>
        <w:t>науков</w:t>
      </w:r>
      <w:r w:rsidRPr="009D3F12">
        <w:rPr>
          <w:szCs w:val="28"/>
        </w:rPr>
        <w:t>а</w:t>
      </w:r>
      <w:r w:rsidR="00E156F8" w:rsidRPr="009D3F12">
        <w:rPr>
          <w:szCs w:val="28"/>
        </w:rPr>
        <w:t xml:space="preserve"> співробітни</w:t>
      </w:r>
      <w:r w:rsidRPr="009D3F12">
        <w:rPr>
          <w:szCs w:val="28"/>
        </w:rPr>
        <w:t>ця</w:t>
      </w:r>
      <w:r w:rsidR="00A96B49" w:rsidRPr="009D3F12">
        <w:rPr>
          <w:szCs w:val="28"/>
        </w:rPr>
        <w:t>,</w:t>
      </w:r>
    </w:p>
    <w:p w14:paraId="55782848" w14:textId="3A06E37C" w:rsidR="00B8270D" w:rsidRPr="009D3F12" w:rsidRDefault="00B8270D" w:rsidP="00A3388B">
      <w:pPr>
        <w:widowControl w:val="0"/>
        <w:autoSpaceDE w:val="0"/>
        <w:autoSpaceDN w:val="0"/>
        <w:adjustRightInd w:val="0"/>
        <w:spacing w:line="360" w:lineRule="auto"/>
        <w:ind w:firstLine="0"/>
        <w:jc w:val="left"/>
        <w:rPr>
          <w:szCs w:val="28"/>
        </w:rPr>
      </w:pPr>
      <w:r w:rsidRPr="009D3F12">
        <w:rPr>
          <w:szCs w:val="28"/>
        </w:rPr>
        <w:t>відділ бібліотекознавства</w:t>
      </w:r>
      <w:r w:rsidR="00A96B49" w:rsidRPr="009D3F12">
        <w:rPr>
          <w:szCs w:val="28"/>
        </w:rPr>
        <w:t>,</w:t>
      </w:r>
    </w:p>
    <w:p w14:paraId="7DAE3B47" w14:textId="2300FAB9" w:rsidR="00B8270D" w:rsidRPr="009D3F12" w:rsidRDefault="00B8270D" w:rsidP="00A3388B">
      <w:pPr>
        <w:widowControl w:val="0"/>
        <w:autoSpaceDE w:val="0"/>
        <w:autoSpaceDN w:val="0"/>
        <w:adjustRightInd w:val="0"/>
        <w:spacing w:line="360" w:lineRule="auto"/>
        <w:ind w:firstLine="0"/>
        <w:jc w:val="left"/>
        <w:rPr>
          <w:szCs w:val="28"/>
        </w:rPr>
      </w:pPr>
      <w:r w:rsidRPr="009D3F12">
        <w:rPr>
          <w:szCs w:val="28"/>
        </w:rPr>
        <w:t>Львівська національна наукова бібліотека України імені В. Стефаника</w:t>
      </w:r>
      <w:r w:rsidR="00A96B49" w:rsidRPr="009D3F12">
        <w:rPr>
          <w:szCs w:val="28"/>
        </w:rPr>
        <w:t>,</w:t>
      </w:r>
    </w:p>
    <w:p w14:paraId="20250CEE" w14:textId="779F589B" w:rsidR="00E156F8" w:rsidRPr="009D3F12" w:rsidRDefault="00E156F8" w:rsidP="00A3388B">
      <w:pPr>
        <w:widowControl w:val="0"/>
        <w:autoSpaceDE w:val="0"/>
        <w:autoSpaceDN w:val="0"/>
        <w:adjustRightInd w:val="0"/>
        <w:spacing w:line="360" w:lineRule="auto"/>
        <w:ind w:firstLine="0"/>
        <w:jc w:val="left"/>
        <w:rPr>
          <w:szCs w:val="28"/>
        </w:rPr>
      </w:pPr>
      <w:r w:rsidRPr="009D3F12">
        <w:rPr>
          <w:szCs w:val="28"/>
        </w:rPr>
        <w:t>Львів, Україна</w:t>
      </w:r>
    </w:p>
    <w:p w14:paraId="126DE331" w14:textId="57B89EA0" w:rsidR="00896370" w:rsidRPr="009D3F12" w:rsidRDefault="00E156F8" w:rsidP="00A3388B">
      <w:pPr>
        <w:widowControl w:val="0"/>
        <w:spacing w:line="360" w:lineRule="auto"/>
        <w:ind w:firstLine="0"/>
        <w:rPr>
          <w:rStyle w:val="st"/>
          <w:szCs w:val="28"/>
        </w:rPr>
      </w:pPr>
      <w:r w:rsidRPr="009D3F12">
        <w:rPr>
          <w:rStyle w:val="st"/>
          <w:szCs w:val="28"/>
        </w:rPr>
        <w:t xml:space="preserve">е-mail: </w:t>
      </w:r>
      <w:r w:rsidR="00896370" w:rsidRPr="009D3F12">
        <w:rPr>
          <w:rStyle w:val="st"/>
          <w:szCs w:val="28"/>
        </w:rPr>
        <w:t>prokopenkonatalja2019@gmail.com</w:t>
      </w:r>
    </w:p>
    <w:p w14:paraId="201ED8D1" w14:textId="77777777" w:rsidR="0000554F" w:rsidRPr="009D3F12" w:rsidRDefault="0000554F" w:rsidP="00A3388B">
      <w:pPr>
        <w:widowControl w:val="0"/>
        <w:spacing w:line="360" w:lineRule="auto"/>
        <w:jc w:val="center"/>
        <w:rPr>
          <w:b/>
          <w:szCs w:val="28"/>
        </w:rPr>
      </w:pPr>
    </w:p>
    <w:p w14:paraId="25A947C3" w14:textId="538E8FF2" w:rsidR="008240F6" w:rsidRPr="009D3F12" w:rsidRDefault="002B1DF3" w:rsidP="00A3388B">
      <w:pPr>
        <w:widowControl w:val="0"/>
        <w:spacing w:line="360" w:lineRule="auto"/>
        <w:ind w:firstLine="0"/>
        <w:jc w:val="center"/>
        <w:rPr>
          <w:b/>
          <w:bCs/>
          <w:szCs w:val="28"/>
        </w:rPr>
      </w:pPr>
      <w:r w:rsidRPr="009D3F12">
        <w:rPr>
          <w:b/>
          <w:bCs/>
          <w:szCs w:val="28"/>
        </w:rPr>
        <w:t xml:space="preserve">Стародруки з приватної </w:t>
      </w:r>
      <w:r w:rsidR="004563AC" w:rsidRPr="009D3F12">
        <w:rPr>
          <w:b/>
          <w:bCs/>
          <w:szCs w:val="28"/>
        </w:rPr>
        <w:t>книгозбірні</w:t>
      </w:r>
      <w:r w:rsidRPr="009D3F12">
        <w:rPr>
          <w:b/>
          <w:bCs/>
          <w:szCs w:val="28"/>
        </w:rPr>
        <w:t xml:space="preserve"> Михайла Возняка</w:t>
      </w:r>
      <w:r w:rsidR="00521117" w:rsidRPr="009D3F12">
        <w:rPr>
          <w:b/>
          <w:bCs/>
          <w:szCs w:val="28"/>
        </w:rPr>
        <w:t xml:space="preserve"> </w:t>
      </w:r>
      <w:r w:rsidRPr="009D3F12">
        <w:rPr>
          <w:b/>
          <w:bCs/>
          <w:szCs w:val="28"/>
        </w:rPr>
        <w:t xml:space="preserve">у фонді </w:t>
      </w:r>
      <w:r w:rsidR="008240F6" w:rsidRPr="009D3F12">
        <w:rPr>
          <w:b/>
          <w:bCs/>
          <w:szCs w:val="28"/>
        </w:rPr>
        <w:t>Львівської національної наукової бібліотеки України ім</w:t>
      </w:r>
      <w:r w:rsidR="003812D8" w:rsidRPr="009D3F12">
        <w:rPr>
          <w:b/>
          <w:bCs/>
          <w:szCs w:val="28"/>
        </w:rPr>
        <w:t>ені</w:t>
      </w:r>
      <w:r w:rsidR="008240F6" w:rsidRPr="009D3F12">
        <w:rPr>
          <w:b/>
          <w:bCs/>
          <w:szCs w:val="28"/>
        </w:rPr>
        <w:t xml:space="preserve"> В. Стефаника</w:t>
      </w:r>
    </w:p>
    <w:p w14:paraId="7E51E565" w14:textId="77777777" w:rsidR="0000554F" w:rsidRPr="009D3F12" w:rsidRDefault="0000554F" w:rsidP="006F3735">
      <w:pPr>
        <w:widowControl w:val="0"/>
        <w:spacing w:line="360" w:lineRule="auto"/>
        <w:jc w:val="center"/>
        <w:rPr>
          <w:szCs w:val="28"/>
          <w:highlight w:val="yellow"/>
        </w:rPr>
      </w:pPr>
    </w:p>
    <w:p w14:paraId="09D4D107" w14:textId="63063C14" w:rsidR="00167751" w:rsidRDefault="00B117BB" w:rsidP="00B117BB">
      <w:pPr>
        <w:widowControl w:val="0"/>
        <w:spacing w:line="360" w:lineRule="auto"/>
        <w:ind w:firstLine="0"/>
        <w:rPr>
          <w:szCs w:val="28"/>
        </w:rPr>
      </w:pPr>
      <w:r>
        <w:rPr>
          <w:szCs w:val="28"/>
        </w:rPr>
        <w:t>Пода</w:t>
      </w:r>
      <w:r w:rsidR="004563AC" w:rsidRPr="009D3F12">
        <w:rPr>
          <w:szCs w:val="28"/>
        </w:rPr>
        <w:t xml:space="preserve">но історико-книгознавчий </w:t>
      </w:r>
      <w:r w:rsidR="00BA3FF0" w:rsidRPr="009D3F12">
        <w:rPr>
          <w:szCs w:val="28"/>
        </w:rPr>
        <w:t>огляд</w:t>
      </w:r>
      <w:r w:rsidR="004563AC" w:rsidRPr="009D3F12">
        <w:rPr>
          <w:szCs w:val="28"/>
        </w:rPr>
        <w:t xml:space="preserve"> стародруків із приватної книгозбірні Михайла Возняка, яка 195</w:t>
      </w:r>
      <w:r w:rsidR="00BA3FF0" w:rsidRPr="009D3F12">
        <w:rPr>
          <w:szCs w:val="28"/>
        </w:rPr>
        <w:t>5</w:t>
      </w:r>
      <w:r w:rsidR="004563AC" w:rsidRPr="009D3F12">
        <w:rPr>
          <w:szCs w:val="28"/>
        </w:rPr>
        <w:t xml:space="preserve"> року влилася у фонд Львівської національної наукової бібліотеки України імені В. Стефаника</w:t>
      </w:r>
      <w:r w:rsidR="00BA3FF0" w:rsidRPr="009D3F12">
        <w:rPr>
          <w:szCs w:val="28"/>
        </w:rPr>
        <w:t xml:space="preserve"> і видання якої користуються сталим попитом читачів</w:t>
      </w:r>
      <w:r w:rsidR="00A40BBA" w:rsidRPr="009D3F12">
        <w:rPr>
          <w:szCs w:val="28"/>
        </w:rPr>
        <w:t>.</w:t>
      </w:r>
      <w:r w:rsidR="00A86E95" w:rsidRPr="009D3F12">
        <w:rPr>
          <w:szCs w:val="28"/>
        </w:rPr>
        <w:t xml:space="preserve"> </w:t>
      </w:r>
    </w:p>
    <w:p w14:paraId="2097CC87" w14:textId="7D7AF4E8" w:rsidR="0083750E" w:rsidRPr="009D3F12" w:rsidRDefault="0083750E" w:rsidP="00B117BB">
      <w:pPr>
        <w:widowControl w:val="0"/>
        <w:spacing w:line="360" w:lineRule="auto"/>
        <w:ind w:firstLine="0"/>
        <w:rPr>
          <w:szCs w:val="28"/>
        </w:rPr>
      </w:pPr>
      <w:r w:rsidRPr="009D3F12">
        <w:rPr>
          <w:i/>
          <w:szCs w:val="28"/>
        </w:rPr>
        <w:t>Ключові слова:</w:t>
      </w:r>
      <w:r w:rsidRPr="009D3F12">
        <w:rPr>
          <w:szCs w:val="28"/>
        </w:rPr>
        <w:t xml:space="preserve"> </w:t>
      </w:r>
      <w:r w:rsidR="004563AC" w:rsidRPr="009D3F12">
        <w:rPr>
          <w:szCs w:val="28"/>
        </w:rPr>
        <w:t xml:space="preserve">стародруки, </w:t>
      </w:r>
      <w:r w:rsidR="00635530" w:rsidRPr="009D3F12">
        <w:rPr>
          <w:szCs w:val="28"/>
        </w:rPr>
        <w:t xml:space="preserve">особова колекція, </w:t>
      </w:r>
      <w:r w:rsidR="004563AC" w:rsidRPr="009D3F12">
        <w:rPr>
          <w:szCs w:val="28"/>
        </w:rPr>
        <w:t>Михайло Возняк</w:t>
      </w:r>
      <w:r w:rsidRPr="009D3F12">
        <w:rPr>
          <w:szCs w:val="28"/>
        </w:rPr>
        <w:t xml:space="preserve">, </w:t>
      </w:r>
      <w:r w:rsidR="00635530" w:rsidRPr="009D3F12">
        <w:rPr>
          <w:szCs w:val="28"/>
        </w:rPr>
        <w:t xml:space="preserve">провенієнції, </w:t>
      </w:r>
      <w:r w:rsidR="0000554F" w:rsidRPr="009D3F12">
        <w:rPr>
          <w:szCs w:val="28"/>
        </w:rPr>
        <w:t>Львівська національна наукова бібліотека України імені В. Стефаника</w:t>
      </w:r>
    </w:p>
    <w:bookmarkEnd w:id="0"/>
    <w:p w14:paraId="74ADE14F" w14:textId="7112602A" w:rsidR="00635530" w:rsidRDefault="00635530" w:rsidP="00635530">
      <w:pPr>
        <w:widowControl w:val="0"/>
        <w:spacing w:line="360" w:lineRule="auto"/>
        <w:rPr>
          <w:szCs w:val="28"/>
        </w:rPr>
      </w:pPr>
    </w:p>
    <w:p w14:paraId="0A45AFF4" w14:textId="71F19395" w:rsidR="008464FF" w:rsidRPr="009D3F12" w:rsidRDefault="008464FF" w:rsidP="00A3388B">
      <w:pPr>
        <w:widowControl w:val="0"/>
        <w:spacing w:line="360" w:lineRule="auto"/>
        <w:rPr>
          <w:szCs w:val="28"/>
        </w:rPr>
      </w:pPr>
      <w:r w:rsidRPr="009D3F12">
        <w:rPr>
          <w:szCs w:val="28"/>
        </w:rPr>
        <w:lastRenderedPageBreak/>
        <w:t xml:space="preserve">Колекція знаного вченого і бібліофіла Михайла Возняка посідає особливе місце у фонді </w:t>
      </w:r>
      <w:r w:rsidR="00730680" w:rsidRPr="009D3F12">
        <w:rPr>
          <w:szCs w:val="28"/>
        </w:rPr>
        <w:t>Львівської національної наукової бібліотеки України імені В. Стефаника</w:t>
      </w:r>
      <w:r w:rsidRPr="009D3F12">
        <w:rPr>
          <w:szCs w:val="28"/>
        </w:rPr>
        <w:t xml:space="preserve">. Акумульовані у ній видання є цінним джерелом для вивчення історії української </w:t>
      </w:r>
      <w:r w:rsidR="00E5245D" w:rsidRPr="009D3F12">
        <w:rPr>
          <w:szCs w:val="28"/>
        </w:rPr>
        <w:t xml:space="preserve">культури </w:t>
      </w:r>
      <w:r w:rsidRPr="009D3F12">
        <w:rPr>
          <w:szCs w:val="28"/>
        </w:rPr>
        <w:t>першої половини ХХ століття. Водночас у бібліотеці представлені й давніші видання, зокрема 27 стародруків, більша частина</w:t>
      </w:r>
      <w:r w:rsidR="00E5245D" w:rsidRPr="009D3F12">
        <w:rPr>
          <w:szCs w:val="28"/>
        </w:rPr>
        <w:t xml:space="preserve"> з</w:t>
      </w:r>
      <w:r w:rsidRPr="009D3F12">
        <w:rPr>
          <w:szCs w:val="28"/>
        </w:rPr>
        <w:t xml:space="preserve"> яких побачила світ поза межами України, але стосується її історії.</w:t>
      </w:r>
    </w:p>
    <w:p w14:paraId="3B9683CB" w14:textId="31C61848" w:rsidR="0072790A" w:rsidRPr="009D3F12" w:rsidRDefault="001A49E5" w:rsidP="009D3F12">
      <w:pPr>
        <w:widowControl w:val="0"/>
        <w:spacing w:line="360" w:lineRule="auto"/>
        <w:rPr>
          <w:szCs w:val="28"/>
        </w:rPr>
      </w:pPr>
      <w:r w:rsidRPr="009D3F12">
        <w:rPr>
          <w:szCs w:val="28"/>
        </w:rPr>
        <w:t>Третина стародруків</w:t>
      </w:r>
      <w:r w:rsidR="003F0F69" w:rsidRPr="009D3F12">
        <w:rPr>
          <w:szCs w:val="28"/>
        </w:rPr>
        <w:t xml:space="preserve"> потрапила до бібліотеки М. Возняка з книгозбірні М</w:t>
      </w:r>
      <w:r w:rsidR="00FD1026">
        <w:rPr>
          <w:szCs w:val="28"/>
        </w:rPr>
        <w:t xml:space="preserve">ихайла </w:t>
      </w:r>
      <w:r w:rsidR="003F0F69" w:rsidRPr="009D3F12">
        <w:rPr>
          <w:szCs w:val="28"/>
        </w:rPr>
        <w:t>Грушевського</w:t>
      </w:r>
      <w:r w:rsidR="002D294A" w:rsidRPr="009D3F12">
        <w:rPr>
          <w:szCs w:val="28"/>
        </w:rPr>
        <w:t>,</w:t>
      </w:r>
      <w:r w:rsidR="003F0F69" w:rsidRPr="009D3F12">
        <w:rPr>
          <w:szCs w:val="28"/>
        </w:rPr>
        <w:t xml:space="preserve"> викуп</w:t>
      </w:r>
      <w:r w:rsidR="002D294A" w:rsidRPr="009D3F12">
        <w:rPr>
          <w:szCs w:val="28"/>
        </w:rPr>
        <w:t xml:space="preserve">леної </w:t>
      </w:r>
      <w:r w:rsidR="002D294A" w:rsidRPr="009D3F12">
        <w:t>1947</w:t>
      </w:r>
      <w:r w:rsidR="002D294A" w:rsidRPr="009D3F12">
        <w:rPr>
          <w:szCs w:val="28"/>
        </w:rPr>
        <w:t> </w:t>
      </w:r>
      <w:r w:rsidR="002D294A" w:rsidRPr="009D3F12">
        <w:t>року</w:t>
      </w:r>
      <w:r w:rsidR="003F0F69" w:rsidRPr="009D3F12">
        <w:rPr>
          <w:szCs w:val="28"/>
        </w:rPr>
        <w:t xml:space="preserve"> у вдови</w:t>
      </w:r>
      <w:r w:rsidR="00FD1026">
        <w:rPr>
          <w:szCs w:val="28"/>
        </w:rPr>
        <w:t xml:space="preserve"> Катерини</w:t>
      </w:r>
      <w:r w:rsidR="003F0F69" w:rsidRPr="009D3F12">
        <w:rPr>
          <w:szCs w:val="28"/>
        </w:rPr>
        <w:t xml:space="preserve">. </w:t>
      </w:r>
      <w:r w:rsidR="002D294A" w:rsidRPr="009D3F12">
        <w:rPr>
          <w:szCs w:val="28"/>
        </w:rPr>
        <w:t>Ці п</w:t>
      </w:r>
      <w:r w:rsidR="0038779F" w:rsidRPr="009D3F12">
        <w:rPr>
          <w:szCs w:val="28"/>
        </w:rPr>
        <w:t xml:space="preserve">римірники </w:t>
      </w:r>
      <w:r w:rsidR="00FC268D" w:rsidRPr="009D3F12">
        <w:rPr>
          <w:szCs w:val="28"/>
        </w:rPr>
        <w:t>марковані рукописними</w:t>
      </w:r>
      <w:r w:rsidR="002D294A" w:rsidRPr="009D3F12">
        <w:rPr>
          <w:szCs w:val="28"/>
        </w:rPr>
        <w:t xml:space="preserve"> автограф</w:t>
      </w:r>
      <w:r w:rsidR="00FC268D" w:rsidRPr="009D3F12">
        <w:rPr>
          <w:szCs w:val="28"/>
        </w:rPr>
        <w:t>ам</w:t>
      </w:r>
      <w:r w:rsidR="002D294A" w:rsidRPr="009D3F12">
        <w:rPr>
          <w:szCs w:val="28"/>
        </w:rPr>
        <w:t xml:space="preserve">и </w:t>
      </w:r>
      <w:r w:rsidR="00FC268D" w:rsidRPr="009D3F12">
        <w:rPr>
          <w:szCs w:val="28"/>
        </w:rPr>
        <w:t>історика та</w:t>
      </w:r>
      <w:r w:rsidR="002D294A" w:rsidRPr="009D3F12">
        <w:rPr>
          <w:szCs w:val="28"/>
        </w:rPr>
        <w:t xml:space="preserve"> </w:t>
      </w:r>
      <w:r w:rsidR="00A554CF" w:rsidRPr="009D3F12">
        <w:rPr>
          <w:szCs w:val="28"/>
        </w:rPr>
        <w:t>відбитк</w:t>
      </w:r>
      <w:r w:rsidR="00FC268D" w:rsidRPr="009D3F12">
        <w:rPr>
          <w:szCs w:val="28"/>
        </w:rPr>
        <w:t>ам</w:t>
      </w:r>
      <w:r w:rsidR="00A554CF" w:rsidRPr="009D3F12">
        <w:rPr>
          <w:szCs w:val="28"/>
        </w:rPr>
        <w:t>и</w:t>
      </w:r>
      <w:r w:rsidR="0038779F" w:rsidRPr="009D3F12">
        <w:rPr>
          <w:szCs w:val="28"/>
        </w:rPr>
        <w:t xml:space="preserve"> штамп</w:t>
      </w:r>
      <w:r w:rsidR="00FC268D" w:rsidRPr="009D3F12">
        <w:rPr>
          <w:szCs w:val="28"/>
        </w:rPr>
        <w:t>у</w:t>
      </w:r>
      <w:r w:rsidR="0038779F" w:rsidRPr="009D3F12">
        <w:rPr>
          <w:szCs w:val="28"/>
        </w:rPr>
        <w:t xml:space="preserve"> «Михайло Грушевський» на форзаці, 32 </w:t>
      </w:r>
      <w:r w:rsidR="00FC268D" w:rsidRPr="009D3F12">
        <w:rPr>
          <w:szCs w:val="28"/>
        </w:rPr>
        <w:t>і</w:t>
      </w:r>
      <w:r w:rsidR="0038779F" w:rsidRPr="009D3F12">
        <w:rPr>
          <w:szCs w:val="28"/>
        </w:rPr>
        <w:t xml:space="preserve"> 132-й сторінках</w:t>
      </w:r>
      <w:r w:rsidR="002D294A" w:rsidRPr="009D3F12">
        <w:rPr>
          <w:szCs w:val="28"/>
        </w:rPr>
        <w:t>, а також</w:t>
      </w:r>
      <w:r w:rsidR="0038779F" w:rsidRPr="009D3F12">
        <w:rPr>
          <w:szCs w:val="28"/>
        </w:rPr>
        <w:t xml:space="preserve"> </w:t>
      </w:r>
      <w:r w:rsidR="00FC268D" w:rsidRPr="009D3F12">
        <w:rPr>
          <w:szCs w:val="28"/>
        </w:rPr>
        <w:t>містять провенієнції п</w:t>
      </w:r>
      <w:r w:rsidR="002D294A" w:rsidRPr="009D3F12">
        <w:rPr>
          <w:szCs w:val="28"/>
        </w:rPr>
        <w:t>опередні</w:t>
      </w:r>
      <w:r w:rsidR="00FC268D" w:rsidRPr="009D3F12">
        <w:rPr>
          <w:szCs w:val="28"/>
        </w:rPr>
        <w:t>х</w:t>
      </w:r>
      <w:r w:rsidR="0075477F" w:rsidRPr="009D3F12">
        <w:rPr>
          <w:szCs w:val="28"/>
        </w:rPr>
        <w:t xml:space="preserve"> власник</w:t>
      </w:r>
      <w:r w:rsidR="00FC268D" w:rsidRPr="009D3F12">
        <w:rPr>
          <w:szCs w:val="28"/>
        </w:rPr>
        <w:t>ів</w:t>
      </w:r>
      <w:r w:rsidR="0075477F" w:rsidRPr="009D3F12">
        <w:rPr>
          <w:szCs w:val="28"/>
        </w:rPr>
        <w:t xml:space="preserve">. </w:t>
      </w:r>
      <w:r w:rsidR="00FC268D" w:rsidRPr="009D3F12">
        <w:rPr>
          <w:szCs w:val="28"/>
        </w:rPr>
        <w:t>Наприклад</w:t>
      </w:r>
      <w:r w:rsidR="0072790A" w:rsidRPr="009D3F12">
        <w:rPr>
          <w:szCs w:val="28"/>
        </w:rPr>
        <w:t xml:space="preserve">, </w:t>
      </w:r>
      <w:r w:rsidR="00667A15" w:rsidRPr="009D3F12">
        <w:rPr>
          <w:szCs w:val="28"/>
        </w:rPr>
        <w:t xml:space="preserve">у </w:t>
      </w:r>
      <w:r w:rsidR="0072790A" w:rsidRPr="009D3F12">
        <w:rPr>
          <w:szCs w:val="28"/>
        </w:rPr>
        <w:t>виданн</w:t>
      </w:r>
      <w:r w:rsidR="00667A15" w:rsidRPr="009D3F12">
        <w:rPr>
          <w:szCs w:val="28"/>
        </w:rPr>
        <w:t>і «</w:t>
      </w:r>
      <w:r w:rsidR="00FC268D" w:rsidRPr="009D3F12">
        <w:rPr>
          <w:szCs w:val="28"/>
        </w:rPr>
        <w:t xml:space="preserve">Нестор: Руські літописи давньослов’янською мовою, порівнювані, перекладені та пояснені» </w:t>
      </w:r>
      <w:r w:rsidR="00596779" w:rsidRPr="009D3F12">
        <w:rPr>
          <w:szCs w:val="28"/>
        </w:rPr>
        <w:t>Август</w:t>
      </w:r>
      <w:r w:rsidR="00FC268D" w:rsidRPr="009D3F12">
        <w:rPr>
          <w:szCs w:val="28"/>
        </w:rPr>
        <w:t>а</w:t>
      </w:r>
      <w:r w:rsidR="00596779" w:rsidRPr="009D3F12">
        <w:rPr>
          <w:szCs w:val="28"/>
        </w:rPr>
        <w:t xml:space="preserve"> Шле</w:t>
      </w:r>
      <w:r w:rsidR="00256B4F" w:rsidRPr="009D3F12">
        <w:rPr>
          <w:szCs w:val="28"/>
        </w:rPr>
        <w:t>ц</w:t>
      </w:r>
      <w:r w:rsidR="00596779" w:rsidRPr="009D3F12">
        <w:rPr>
          <w:szCs w:val="28"/>
        </w:rPr>
        <w:t>ер</w:t>
      </w:r>
      <w:r w:rsidR="00FC268D" w:rsidRPr="009D3F12">
        <w:rPr>
          <w:szCs w:val="28"/>
        </w:rPr>
        <w:t>а</w:t>
      </w:r>
      <w:r w:rsidR="00596779" w:rsidRPr="009D3F12">
        <w:rPr>
          <w:szCs w:val="28"/>
        </w:rPr>
        <w:t xml:space="preserve"> (Санкт-Петербург, 1809–1819)</w:t>
      </w:r>
      <w:r w:rsidR="0075477F" w:rsidRPr="009D3F12">
        <w:rPr>
          <w:szCs w:val="28"/>
        </w:rPr>
        <w:t xml:space="preserve"> </w:t>
      </w:r>
      <w:r w:rsidR="00FC268D" w:rsidRPr="009D3F12">
        <w:rPr>
          <w:szCs w:val="28"/>
        </w:rPr>
        <w:t xml:space="preserve">збереглися </w:t>
      </w:r>
      <w:r w:rsidR="0075477F" w:rsidRPr="009D3F12">
        <w:rPr>
          <w:szCs w:val="28"/>
        </w:rPr>
        <w:t>орнаментован</w:t>
      </w:r>
      <w:r w:rsidR="00FC268D" w:rsidRPr="009D3F12">
        <w:rPr>
          <w:szCs w:val="28"/>
        </w:rPr>
        <w:t>ий</w:t>
      </w:r>
      <w:r w:rsidR="0075477F" w:rsidRPr="009D3F12">
        <w:rPr>
          <w:szCs w:val="28"/>
        </w:rPr>
        <w:t xml:space="preserve"> </w:t>
      </w:r>
      <w:r w:rsidR="001760DD" w:rsidRPr="009D3F12">
        <w:rPr>
          <w:szCs w:val="28"/>
        </w:rPr>
        <w:t>екслібрис</w:t>
      </w:r>
      <w:r w:rsidR="00FC268D" w:rsidRPr="009D3F12">
        <w:rPr>
          <w:szCs w:val="28"/>
        </w:rPr>
        <w:t xml:space="preserve"> і розлогі записи </w:t>
      </w:r>
      <w:r w:rsidR="009204F6" w:rsidRPr="009D3F12">
        <w:rPr>
          <w:szCs w:val="28"/>
        </w:rPr>
        <w:t>знаного бібліографа, літературознавця й колекціонера Вукала Ундольського</w:t>
      </w:r>
      <w:r w:rsidR="0075477F" w:rsidRPr="009D3F12">
        <w:rPr>
          <w:szCs w:val="28"/>
        </w:rPr>
        <w:t xml:space="preserve">. </w:t>
      </w:r>
      <w:r w:rsidR="00D4120B" w:rsidRPr="009D3F12">
        <w:rPr>
          <w:szCs w:val="28"/>
        </w:rPr>
        <w:t xml:space="preserve">Із них </w:t>
      </w:r>
      <w:r w:rsidR="0075477F" w:rsidRPr="009D3F12">
        <w:rPr>
          <w:szCs w:val="28"/>
        </w:rPr>
        <w:t>довідуємося</w:t>
      </w:r>
      <w:r w:rsidR="001444C7" w:rsidRPr="009D3F12">
        <w:rPr>
          <w:szCs w:val="28"/>
        </w:rPr>
        <w:t xml:space="preserve">, що </w:t>
      </w:r>
      <w:r w:rsidR="00D44461" w:rsidRPr="009D3F12">
        <w:rPr>
          <w:szCs w:val="28"/>
        </w:rPr>
        <w:t>видання походить з бібліотеки</w:t>
      </w:r>
      <w:r w:rsidR="00596779" w:rsidRPr="009D3F12">
        <w:rPr>
          <w:szCs w:val="28"/>
        </w:rPr>
        <w:t xml:space="preserve"> </w:t>
      </w:r>
      <w:r w:rsidR="00BE43C7" w:rsidRPr="009D3F12">
        <w:rPr>
          <w:szCs w:val="28"/>
        </w:rPr>
        <w:t>історик</w:t>
      </w:r>
      <w:r w:rsidR="00D44461" w:rsidRPr="009D3F12">
        <w:rPr>
          <w:szCs w:val="28"/>
        </w:rPr>
        <w:t>а</w:t>
      </w:r>
      <w:r w:rsidR="00BE43C7" w:rsidRPr="009D3F12">
        <w:rPr>
          <w:szCs w:val="28"/>
        </w:rPr>
        <w:t>-архівіст</w:t>
      </w:r>
      <w:r w:rsidR="00D44461" w:rsidRPr="009D3F12">
        <w:rPr>
          <w:szCs w:val="28"/>
        </w:rPr>
        <w:t>а</w:t>
      </w:r>
      <w:r w:rsidR="00BE43C7" w:rsidRPr="009D3F12">
        <w:rPr>
          <w:szCs w:val="28"/>
        </w:rPr>
        <w:t xml:space="preserve"> </w:t>
      </w:r>
      <w:r w:rsidR="00E20BA6" w:rsidRPr="009D3F12">
        <w:rPr>
          <w:szCs w:val="28"/>
        </w:rPr>
        <w:t>Олексі</w:t>
      </w:r>
      <w:r w:rsidR="00D44461" w:rsidRPr="009D3F12">
        <w:rPr>
          <w:szCs w:val="28"/>
        </w:rPr>
        <w:t>я</w:t>
      </w:r>
      <w:r w:rsidR="00E20BA6" w:rsidRPr="009D3F12">
        <w:rPr>
          <w:szCs w:val="28"/>
        </w:rPr>
        <w:t xml:space="preserve"> Малиновсько</w:t>
      </w:r>
      <w:r w:rsidR="00D44461" w:rsidRPr="009D3F12">
        <w:rPr>
          <w:szCs w:val="28"/>
        </w:rPr>
        <w:t>го</w:t>
      </w:r>
      <w:r w:rsidR="00D4120B" w:rsidRPr="009D3F12">
        <w:rPr>
          <w:szCs w:val="28"/>
        </w:rPr>
        <w:t>, як</w:t>
      </w:r>
      <w:r w:rsidR="00FC268D" w:rsidRPr="009D3F12">
        <w:rPr>
          <w:szCs w:val="28"/>
        </w:rPr>
        <w:t xml:space="preserve">ому належать численні </w:t>
      </w:r>
      <w:r w:rsidR="00D44461" w:rsidRPr="009D3F12">
        <w:rPr>
          <w:szCs w:val="28"/>
        </w:rPr>
        <w:t>помітки</w:t>
      </w:r>
      <w:r w:rsidR="00E20BA6" w:rsidRPr="009D3F12">
        <w:rPr>
          <w:szCs w:val="28"/>
        </w:rPr>
        <w:t xml:space="preserve"> червоним олівцем</w:t>
      </w:r>
      <w:r w:rsidR="00D44461" w:rsidRPr="009D3F12">
        <w:rPr>
          <w:szCs w:val="28"/>
        </w:rPr>
        <w:t xml:space="preserve"> </w:t>
      </w:r>
      <w:r w:rsidR="009D3F12" w:rsidRPr="009D3F12">
        <w:rPr>
          <w:szCs w:val="28"/>
        </w:rPr>
        <w:t>у</w:t>
      </w:r>
      <w:r w:rsidR="00FC268D" w:rsidRPr="009D3F12">
        <w:rPr>
          <w:szCs w:val="28"/>
        </w:rPr>
        <w:t xml:space="preserve"> тексті, </w:t>
      </w:r>
      <w:r w:rsidR="006D3072">
        <w:rPr>
          <w:szCs w:val="28"/>
        </w:rPr>
        <w:t>і що</w:t>
      </w:r>
      <w:r w:rsidR="00A554CF" w:rsidRPr="009D3F12">
        <w:rPr>
          <w:szCs w:val="28"/>
        </w:rPr>
        <w:t xml:space="preserve"> т</w:t>
      </w:r>
      <w:r w:rsidR="00BE43C7" w:rsidRPr="009D3F12">
        <w:rPr>
          <w:szCs w:val="28"/>
        </w:rPr>
        <w:t xml:space="preserve">ретій том придбано </w:t>
      </w:r>
      <w:r w:rsidR="009D3F12" w:rsidRPr="009D3F12">
        <w:rPr>
          <w:szCs w:val="28"/>
        </w:rPr>
        <w:t xml:space="preserve">1845 року </w:t>
      </w:r>
      <w:r w:rsidR="008B030A" w:rsidRPr="009D3F12">
        <w:rPr>
          <w:szCs w:val="28"/>
        </w:rPr>
        <w:t>безпосередньо у</w:t>
      </w:r>
      <w:r w:rsidR="00BE43C7" w:rsidRPr="009D3F12">
        <w:rPr>
          <w:szCs w:val="28"/>
        </w:rPr>
        <w:t xml:space="preserve"> </w:t>
      </w:r>
      <w:r w:rsidR="008B030A" w:rsidRPr="009D3F12">
        <w:rPr>
          <w:szCs w:val="28"/>
        </w:rPr>
        <w:t xml:space="preserve">Дмитра Язикова – </w:t>
      </w:r>
      <w:r w:rsidR="00BE43C7" w:rsidRPr="009D3F12">
        <w:rPr>
          <w:szCs w:val="28"/>
        </w:rPr>
        <w:t xml:space="preserve">перекладача </w:t>
      </w:r>
      <w:r w:rsidR="00A554CF" w:rsidRPr="009D3F12">
        <w:rPr>
          <w:szCs w:val="28"/>
        </w:rPr>
        <w:t>праці з німецької на російську</w:t>
      </w:r>
      <w:r w:rsidR="00BE43C7" w:rsidRPr="009D3F12">
        <w:rPr>
          <w:szCs w:val="28"/>
        </w:rPr>
        <w:t xml:space="preserve"> </w:t>
      </w:r>
      <w:r w:rsidR="008B030A" w:rsidRPr="009D3F12">
        <w:rPr>
          <w:szCs w:val="28"/>
        </w:rPr>
        <w:t>мову</w:t>
      </w:r>
      <w:r w:rsidR="009D3F12" w:rsidRPr="009D3F12">
        <w:rPr>
          <w:szCs w:val="28"/>
        </w:rPr>
        <w:t>.</w:t>
      </w:r>
    </w:p>
    <w:p w14:paraId="79509DCE" w14:textId="5603BE2A" w:rsidR="00D719BF" w:rsidRPr="009D3F12" w:rsidRDefault="00D719BF" w:rsidP="00A3388B">
      <w:pPr>
        <w:widowControl w:val="0"/>
        <w:spacing w:line="360" w:lineRule="auto"/>
        <w:rPr>
          <w:szCs w:val="28"/>
        </w:rPr>
      </w:pPr>
      <w:r w:rsidRPr="009D3F12">
        <w:rPr>
          <w:szCs w:val="28"/>
        </w:rPr>
        <w:t xml:space="preserve">У колекції представлено примірники </w:t>
      </w:r>
      <w:r w:rsidR="002E3532" w:rsidRPr="009D3F12">
        <w:rPr>
          <w:szCs w:val="28"/>
        </w:rPr>
        <w:t xml:space="preserve">стародруків </w:t>
      </w:r>
      <w:r w:rsidRPr="009D3F12">
        <w:rPr>
          <w:szCs w:val="28"/>
        </w:rPr>
        <w:t xml:space="preserve">із </w:t>
      </w:r>
      <w:r w:rsidR="002E3532" w:rsidRPr="009D3F12">
        <w:rPr>
          <w:szCs w:val="28"/>
        </w:rPr>
        <w:t xml:space="preserve">відтисками </w:t>
      </w:r>
      <w:r w:rsidRPr="009D3F12">
        <w:rPr>
          <w:szCs w:val="28"/>
        </w:rPr>
        <w:t>шт</w:t>
      </w:r>
      <w:r w:rsidR="002E3532" w:rsidRPr="009D3F12">
        <w:rPr>
          <w:szCs w:val="28"/>
        </w:rPr>
        <w:t>ампів</w:t>
      </w:r>
      <w:r w:rsidRPr="009D3F12">
        <w:rPr>
          <w:szCs w:val="28"/>
        </w:rPr>
        <w:t xml:space="preserve"> урядовця Крайового виділу Галицького крайового сейму Броніслава Дуленби</w:t>
      </w:r>
      <w:r w:rsidR="002E3532" w:rsidRPr="009D3F12">
        <w:rPr>
          <w:szCs w:val="28"/>
        </w:rPr>
        <w:t xml:space="preserve"> та</w:t>
      </w:r>
      <w:r w:rsidRPr="009D3F12">
        <w:rPr>
          <w:szCs w:val="28"/>
        </w:rPr>
        <w:t xml:space="preserve"> українського історика, бібліографа, очільника Бібліотеки </w:t>
      </w:r>
      <w:r w:rsidR="009D3F12">
        <w:rPr>
          <w:szCs w:val="28"/>
        </w:rPr>
        <w:t>Н</w:t>
      </w:r>
      <w:r w:rsidRPr="009D3F12">
        <w:rPr>
          <w:szCs w:val="28"/>
        </w:rPr>
        <w:t>аукового товариства імені Шевченка Івана Кревецького</w:t>
      </w:r>
      <w:r w:rsidR="00D5360B" w:rsidRPr="009D3F12">
        <w:rPr>
          <w:szCs w:val="28"/>
        </w:rPr>
        <w:t>,</w:t>
      </w:r>
      <w:r w:rsidR="008B030A" w:rsidRPr="009D3F12">
        <w:rPr>
          <w:szCs w:val="28"/>
        </w:rPr>
        <w:t xml:space="preserve"> </w:t>
      </w:r>
      <w:r w:rsidR="009D3F12">
        <w:rPr>
          <w:szCs w:val="28"/>
        </w:rPr>
        <w:t xml:space="preserve">а також </w:t>
      </w:r>
      <w:r w:rsidR="008B030A" w:rsidRPr="009D3F12">
        <w:rPr>
          <w:szCs w:val="28"/>
        </w:rPr>
        <w:t>книжки</w:t>
      </w:r>
      <w:r w:rsidR="00D5360B" w:rsidRPr="009D3F12">
        <w:rPr>
          <w:szCs w:val="28"/>
        </w:rPr>
        <w:t xml:space="preserve"> </w:t>
      </w:r>
      <w:r w:rsidR="002E3532" w:rsidRPr="009D3F12">
        <w:rPr>
          <w:szCs w:val="28"/>
        </w:rPr>
        <w:t xml:space="preserve">з </w:t>
      </w:r>
      <w:r w:rsidR="00D5360B" w:rsidRPr="009D3F12">
        <w:rPr>
          <w:szCs w:val="28"/>
        </w:rPr>
        <w:t xml:space="preserve">екслібрисами громадських </w:t>
      </w:r>
      <w:r w:rsidR="006346A5">
        <w:rPr>
          <w:szCs w:val="28"/>
        </w:rPr>
        <w:t>та</w:t>
      </w:r>
      <w:r w:rsidR="00D5360B" w:rsidRPr="009D3F12">
        <w:rPr>
          <w:szCs w:val="28"/>
        </w:rPr>
        <w:t xml:space="preserve"> приватних бібліотек, </w:t>
      </w:r>
      <w:r w:rsidR="002E3532" w:rsidRPr="009D3F12">
        <w:rPr>
          <w:szCs w:val="28"/>
        </w:rPr>
        <w:t xml:space="preserve">штемпельними </w:t>
      </w:r>
      <w:r w:rsidR="00D5360B" w:rsidRPr="009D3F12">
        <w:rPr>
          <w:szCs w:val="28"/>
        </w:rPr>
        <w:t>відбитками книгарень, рукописними нотатками на форзац</w:t>
      </w:r>
      <w:r w:rsidR="002E3532" w:rsidRPr="009D3F12">
        <w:rPr>
          <w:szCs w:val="28"/>
        </w:rPr>
        <w:t>ах</w:t>
      </w:r>
      <w:r w:rsidR="00D5360B" w:rsidRPr="009D3F12">
        <w:rPr>
          <w:szCs w:val="28"/>
        </w:rPr>
        <w:t>, нахзац</w:t>
      </w:r>
      <w:r w:rsidR="002E3532" w:rsidRPr="009D3F12">
        <w:rPr>
          <w:szCs w:val="28"/>
        </w:rPr>
        <w:t>ах</w:t>
      </w:r>
      <w:r w:rsidR="00D5360B" w:rsidRPr="009D3F12">
        <w:rPr>
          <w:szCs w:val="28"/>
        </w:rPr>
        <w:t xml:space="preserve"> або берегах</w:t>
      </w:r>
      <w:r w:rsidR="002E3532" w:rsidRPr="009D3F12">
        <w:rPr>
          <w:szCs w:val="28"/>
        </w:rPr>
        <w:t xml:space="preserve"> сторінок</w:t>
      </w:r>
      <w:r w:rsidRPr="009D3F12">
        <w:rPr>
          <w:szCs w:val="28"/>
        </w:rPr>
        <w:t xml:space="preserve">. </w:t>
      </w:r>
    </w:p>
    <w:p w14:paraId="685A1DA9" w14:textId="7E3149EA" w:rsidR="00780D15" w:rsidRPr="009D3F12" w:rsidRDefault="00F10A1D" w:rsidP="00A3388B">
      <w:pPr>
        <w:widowControl w:val="0"/>
        <w:spacing w:line="360" w:lineRule="auto"/>
        <w:rPr>
          <w:szCs w:val="28"/>
        </w:rPr>
      </w:pPr>
      <w:r w:rsidRPr="009D3F12">
        <w:rPr>
          <w:szCs w:val="28"/>
        </w:rPr>
        <w:t>Найстаріше видання в колекції Возняка датується 1767 роком. Це видання Радзівіловського списку «Повісті временних літ», яке здійснили Іван Тауберт та Іван Барков</w:t>
      </w:r>
      <w:r w:rsidR="000209BE" w:rsidRPr="009D3F12">
        <w:rPr>
          <w:szCs w:val="28"/>
        </w:rPr>
        <w:t xml:space="preserve"> у </w:t>
      </w:r>
      <w:r w:rsidR="009D3F12">
        <w:rPr>
          <w:szCs w:val="28"/>
        </w:rPr>
        <w:t>С</w:t>
      </w:r>
      <w:r w:rsidR="000209BE" w:rsidRPr="009D3F12">
        <w:rPr>
          <w:szCs w:val="28"/>
        </w:rPr>
        <w:t>анкт-</w:t>
      </w:r>
      <w:r w:rsidR="009D3F12">
        <w:rPr>
          <w:szCs w:val="28"/>
        </w:rPr>
        <w:t>П</w:t>
      </w:r>
      <w:r w:rsidR="000209BE" w:rsidRPr="009D3F12">
        <w:rPr>
          <w:szCs w:val="28"/>
        </w:rPr>
        <w:t>етербурзі</w:t>
      </w:r>
      <w:r w:rsidRPr="009D3F12">
        <w:rPr>
          <w:szCs w:val="28"/>
        </w:rPr>
        <w:t>. Є в колекції й пізніші видання літописних пам’яток</w:t>
      </w:r>
      <w:r w:rsidR="009A6F93" w:rsidRPr="009D3F12">
        <w:rPr>
          <w:szCs w:val="28"/>
        </w:rPr>
        <w:t xml:space="preserve">, які </w:t>
      </w:r>
      <w:r w:rsidR="002264FD" w:rsidRPr="009D3F12">
        <w:rPr>
          <w:szCs w:val="28"/>
        </w:rPr>
        <w:t xml:space="preserve">неодноразово ставали об’єктом досліджень </w:t>
      </w:r>
      <w:r w:rsidR="008B030A" w:rsidRPr="009D3F12">
        <w:rPr>
          <w:szCs w:val="28"/>
        </w:rPr>
        <w:t>літературознавця</w:t>
      </w:r>
      <w:r w:rsidR="009A6F93" w:rsidRPr="009D3F12">
        <w:rPr>
          <w:szCs w:val="28"/>
        </w:rPr>
        <w:t>.</w:t>
      </w:r>
      <w:r w:rsidR="002264FD" w:rsidRPr="009D3F12">
        <w:rPr>
          <w:szCs w:val="28"/>
        </w:rPr>
        <w:t xml:space="preserve"> </w:t>
      </w:r>
    </w:p>
    <w:p w14:paraId="3DB7D9DB" w14:textId="77777777" w:rsidR="008C2CE3" w:rsidRPr="009D3F12" w:rsidRDefault="00730680" w:rsidP="008C2CE3">
      <w:pPr>
        <w:widowControl w:val="0"/>
        <w:spacing w:line="360" w:lineRule="auto"/>
        <w:rPr>
          <w:szCs w:val="28"/>
        </w:rPr>
      </w:pPr>
      <w:r w:rsidRPr="009D3F12">
        <w:rPr>
          <w:szCs w:val="28"/>
        </w:rPr>
        <w:t>Серед найдавніших</w:t>
      </w:r>
      <w:r w:rsidR="002E3532" w:rsidRPr="009D3F12">
        <w:rPr>
          <w:szCs w:val="28"/>
        </w:rPr>
        <w:t xml:space="preserve"> </w:t>
      </w:r>
      <w:r w:rsidR="009A6F93" w:rsidRPr="009D3F12">
        <w:rPr>
          <w:szCs w:val="28"/>
        </w:rPr>
        <w:t xml:space="preserve">– </w:t>
      </w:r>
      <w:r w:rsidRPr="009D3F12">
        <w:rPr>
          <w:szCs w:val="28"/>
        </w:rPr>
        <w:t>довідник «Короткі географічні, політичні та історичні відомості про Малоросію...»</w:t>
      </w:r>
      <w:r w:rsidR="009A6F93" w:rsidRPr="009D3F12">
        <w:rPr>
          <w:szCs w:val="28"/>
        </w:rPr>
        <w:t xml:space="preserve"> (</w:t>
      </w:r>
      <w:r w:rsidR="00DE617E" w:rsidRPr="009D3F12">
        <w:rPr>
          <w:szCs w:val="28"/>
        </w:rPr>
        <w:t xml:space="preserve">Санкт-Петербург, </w:t>
      </w:r>
      <w:r w:rsidRPr="009D3F12">
        <w:rPr>
          <w:szCs w:val="28"/>
        </w:rPr>
        <w:t>1773</w:t>
      </w:r>
      <w:r w:rsidR="009A6F93" w:rsidRPr="009D3F12">
        <w:rPr>
          <w:szCs w:val="28"/>
        </w:rPr>
        <w:t>), що</w:t>
      </w:r>
      <w:r w:rsidRPr="009D3F12">
        <w:rPr>
          <w:szCs w:val="28"/>
        </w:rPr>
        <w:t xml:space="preserve"> містить </w:t>
      </w:r>
      <w:r w:rsidR="009A6F93" w:rsidRPr="009D3F12">
        <w:rPr>
          <w:szCs w:val="28"/>
        </w:rPr>
        <w:lastRenderedPageBreak/>
        <w:t>цінн</w:t>
      </w:r>
      <w:r w:rsidR="002E3532" w:rsidRPr="009D3F12">
        <w:rPr>
          <w:szCs w:val="28"/>
        </w:rPr>
        <w:t>у</w:t>
      </w:r>
      <w:r w:rsidR="009A6F93" w:rsidRPr="009D3F12">
        <w:rPr>
          <w:szCs w:val="28"/>
        </w:rPr>
        <w:t xml:space="preserve"> </w:t>
      </w:r>
      <w:r w:rsidR="002E3532" w:rsidRPr="009D3F12">
        <w:rPr>
          <w:szCs w:val="28"/>
        </w:rPr>
        <w:t>інформацію про Гетьманщину кінця XVIII </w:t>
      </w:r>
      <w:r w:rsidRPr="009D3F12">
        <w:rPr>
          <w:szCs w:val="28"/>
        </w:rPr>
        <w:t>ст</w:t>
      </w:r>
      <w:r w:rsidR="009A6F93" w:rsidRPr="009D3F12">
        <w:rPr>
          <w:szCs w:val="28"/>
        </w:rPr>
        <w:t xml:space="preserve">. </w:t>
      </w:r>
      <w:r w:rsidR="008C2CE3" w:rsidRPr="009D3F12">
        <w:rPr>
          <w:szCs w:val="28"/>
        </w:rPr>
        <w:t xml:space="preserve">Історичну тематику також репрезентують праці Миколи Бантиш-Каменського «Історичний опис унії, що виникла в Польщі» (Москва, 1805) і Дмитра Бантиш-Каменського «Історія Малої Росії від часу приєднання її до Російської держави за царя Олексія Михайловича з коротким оглядом первісного стану цього краю» у чотирьох томах (Москва, 1822). Читачам доступне друге виправлене видання «Київського Синопсису з різними зауваженнями та історичними статтями» (Київ, 1823), яке підготував до друку митрополит Євгеній (Євфимій Болховітінов). До складу колекції входять </w:t>
      </w:r>
      <w:r w:rsidR="008C2CE3">
        <w:rPr>
          <w:szCs w:val="28"/>
        </w:rPr>
        <w:t xml:space="preserve">також </w:t>
      </w:r>
      <w:r w:rsidR="008C2CE3" w:rsidRPr="009D3F12">
        <w:rPr>
          <w:szCs w:val="28"/>
        </w:rPr>
        <w:t xml:space="preserve">книжки </w:t>
      </w:r>
      <w:r w:rsidR="008C2CE3">
        <w:rPr>
          <w:szCs w:val="28"/>
        </w:rPr>
        <w:t xml:space="preserve">митрополита </w:t>
      </w:r>
      <w:r w:rsidR="008C2CE3" w:rsidRPr="009D3F12">
        <w:rPr>
          <w:szCs w:val="28"/>
        </w:rPr>
        <w:t xml:space="preserve">про найдавніші православні святині: </w:t>
      </w:r>
      <w:r w:rsidR="008C2CE3" w:rsidRPr="009D3F12">
        <w:rPr>
          <w:rFonts w:ascii="Roboto" w:hAnsi="Roboto"/>
          <w:color w:val="222222"/>
          <w:shd w:val="clear" w:color="auto" w:fill="FFFFFF"/>
        </w:rPr>
        <w:t>«Опис Києво-Софійського собору і київської ієрархії» (Київ, 1825) та «Опис Києво-Печерської лаври» (Київ, 1826)</w:t>
      </w:r>
      <w:r w:rsidR="008C2CE3" w:rsidRPr="009D3F12">
        <w:rPr>
          <w:szCs w:val="28"/>
        </w:rPr>
        <w:t xml:space="preserve">. </w:t>
      </w:r>
    </w:p>
    <w:p w14:paraId="4BCA260A" w14:textId="0ACD516C" w:rsidR="00FC05E0" w:rsidRPr="009D3F12" w:rsidRDefault="00730680" w:rsidP="00A3388B">
      <w:pPr>
        <w:widowControl w:val="0"/>
        <w:spacing w:line="360" w:lineRule="auto"/>
        <w:rPr>
          <w:szCs w:val="28"/>
        </w:rPr>
      </w:pPr>
      <w:r w:rsidRPr="009D3F12">
        <w:rPr>
          <w:szCs w:val="28"/>
        </w:rPr>
        <w:t xml:space="preserve">У колекції представлено </w:t>
      </w:r>
      <w:r w:rsidR="008B030A" w:rsidRPr="009D3F12">
        <w:rPr>
          <w:szCs w:val="28"/>
        </w:rPr>
        <w:t>книжки</w:t>
      </w:r>
      <w:r w:rsidRPr="009D3F12">
        <w:rPr>
          <w:szCs w:val="28"/>
        </w:rPr>
        <w:t xml:space="preserve"> з історії козацтва</w:t>
      </w:r>
      <w:r w:rsidR="009A6F93" w:rsidRPr="009D3F12">
        <w:rPr>
          <w:szCs w:val="28"/>
        </w:rPr>
        <w:t xml:space="preserve"> різними мовами: </w:t>
      </w:r>
      <w:r w:rsidR="008B030A" w:rsidRPr="008D42D4">
        <w:rPr>
          <w:szCs w:val="28"/>
        </w:rPr>
        <w:t>«Історія України та українських козаків»</w:t>
      </w:r>
      <w:r w:rsidR="008B030A" w:rsidRPr="009D3F12">
        <w:rPr>
          <w:szCs w:val="28"/>
        </w:rPr>
        <w:t xml:space="preserve"> Йоганна-Хрістіана Енгеля (Ґалле, 1796), «Козаки, або історична розповідь про їхні звичаї, традиції, одяг, зброю та спосіб ведення війни» Йоганна Пауля Пельмана (Відень, Прага, 1812), </w:t>
      </w:r>
      <w:r w:rsidRPr="009D3F12">
        <w:rPr>
          <w:szCs w:val="28"/>
        </w:rPr>
        <w:t xml:space="preserve">«Історія козаків» Шарля-Луї Лесюра </w:t>
      </w:r>
      <w:r w:rsidR="009A6F93" w:rsidRPr="009D3F12">
        <w:rPr>
          <w:szCs w:val="28"/>
        </w:rPr>
        <w:t>(</w:t>
      </w:r>
      <w:r w:rsidRPr="009D3F12">
        <w:rPr>
          <w:szCs w:val="28"/>
        </w:rPr>
        <w:t>Париж</w:t>
      </w:r>
      <w:r w:rsidR="009A6F93" w:rsidRPr="009D3F12">
        <w:rPr>
          <w:szCs w:val="28"/>
        </w:rPr>
        <w:t>,</w:t>
      </w:r>
      <w:r w:rsidRPr="009D3F12">
        <w:rPr>
          <w:szCs w:val="28"/>
        </w:rPr>
        <w:t xml:space="preserve"> 1814</w:t>
      </w:r>
      <w:r w:rsidR="009A6F93" w:rsidRPr="009D3F12">
        <w:rPr>
          <w:szCs w:val="28"/>
        </w:rPr>
        <w:t>)</w:t>
      </w:r>
      <w:r w:rsidRPr="009D3F12">
        <w:rPr>
          <w:szCs w:val="28"/>
        </w:rPr>
        <w:t>.</w:t>
      </w:r>
      <w:r w:rsidR="0029702B" w:rsidRPr="009D3F12">
        <w:rPr>
          <w:szCs w:val="28"/>
        </w:rPr>
        <w:t xml:space="preserve"> </w:t>
      </w:r>
    </w:p>
    <w:p w14:paraId="1ABB8348" w14:textId="656A6DFA" w:rsidR="00083510" w:rsidRPr="009D3F12" w:rsidRDefault="007E6AAF" w:rsidP="00A3388B">
      <w:pPr>
        <w:widowControl w:val="0"/>
        <w:spacing w:line="360" w:lineRule="auto"/>
        <w:rPr>
          <w:szCs w:val="28"/>
        </w:rPr>
      </w:pPr>
      <w:r>
        <w:rPr>
          <w:szCs w:val="28"/>
        </w:rPr>
        <w:t>Михайло Возняк придбав</w:t>
      </w:r>
      <w:r w:rsidR="000209BE" w:rsidRPr="009D3F12">
        <w:rPr>
          <w:szCs w:val="28"/>
        </w:rPr>
        <w:t xml:space="preserve"> </w:t>
      </w:r>
      <w:r>
        <w:rPr>
          <w:szCs w:val="28"/>
        </w:rPr>
        <w:t xml:space="preserve">кілька </w:t>
      </w:r>
      <w:r w:rsidR="000209BE" w:rsidRPr="009D3F12">
        <w:rPr>
          <w:szCs w:val="28"/>
        </w:rPr>
        <w:t xml:space="preserve">видань </w:t>
      </w:r>
      <w:r w:rsidR="008B030A" w:rsidRPr="009D3F12">
        <w:rPr>
          <w:szCs w:val="28"/>
        </w:rPr>
        <w:t>«Богогласника» – збірника духовних пісень</w:t>
      </w:r>
      <w:r w:rsidR="0000427A" w:rsidRPr="009D3F12">
        <w:rPr>
          <w:szCs w:val="28"/>
        </w:rPr>
        <w:t xml:space="preserve"> </w:t>
      </w:r>
      <w:r w:rsidR="006D5791" w:rsidRPr="009D3F12">
        <w:rPr>
          <w:szCs w:val="28"/>
        </w:rPr>
        <w:t>із</w:t>
      </w:r>
      <w:r w:rsidR="0000427A" w:rsidRPr="009D3F12">
        <w:rPr>
          <w:szCs w:val="28"/>
        </w:rPr>
        <w:t xml:space="preserve"> нот</w:t>
      </w:r>
      <w:r w:rsidR="006D5791" w:rsidRPr="009D3F12">
        <w:rPr>
          <w:szCs w:val="28"/>
        </w:rPr>
        <w:t>ами</w:t>
      </w:r>
      <w:r w:rsidR="00DB0196" w:rsidRPr="009D3F12">
        <w:rPr>
          <w:szCs w:val="28"/>
        </w:rPr>
        <w:t xml:space="preserve">, що </w:t>
      </w:r>
      <w:r w:rsidR="008B030A" w:rsidRPr="009D3F12">
        <w:rPr>
          <w:szCs w:val="28"/>
        </w:rPr>
        <w:t>побачили світ</w:t>
      </w:r>
      <w:r w:rsidR="00C177FC" w:rsidRPr="009D3F12">
        <w:rPr>
          <w:szCs w:val="28"/>
        </w:rPr>
        <w:t xml:space="preserve"> у друкарні Успенського монастиря в Почаєві. </w:t>
      </w:r>
      <w:r w:rsidR="0023098C" w:rsidRPr="009D3F12">
        <w:rPr>
          <w:szCs w:val="28"/>
        </w:rPr>
        <w:t>П</w:t>
      </w:r>
      <w:r w:rsidR="002A3FEF" w:rsidRPr="009D3F12">
        <w:rPr>
          <w:szCs w:val="28"/>
        </w:rPr>
        <w:t>ерш</w:t>
      </w:r>
      <w:r w:rsidR="0023098C" w:rsidRPr="009D3F12">
        <w:rPr>
          <w:szCs w:val="28"/>
        </w:rPr>
        <w:t>е</w:t>
      </w:r>
      <w:r w:rsidR="0000427A" w:rsidRPr="009D3F12">
        <w:rPr>
          <w:szCs w:val="28"/>
        </w:rPr>
        <w:t>,</w:t>
      </w:r>
      <w:r w:rsidR="002A3FEF" w:rsidRPr="009D3F12">
        <w:rPr>
          <w:szCs w:val="28"/>
        </w:rPr>
        <w:t xml:space="preserve"> 1790</w:t>
      </w:r>
      <w:r w:rsidR="0000427A" w:rsidRPr="009D3F12">
        <w:rPr>
          <w:szCs w:val="28"/>
        </w:rPr>
        <w:t xml:space="preserve"> року,</w:t>
      </w:r>
      <w:r w:rsidR="002A3FEF" w:rsidRPr="009D3F12">
        <w:rPr>
          <w:szCs w:val="28"/>
        </w:rPr>
        <w:t xml:space="preserve"> </w:t>
      </w:r>
      <w:r w:rsidR="00083510" w:rsidRPr="009D3F12">
        <w:rPr>
          <w:szCs w:val="28"/>
        </w:rPr>
        <w:t xml:space="preserve">дійшло до нашого часу в суцільнопокривній </w:t>
      </w:r>
      <w:r w:rsidR="0023098C" w:rsidRPr="009D3F12">
        <w:rPr>
          <w:szCs w:val="28"/>
        </w:rPr>
        <w:t xml:space="preserve">шкіряній оправі </w:t>
      </w:r>
      <w:r w:rsidR="00C177FC" w:rsidRPr="009D3F12">
        <w:rPr>
          <w:szCs w:val="28"/>
        </w:rPr>
        <w:t>і</w:t>
      </w:r>
      <w:r w:rsidR="002A3FEF" w:rsidRPr="009D3F12">
        <w:rPr>
          <w:szCs w:val="28"/>
        </w:rPr>
        <w:t xml:space="preserve">з </w:t>
      </w:r>
      <w:r w:rsidR="00C177FC" w:rsidRPr="009D3F12">
        <w:rPr>
          <w:szCs w:val="28"/>
        </w:rPr>
        <w:t xml:space="preserve">втраченими </w:t>
      </w:r>
      <w:r w:rsidR="0023098C" w:rsidRPr="009D3F12">
        <w:rPr>
          <w:szCs w:val="28"/>
        </w:rPr>
        <w:t>21 аркушами на початку книжки</w:t>
      </w:r>
      <w:r w:rsidR="009462A7" w:rsidRPr="009D3F12">
        <w:rPr>
          <w:szCs w:val="28"/>
        </w:rPr>
        <w:t xml:space="preserve"> та вклеєною рукописною титульною сторінкою, </w:t>
      </w:r>
      <w:r w:rsidR="0023098C" w:rsidRPr="009D3F12">
        <w:rPr>
          <w:szCs w:val="28"/>
        </w:rPr>
        <w:t>з дуже</w:t>
      </w:r>
      <w:r w:rsidR="002A3FEF" w:rsidRPr="009D3F12">
        <w:rPr>
          <w:szCs w:val="28"/>
        </w:rPr>
        <w:t xml:space="preserve"> обр</w:t>
      </w:r>
      <w:r w:rsidR="00C177FC" w:rsidRPr="009D3F12">
        <w:rPr>
          <w:szCs w:val="28"/>
        </w:rPr>
        <w:t>і</w:t>
      </w:r>
      <w:r w:rsidR="002A3FEF" w:rsidRPr="009D3F12">
        <w:rPr>
          <w:szCs w:val="28"/>
        </w:rPr>
        <w:t>заними берегами</w:t>
      </w:r>
      <w:r w:rsidR="0023098C" w:rsidRPr="009D3F12">
        <w:rPr>
          <w:szCs w:val="28"/>
        </w:rPr>
        <w:t xml:space="preserve">, </w:t>
      </w:r>
      <w:r w:rsidR="009462A7" w:rsidRPr="009D3F12">
        <w:rPr>
          <w:szCs w:val="28"/>
        </w:rPr>
        <w:t>пошкодженими, поплямованими, реставрованими (паперові підклейки, переважно в нижніх кутах)</w:t>
      </w:r>
      <w:r w:rsidR="00730680" w:rsidRPr="009D3F12">
        <w:rPr>
          <w:szCs w:val="28"/>
        </w:rPr>
        <w:t xml:space="preserve"> </w:t>
      </w:r>
      <w:r w:rsidR="009462A7" w:rsidRPr="009D3F12">
        <w:rPr>
          <w:szCs w:val="28"/>
        </w:rPr>
        <w:t xml:space="preserve">аркушами. </w:t>
      </w:r>
      <w:r w:rsidR="004B79B1" w:rsidRPr="009D3F12">
        <w:rPr>
          <w:szCs w:val="28"/>
        </w:rPr>
        <w:t xml:space="preserve">Натомість у відмінному стані збереглися </w:t>
      </w:r>
      <w:r w:rsidR="00083510" w:rsidRPr="009D3F12">
        <w:rPr>
          <w:szCs w:val="28"/>
        </w:rPr>
        <w:t xml:space="preserve">друге і третє видання «Богогласника» </w:t>
      </w:r>
      <w:r w:rsidR="00730680" w:rsidRPr="009D3F12">
        <w:rPr>
          <w:szCs w:val="28"/>
        </w:rPr>
        <w:t>1805</w:t>
      </w:r>
      <w:r w:rsidR="00083510" w:rsidRPr="009D3F12">
        <w:rPr>
          <w:szCs w:val="28"/>
        </w:rPr>
        <w:t xml:space="preserve"> і 1825 років</w:t>
      </w:r>
      <w:r w:rsidR="008B030A" w:rsidRPr="009D3F12">
        <w:rPr>
          <w:szCs w:val="28"/>
        </w:rPr>
        <w:t xml:space="preserve"> випуску</w:t>
      </w:r>
      <w:r w:rsidR="00730680" w:rsidRPr="009D3F12">
        <w:rPr>
          <w:szCs w:val="28"/>
        </w:rPr>
        <w:t xml:space="preserve">. </w:t>
      </w:r>
    </w:p>
    <w:p w14:paraId="0AB60E34" w14:textId="27D2B54D" w:rsidR="00730680" w:rsidRDefault="00730680" w:rsidP="00A3388B">
      <w:pPr>
        <w:widowControl w:val="0"/>
        <w:spacing w:line="360" w:lineRule="auto"/>
        <w:rPr>
          <w:szCs w:val="28"/>
        </w:rPr>
      </w:pPr>
      <w:r w:rsidRPr="009D3F12">
        <w:rPr>
          <w:szCs w:val="28"/>
        </w:rPr>
        <w:t>Читачам доступн</w:t>
      </w:r>
      <w:r w:rsidR="00AF1D27">
        <w:rPr>
          <w:szCs w:val="28"/>
        </w:rPr>
        <w:t>а</w:t>
      </w:r>
      <w:r w:rsidR="00BA789D" w:rsidRPr="009D3F12">
        <w:rPr>
          <w:szCs w:val="28"/>
        </w:rPr>
        <w:t xml:space="preserve"> </w:t>
      </w:r>
      <w:r w:rsidR="002E0D43">
        <w:rPr>
          <w:szCs w:val="28"/>
        </w:rPr>
        <w:t>перша частина</w:t>
      </w:r>
      <w:r w:rsidRPr="009D3F12">
        <w:rPr>
          <w:szCs w:val="28"/>
        </w:rPr>
        <w:t xml:space="preserve"> відом</w:t>
      </w:r>
      <w:r w:rsidR="00BA789D" w:rsidRPr="009D3F12">
        <w:rPr>
          <w:szCs w:val="28"/>
        </w:rPr>
        <w:t>ої</w:t>
      </w:r>
      <w:r w:rsidRPr="009D3F12">
        <w:rPr>
          <w:szCs w:val="28"/>
        </w:rPr>
        <w:t xml:space="preserve"> пам’ятк</w:t>
      </w:r>
      <w:r w:rsidR="00BA789D" w:rsidRPr="009D3F12">
        <w:rPr>
          <w:szCs w:val="28"/>
        </w:rPr>
        <w:t>и</w:t>
      </w:r>
      <w:r w:rsidRPr="009D3F12">
        <w:rPr>
          <w:szCs w:val="28"/>
        </w:rPr>
        <w:t xml:space="preserve"> богословської думки XVIII</w:t>
      </w:r>
      <w:r w:rsidRPr="004A2EDD">
        <w:t xml:space="preserve"> </w:t>
      </w:r>
      <w:r w:rsidRPr="009D3F12">
        <w:rPr>
          <w:szCs w:val="28"/>
        </w:rPr>
        <w:t>століття «Богослові</w:t>
      </w:r>
      <w:r w:rsidR="00542C43" w:rsidRPr="009D3F12">
        <w:rPr>
          <w:szCs w:val="28"/>
        </w:rPr>
        <w:t>я</w:t>
      </w:r>
      <w:r w:rsidRPr="009D3F12">
        <w:rPr>
          <w:szCs w:val="28"/>
        </w:rPr>
        <w:t xml:space="preserve"> нравоучител</w:t>
      </w:r>
      <w:r w:rsidR="00542C43" w:rsidRPr="009D3F12">
        <w:rPr>
          <w:szCs w:val="28"/>
        </w:rPr>
        <w:t>ь</w:t>
      </w:r>
      <w:r w:rsidRPr="009D3F12">
        <w:rPr>
          <w:szCs w:val="28"/>
        </w:rPr>
        <w:t>н</w:t>
      </w:r>
      <w:r w:rsidR="00542C43" w:rsidRPr="009D3F12">
        <w:rPr>
          <w:szCs w:val="28"/>
        </w:rPr>
        <w:t>ая</w:t>
      </w:r>
      <w:r w:rsidRPr="009D3F12">
        <w:rPr>
          <w:szCs w:val="28"/>
        </w:rPr>
        <w:t>…»</w:t>
      </w:r>
      <w:r w:rsidR="00854515" w:rsidRPr="009D3F12">
        <w:rPr>
          <w:szCs w:val="28"/>
        </w:rPr>
        <w:t xml:space="preserve"> (Почаїв, 17</w:t>
      </w:r>
      <w:r w:rsidR="00854515" w:rsidRPr="0073224A">
        <w:rPr>
          <w:szCs w:val="28"/>
        </w:rPr>
        <w:t>7</w:t>
      </w:r>
      <w:r w:rsidR="00BD7787">
        <w:rPr>
          <w:szCs w:val="28"/>
        </w:rPr>
        <w:t>6</w:t>
      </w:r>
      <w:r w:rsidR="00854515" w:rsidRPr="009D3F12">
        <w:rPr>
          <w:szCs w:val="28"/>
        </w:rPr>
        <w:t xml:space="preserve">), що </w:t>
      </w:r>
      <w:r w:rsidR="006D5791" w:rsidRPr="009D3F12">
        <w:rPr>
          <w:szCs w:val="28"/>
        </w:rPr>
        <w:t xml:space="preserve">висвітлює основі церковні таїнства й канони </w:t>
      </w:r>
      <w:r w:rsidR="00854515" w:rsidRPr="009D3F12">
        <w:rPr>
          <w:szCs w:val="28"/>
        </w:rPr>
        <w:t xml:space="preserve">на </w:t>
      </w:r>
      <w:r w:rsidR="006D5791" w:rsidRPr="009D3F12">
        <w:rPr>
          <w:szCs w:val="28"/>
        </w:rPr>
        <w:t xml:space="preserve">основі </w:t>
      </w:r>
      <w:r w:rsidR="00854515" w:rsidRPr="009D3F12">
        <w:rPr>
          <w:szCs w:val="28"/>
        </w:rPr>
        <w:t>прац</w:t>
      </w:r>
      <w:r w:rsidR="004A2EDD">
        <w:rPr>
          <w:szCs w:val="28"/>
        </w:rPr>
        <w:t>і</w:t>
      </w:r>
      <w:r w:rsidR="00854515" w:rsidRPr="009D3F12">
        <w:rPr>
          <w:szCs w:val="28"/>
        </w:rPr>
        <w:t xml:space="preserve"> </w:t>
      </w:r>
      <w:r w:rsidR="0073224A">
        <w:rPr>
          <w:szCs w:val="28"/>
        </w:rPr>
        <w:t xml:space="preserve">французького теолога </w:t>
      </w:r>
      <w:r w:rsidR="00854515" w:rsidRPr="009D3F12">
        <w:rPr>
          <w:szCs w:val="28"/>
        </w:rPr>
        <w:t>Поля Габріеля Антуана</w:t>
      </w:r>
      <w:r w:rsidR="006D5791" w:rsidRPr="009D3F12">
        <w:rPr>
          <w:szCs w:val="28"/>
        </w:rPr>
        <w:t>. Цінне для дослідників</w:t>
      </w:r>
      <w:r w:rsidR="00011A28" w:rsidRPr="009D3F12">
        <w:rPr>
          <w:szCs w:val="28"/>
        </w:rPr>
        <w:t xml:space="preserve"> </w:t>
      </w:r>
      <w:r w:rsidR="00BA789D" w:rsidRPr="009D3F12">
        <w:rPr>
          <w:szCs w:val="28"/>
        </w:rPr>
        <w:t xml:space="preserve">друге перевидання </w:t>
      </w:r>
      <w:r w:rsidR="00011A28" w:rsidRPr="009D3F12">
        <w:rPr>
          <w:szCs w:val="28"/>
        </w:rPr>
        <w:t>збірк</w:t>
      </w:r>
      <w:r w:rsidR="00BA789D" w:rsidRPr="009D3F12">
        <w:rPr>
          <w:szCs w:val="28"/>
        </w:rPr>
        <w:t>и</w:t>
      </w:r>
      <w:r w:rsidR="00011A28" w:rsidRPr="009D3F12">
        <w:rPr>
          <w:szCs w:val="28"/>
        </w:rPr>
        <w:t xml:space="preserve"> проповідей </w:t>
      </w:r>
      <w:r w:rsidR="00011A28" w:rsidRPr="009D3F12">
        <w:t>«</w:t>
      </w:r>
      <w:r w:rsidR="00011A28" w:rsidRPr="009D3F12">
        <w:rPr>
          <w:szCs w:val="28"/>
        </w:rPr>
        <w:t>Науки парохіальні на неділі і свята урочистия цілого року» (</w:t>
      </w:r>
      <w:r w:rsidR="00DE617E" w:rsidRPr="009D3F12">
        <w:rPr>
          <w:szCs w:val="28"/>
        </w:rPr>
        <w:t xml:space="preserve">Почаїв, </w:t>
      </w:r>
      <w:r w:rsidR="00011A28" w:rsidRPr="009D3F12">
        <w:rPr>
          <w:szCs w:val="28"/>
        </w:rPr>
        <w:t xml:space="preserve">1794), яку переклав </w:t>
      </w:r>
      <w:r w:rsidR="00D5360B" w:rsidRPr="009D3F12">
        <w:rPr>
          <w:szCs w:val="28"/>
        </w:rPr>
        <w:t>на староукраїнську мову</w:t>
      </w:r>
      <w:r w:rsidR="00011A28" w:rsidRPr="009D3F12">
        <w:rPr>
          <w:szCs w:val="28"/>
        </w:rPr>
        <w:t xml:space="preserve"> </w:t>
      </w:r>
      <w:r w:rsidR="00BA789D" w:rsidRPr="009D3F12">
        <w:rPr>
          <w:szCs w:val="28"/>
        </w:rPr>
        <w:t xml:space="preserve">та оснастив передмовою монах-василіян </w:t>
      </w:r>
      <w:r w:rsidR="00BA789D" w:rsidRPr="009D3F12">
        <w:rPr>
          <w:szCs w:val="28"/>
        </w:rPr>
        <w:lastRenderedPageBreak/>
        <w:t>Юліан Добриловськ</w:t>
      </w:r>
      <w:r w:rsidR="007E6AAF">
        <w:rPr>
          <w:szCs w:val="28"/>
        </w:rPr>
        <w:t>ий</w:t>
      </w:r>
      <w:r w:rsidRPr="009D3F12">
        <w:rPr>
          <w:szCs w:val="28"/>
        </w:rPr>
        <w:t xml:space="preserve">. </w:t>
      </w:r>
    </w:p>
    <w:p w14:paraId="4167B639" w14:textId="089BF64C" w:rsidR="00730680" w:rsidRPr="009D3F12" w:rsidRDefault="00DE617E" w:rsidP="00A3388B">
      <w:pPr>
        <w:widowControl w:val="0"/>
        <w:spacing w:line="360" w:lineRule="auto"/>
        <w:rPr>
          <w:szCs w:val="28"/>
        </w:rPr>
      </w:pPr>
      <w:r w:rsidRPr="009D3F12">
        <w:rPr>
          <w:szCs w:val="28"/>
        </w:rPr>
        <w:t>С</w:t>
      </w:r>
      <w:r w:rsidR="00EA2742" w:rsidRPr="009D3F12">
        <w:rPr>
          <w:szCs w:val="28"/>
        </w:rPr>
        <w:t>егмент художніх книг класиків української літератури</w:t>
      </w:r>
      <w:r w:rsidRPr="009D3F12">
        <w:rPr>
          <w:szCs w:val="28"/>
        </w:rPr>
        <w:t xml:space="preserve"> в колекції </w:t>
      </w:r>
      <w:r w:rsidR="00EA2742" w:rsidRPr="009D3F12">
        <w:rPr>
          <w:szCs w:val="28"/>
        </w:rPr>
        <w:t xml:space="preserve"> </w:t>
      </w:r>
      <w:r w:rsidR="009E5ADC" w:rsidRPr="009D3F12">
        <w:rPr>
          <w:szCs w:val="28"/>
        </w:rPr>
        <w:t xml:space="preserve">репрезентують </w:t>
      </w:r>
      <w:r w:rsidR="00A227E3" w:rsidRPr="009D3F12">
        <w:rPr>
          <w:szCs w:val="28"/>
        </w:rPr>
        <w:t xml:space="preserve">кілька видань поеми «Енеїда» Івана Котляревського: друге </w:t>
      </w:r>
      <w:r w:rsidR="008C2CE3">
        <w:rPr>
          <w:szCs w:val="28"/>
        </w:rPr>
        <w:t xml:space="preserve">– </w:t>
      </w:r>
      <w:r w:rsidR="001C05BF">
        <w:rPr>
          <w:szCs w:val="28"/>
        </w:rPr>
        <w:t xml:space="preserve">у трьох частинах </w:t>
      </w:r>
      <w:r w:rsidR="00EA2742" w:rsidRPr="009D3F12">
        <w:rPr>
          <w:szCs w:val="28"/>
        </w:rPr>
        <w:t>(</w:t>
      </w:r>
      <w:r w:rsidRPr="009D3F12">
        <w:rPr>
          <w:szCs w:val="28"/>
        </w:rPr>
        <w:t xml:space="preserve">Санкт-Петербург, </w:t>
      </w:r>
      <w:r w:rsidR="00EA2742" w:rsidRPr="009D3F12">
        <w:rPr>
          <w:szCs w:val="28"/>
        </w:rPr>
        <w:t>1808)</w:t>
      </w:r>
      <w:r w:rsidR="00A227E3" w:rsidRPr="009D3F12">
        <w:rPr>
          <w:szCs w:val="28"/>
        </w:rPr>
        <w:t xml:space="preserve"> з читацькими помітками</w:t>
      </w:r>
      <w:r w:rsidR="001444C7" w:rsidRPr="009D3F12">
        <w:rPr>
          <w:szCs w:val="28"/>
        </w:rPr>
        <w:t xml:space="preserve"> в тексті</w:t>
      </w:r>
      <w:r w:rsidR="00A227E3" w:rsidRPr="009D3F12">
        <w:rPr>
          <w:szCs w:val="28"/>
        </w:rPr>
        <w:t xml:space="preserve"> й аматорським сюжетним малюнком на нахзаці</w:t>
      </w:r>
      <w:r w:rsidR="00EA2742" w:rsidRPr="009D3F12">
        <w:rPr>
          <w:szCs w:val="28"/>
        </w:rPr>
        <w:t xml:space="preserve"> </w:t>
      </w:r>
      <w:r w:rsidRPr="009D3F12">
        <w:rPr>
          <w:szCs w:val="28"/>
        </w:rPr>
        <w:t>і</w:t>
      </w:r>
      <w:r w:rsidR="00730680" w:rsidRPr="009D3F12">
        <w:rPr>
          <w:szCs w:val="28"/>
        </w:rPr>
        <w:t xml:space="preserve"> третє </w:t>
      </w:r>
      <w:r w:rsidR="008C2CE3">
        <w:rPr>
          <w:szCs w:val="28"/>
        </w:rPr>
        <w:t xml:space="preserve">– </w:t>
      </w:r>
      <w:r w:rsidR="001C05BF">
        <w:rPr>
          <w:szCs w:val="28"/>
        </w:rPr>
        <w:t xml:space="preserve">в чотирьох частинах </w:t>
      </w:r>
      <w:r w:rsidR="00A227E3" w:rsidRPr="009D3F12">
        <w:rPr>
          <w:szCs w:val="28"/>
        </w:rPr>
        <w:t>(</w:t>
      </w:r>
      <w:r w:rsidRPr="009D3F12">
        <w:rPr>
          <w:szCs w:val="28"/>
        </w:rPr>
        <w:t xml:space="preserve">Санкт-Петербург, </w:t>
      </w:r>
      <w:r w:rsidR="00A227E3" w:rsidRPr="009D3F12">
        <w:rPr>
          <w:szCs w:val="28"/>
        </w:rPr>
        <w:t xml:space="preserve">1809) </w:t>
      </w:r>
      <w:r w:rsidR="001444C7" w:rsidRPr="009D3F12">
        <w:rPr>
          <w:szCs w:val="28"/>
        </w:rPr>
        <w:t>в обкладинці з мармурового паперу.</w:t>
      </w:r>
    </w:p>
    <w:p w14:paraId="42C6846B" w14:textId="0F068B99" w:rsidR="00730680" w:rsidRPr="009D3F12" w:rsidRDefault="00A3388B" w:rsidP="00A3388B">
      <w:pPr>
        <w:widowControl w:val="0"/>
        <w:spacing w:line="360" w:lineRule="auto"/>
        <w:rPr>
          <w:szCs w:val="28"/>
        </w:rPr>
      </w:pPr>
      <w:r w:rsidRPr="009D3F12">
        <w:rPr>
          <w:szCs w:val="28"/>
        </w:rPr>
        <w:t xml:space="preserve">Науковий доробок мовознавця Олексія Павловського </w:t>
      </w:r>
      <w:r w:rsidR="004B187B" w:rsidRPr="009D3F12">
        <w:rPr>
          <w:szCs w:val="28"/>
        </w:rPr>
        <w:t>представлен</w:t>
      </w:r>
      <w:r w:rsidR="006872A7" w:rsidRPr="009D3F12">
        <w:rPr>
          <w:szCs w:val="28"/>
        </w:rPr>
        <w:t>о</w:t>
      </w:r>
      <w:r w:rsidR="00730680" w:rsidRPr="009D3F12">
        <w:rPr>
          <w:szCs w:val="28"/>
        </w:rPr>
        <w:t xml:space="preserve"> </w:t>
      </w:r>
      <w:r w:rsidR="001C05BF" w:rsidRPr="009D3F12">
        <w:rPr>
          <w:szCs w:val="28"/>
        </w:rPr>
        <w:t>«</w:t>
      </w:r>
      <w:r w:rsidR="001C05BF">
        <w:rPr>
          <w:szCs w:val="28"/>
        </w:rPr>
        <w:t>Граматикою малоросійського наріччя…</w:t>
      </w:r>
      <w:r w:rsidR="001C05BF" w:rsidRPr="009D3F12">
        <w:rPr>
          <w:szCs w:val="28"/>
        </w:rPr>
        <w:t>»</w:t>
      </w:r>
      <w:r w:rsidR="001C05BF">
        <w:rPr>
          <w:szCs w:val="28"/>
        </w:rPr>
        <w:t xml:space="preserve"> </w:t>
      </w:r>
      <w:r w:rsidR="006872A7" w:rsidRPr="009D3F12">
        <w:rPr>
          <w:szCs w:val="28"/>
        </w:rPr>
        <w:t>(</w:t>
      </w:r>
      <w:r w:rsidR="00DE617E" w:rsidRPr="009D3F12">
        <w:rPr>
          <w:szCs w:val="28"/>
        </w:rPr>
        <w:t xml:space="preserve">Санкт-Петербург, </w:t>
      </w:r>
      <w:r w:rsidR="006872A7" w:rsidRPr="009D3F12">
        <w:rPr>
          <w:szCs w:val="28"/>
        </w:rPr>
        <w:t>1818)</w:t>
      </w:r>
      <w:r w:rsidR="00F63F0F" w:rsidRPr="009D3F12">
        <w:rPr>
          <w:szCs w:val="28"/>
        </w:rPr>
        <w:t xml:space="preserve"> – перш</w:t>
      </w:r>
      <w:r w:rsidR="006D3072">
        <w:rPr>
          <w:szCs w:val="28"/>
        </w:rPr>
        <w:t>ою</w:t>
      </w:r>
      <w:r w:rsidR="00F63F0F" w:rsidRPr="009D3F12">
        <w:rPr>
          <w:szCs w:val="28"/>
        </w:rPr>
        <w:t xml:space="preserve"> друкован</w:t>
      </w:r>
      <w:r w:rsidR="006D3072">
        <w:rPr>
          <w:szCs w:val="28"/>
        </w:rPr>
        <w:t>ою</w:t>
      </w:r>
      <w:r w:rsidR="00F63F0F" w:rsidRPr="009D3F12">
        <w:rPr>
          <w:szCs w:val="28"/>
        </w:rPr>
        <w:t xml:space="preserve"> граматик</w:t>
      </w:r>
      <w:r w:rsidR="006D3072">
        <w:rPr>
          <w:szCs w:val="28"/>
        </w:rPr>
        <w:t>ою</w:t>
      </w:r>
      <w:r w:rsidR="00F63F0F" w:rsidRPr="009D3F12">
        <w:rPr>
          <w:szCs w:val="28"/>
        </w:rPr>
        <w:t xml:space="preserve"> живої народної української мови</w:t>
      </w:r>
      <w:r w:rsidR="00730680" w:rsidRPr="009D3F12">
        <w:rPr>
          <w:szCs w:val="28"/>
        </w:rPr>
        <w:t xml:space="preserve">, де описано </w:t>
      </w:r>
      <w:r w:rsidR="00F63F0F" w:rsidRPr="009D3F12">
        <w:rPr>
          <w:szCs w:val="28"/>
        </w:rPr>
        <w:t xml:space="preserve">її </w:t>
      </w:r>
      <w:r w:rsidR="00730680" w:rsidRPr="009D3F12">
        <w:rPr>
          <w:szCs w:val="28"/>
        </w:rPr>
        <w:t>фонетичну систему й морфологічну будову</w:t>
      </w:r>
      <w:r w:rsidR="00F63F0F" w:rsidRPr="009D3F12">
        <w:rPr>
          <w:szCs w:val="28"/>
        </w:rPr>
        <w:t xml:space="preserve">, </w:t>
      </w:r>
      <w:r w:rsidR="001C05BF">
        <w:rPr>
          <w:szCs w:val="28"/>
        </w:rPr>
        <w:t>вміще</w:t>
      </w:r>
      <w:r w:rsidR="00F63F0F" w:rsidRPr="009D3F12">
        <w:rPr>
          <w:szCs w:val="28"/>
        </w:rPr>
        <w:t xml:space="preserve">но </w:t>
      </w:r>
      <w:r w:rsidR="00823711" w:rsidRPr="009D3F12">
        <w:rPr>
          <w:szCs w:val="28"/>
        </w:rPr>
        <w:t>російсько-український словник, наведено різнотипні українськомовні тексти</w:t>
      </w:r>
      <w:r w:rsidR="00730680" w:rsidRPr="009D3F12">
        <w:rPr>
          <w:szCs w:val="28"/>
        </w:rPr>
        <w:t>.</w:t>
      </w:r>
    </w:p>
    <w:p w14:paraId="35E2FD68" w14:textId="6D4A3F62" w:rsidR="00730680" w:rsidRPr="009D3F12" w:rsidRDefault="005550C0" w:rsidP="00A3388B">
      <w:pPr>
        <w:widowControl w:val="0"/>
        <w:spacing w:line="360" w:lineRule="auto"/>
        <w:rPr>
          <w:rFonts w:cstheme="minorHAnsi"/>
          <w:sz w:val="40"/>
          <w:szCs w:val="40"/>
        </w:rPr>
      </w:pPr>
      <w:r w:rsidRPr="009D3F12">
        <w:rPr>
          <w:szCs w:val="28"/>
        </w:rPr>
        <w:t xml:space="preserve">Численними читацькими помітками простим олівцем (підкресленнями і вертикальними лініями на берегах) всипані сторінки </w:t>
      </w:r>
      <w:r w:rsidR="00730680" w:rsidRPr="009D3F12">
        <w:rPr>
          <w:szCs w:val="28"/>
        </w:rPr>
        <w:t>збірк</w:t>
      </w:r>
      <w:r w:rsidRPr="009D3F12">
        <w:rPr>
          <w:szCs w:val="28"/>
        </w:rPr>
        <w:t>и</w:t>
      </w:r>
      <w:r w:rsidR="00730680" w:rsidRPr="009D3F12">
        <w:rPr>
          <w:szCs w:val="28"/>
        </w:rPr>
        <w:t xml:space="preserve"> «Досвід зібрання старовинних малоросійських пісень» (</w:t>
      </w:r>
      <w:r w:rsidR="00DE617E" w:rsidRPr="009D3F12">
        <w:rPr>
          <w:szCs w:val="28"/>
        </w:rPr>
        <w:t xml:space="preserve">Санкт-Петербург, </w:t>
      </w:r>
      <w:r w:rsidR="00730680" w:rsidRPr="009D3F12">
        <w:rPr>
          <w:szCs w:val="28"/>
        </w:rPr>
        <w:t>1819). Кни</w:t>
      </w:r>
      <w:r w:rsidRPr="009D3F12">
        <w:rPr>
          <w:szCs w:val="28"/>
        </w:rPr>
        <w:t>жк</w:t>
      </w:r>
      <w:r w:rsidR="00730680" w:rsidRPr="009D3F12">
        <w:rPr>
          <w:szCs w:val="28"/>
        </w:rPr>
        <w:t xml:space="preserve">а </w:t>
      </w:r>
      <w:r w:rsidRPr="009D3F12">
        <w:rPr>
          <w:szCs w:val="28"/>
        </w:rPr>
        <w:t>містить</w:t>
      </w:r>
      <w:r w:rsidR="00730680" w:rsidRPr="009D3F12">
        <w:rPr>
          <w:szCs w:val="28"/>
        </w:rPr>
        <w:t xml:space="preserve"> передмову </w:t>
      </w:r>
      <w:r w:rsidR="001C05BF" w:rsidRPr="009D3F12">
        <w:rPr>
          <w:szCs w:val="28"/>
        </w:rPr>
        <w:t>Миколи Цертелева</w:t>
      </w:r>
      <w:r w:rsidR="00730680" w:rsidRPr="009D3F12">
        <w:rPr>
          <w:szCs w:val="28"/>
        </w:rPr>
        <w:t xml:space="preserve">, </w:t>
      </w:r>
      <w:r w:rsidR="00647B2C" w:rsidRPr="009D3F12">
        <w:rPr>
          <w:szCs w:val="28"/>
        </w:rPr>
        <w:t>записані ним тексти народних дум і пісень,</w:t>
      </w:r>
      <w:r w:rsidR="00730680" w:rsidRPr="009D3F12">
        <w:rPr>
          <w:szCs w:val="28"/>
        </w:rPr>
        <w:t xml:space="preserve"> пояснювальні примітки з коротким словником для розуміння застарілих слів.</w:t>
      </w:r>
      <w:r w:rsidR="001C05BF">
        <w:rPr>
          <w:szCs w:val="28"/>
        </w:rPr>
        <w:t xml:space="preserve"> Із цим виданням пов’язують зародження української фольклористики як науки.</w:t>
      </w:r>
    </w:p>
    <w:p w14:paraId="6D4F3194" w14:textId="66E92E54" w:rsidR="009A6F93" w:rsidRPr="009D3F12" w:rsidRDefault="001C05BF" w:rsidP="00B117BB">
      <w:pPr>
        <w:widowControl w:val="0"/>
        <w:spacing w:line="360" w:lineRule="auto"/>
        <w:rPr>
          <w:szCs w:val="28"/>
        </w:rPr>
      </w:pPr>
      <w:r w:rsidRPr="009D3F12">
        <w:rPr>
          <w:szCs w:val="28"/>
        </w:rPr>
        <w:t xml:space="preserve">Отже, представлені в колекції видання відповідали дослідницьким зацікавленням Михайла Возняка, який опублікував не одну працю, присвячену </w:t>
      </w:r>
      <w:r>
        <w:rPr>
          <w:szCs w:val="28"/>
        </w:rPr>
        <w:t>історії давньої української літератури, фольклору, мовознавству</w:t>
      </w:r>
      <w:r w:rsidR="00B117BB">
        <w:rPr>
          <w:szCs w:val="28"/>
        </w:rPr>
        <w:t>, книговиданню</w:t>
      </w:r>
      <w:r>
        <w:rPr>
          <w:szCs w:val="28"/>
        </w:rPr>
        <w:t xml:space="preserve">. </w:t>
      </w:r>
      <w:r w:rsidR="009A6F93" w:rsidRPr="009D3F12">
        <w:rPr>
          <w:szCs w:val="28"/>
        </w:rPr>
        <w:t xml:space="preserve">Більша частина </w:t>
      </w:r>
      <w:r w:rsidR="00B117BB">
        <w:rPr>
          <w:szCs w:val="28"/>
        </w:rPr>
        <w:t>стародруків збережена у дуже доброму стані. Зазвичай, їх</w:t>
      </w:r>
      <w:r w:rsidR="009A6F93" w:rsidRPr="009D3F12">
        <w:rPr>
          <w:szCs w:val="28"/>
        </w:rPr>
        <w:t xml:space="preserve"> оправлен</w:t>
      </w:r>
      <w:r w:rsidR="00B117BB">
        <w:rPr>
          <w:szCs w:val="28"/>
        </w:rPr>
        <w:t>о</w:t>
      </w:r>
      <w:r w:rsidR="009A6F93" w:rsidRPr="009D3F12">
        <w:rPr>
          <w:szCs w:val="28"/>
        </w:rPr>
        <w:t xml:space="preserve"> у складені </w:t>
      </w:r>
      <w:r w:rsidR="00B117BB">
        <w:rPr>
          <w:szCs w:val="28"/>
        </w:rPr>
        <w:t>палітурки</w:t>
      </w:r>
      <w:r w:rsidR="009A6F93" w:rsidRPr="009D3F12">
        <w:rPr>
          <w:szCs w:val="28"/>
        </w:rPr>
        <w:t>, боковини яких вкрит</w:t>
      </w:r>
      <w:r w:rsidR="00C9142E">
        <w:rPr>
          <w:szCs w:val="28"/>
        </w:rPr>
        <w:t>о</w:t>
      </w:r>
      <w:r w:rsidR="009A6F93" w:rsidRPr="009D3F12">
        <w:rPr>
          <w:szCs w:val="28"/>
        </w:rPr>
        <w:t xml:space="preserve"> мармуровим папером</w:t>
      </w:r>
      <w:r w:rsidR="00C9142E">
        <w:rPr>
          <w:szCs w:val="28"/>
        </w:rPr>
        <w:t>, а корінець і зовнішні</w:t>
      </w:r>
      <w:r w:rsidR="00C9142E">
        <w:rPr>
          <w:spacing w:val="-2"/>
          <w:szCs w:val="28"/>
        </w:rPr>
        <w:t xml:space="preserve"> к</w:t>
      </w:r>
      <w:r w:rsidR="00C9142E">
        <w:t>ути – шкірою. На к</w:t>
      </w:r>
      <w:r w:rsidR="00C9142E">
        <w:rPr>
          <w:spacing w:val="-2"/>
          <w:szCs w:val="28"/>
        </w:rPr>
        <w:t>орінцях оправ часто витиснено скорочену назву книжки, декоровану орнаментом.</w:t>
      </w:r>
      <w:r w:rsidR="00C9142E">
        <w:t xml:space="preserve"> </w:t>
      </w:r>
      <w:r w:rsidR="009A6F93" w:rsidRPr="009D3F12">
        <w:rPr>
          <w:szCs w:val="28"/>
        </w:rPr>
        <w:t>Кож</w:t>
      </w:r>
      <w:r w:rsidR="00B117BB">
        <w:rPr>
          <w:szCs w:val="28"/>
        </w:rPr>
        <w:t>ному</w:t>
      </w:r>
      <w:r w:rsidR="009A6F93" w:rsidRPr="009D3F12">
        <w:rPr>
          <w:szCs w:val="28"/>
        </w:rPr>
        <w:t xml:space="preserve"> друг</w:t>
      </w:r>
      <w:r w:rsidR="00B117BB">
        <w:rPr>
          <w:szCs w:val="28"/>
        </w:rPr>
        <w:t>ому</w:t>
      </w:r>
      <w:r w:rsidR="009A6F93" w:rsidRPr="009D3F12">
        <w:rPr>
          <w:szCs w:val="28"/>
        </w:rPr>
        <w:t xml:space="preserve"> </w:t>
      </w:r>
      <w:r w:rsidR="00B117BB">
        <w:rPr>
          <w:szCs w:val="28"/>
        </w:rPr>
        <w:t>виданню властив</w:t>
      </w:r>
      <w:r w:rsidR="00C9142E">
        <w:rPr>
          <w:szCs w:val="28"/>
        </w:rPr>
        <w:t>і</w:t>
      </w:r>
      <w:r w:rsidR="009A6F93" w:rsidRPr="009D3F12">
        <w:rPr>
          <w:szCs w:val="28"/>
        </w:rPr>
        <w:t xml:space="preserve"> крапчаст</w:t>
      </w:r>
      <w:r w:rsidR="00C9142E">
        <w:rPr>
          <w:szCs w:val="28"/>
        </w:rPr>
        <w:t>і</w:t>
      </w:r>
      <w:r w:rsidR="009A6F93" w:rsidRPr="009D3F12">
        <w:rPr>
          <w:szCs w:val="28"/>
        </w:rPr>
        <w:t>, мармуров</w:t>
      </w:r>
      <w:r w:rsidR="00C9142E">
        <w:rPr>
          <w:szCs w:val="28"/>
        </w:rPr>
        <w:t>і</w:t>
      </w:r>
      <w:r w:rsidR="009A6F93" w:rsidRPr="009D3F12">
        <w:rPr>
          <w:szCs w:val="28"/>
        </w:rPr>
        <w:t xml:space="preserve">, </w:t>
      </w:r>
      <w:r w:rsidR="000209BE" w:rsidRPr="009D3F12">
        <w:rPr>
          <w:szCs w:val="28"/>
        </w:rPr>
        <w:t>золочен</w:t>
      </w:r>
      <w:r w:rsidR="00C9142E">
        <w:rPr>
          <w:szCs w:val="28"/>
        </w:rPr>
        <w:t>і</w:t>
      </w:r>
      <w:r w:rsidR="000209BE" w:rsidRPr="009D3F12">
        <w:rPr>
          <w:szCs w:val="28"/>
        </w:rPr>
        <w:t xml:space="preserve"> або </w:t>
      </w:r>
      <w:r w:rsidR="009A6F93" w:rsidRPr="009D3F12">
        <w:rPr>
          <w:szCs w:val="28"/>
        </w:rPr>
        <w:t>затонован</w:t>
      </w:r>
      <w:r w:rsidR="00C9142E">
        <w:rPr>
          <w:szCs w:val="28"/>
        </w:rPr>
        <w:t>і</w:t>
      </w:r>
      <w:r w:rsidR="009A6F93" w:rsidRPr="009D3F12">
        <w:rPr>
          <w:szCs w:val="28"/>
        </w:rPr>
        <w:t xml:space="preserve"> в червону фарбу</w:t>
      </w:r>
      <w:r w:rsidR="00B117BB">
        <w:rPr>
          <w:szCs w:val="28"/>
        </w:rPr>
        <w:t xml:space="preserve"> обріз</w:t>
      </w:r>
      <w:r w:rsidR="00C9142E">
        <w:rPr>
          <w:szCs w:val="28"/>
        </w:rPr>
        <w:t>и</w:t>
      </w:r>
      <w:r w:rsidR="009A6F93" w:rsidRPr="009D3F12">
        <w:rPr>
          <w:szCs w:val="28"/>
        </w:rPr>
        <w:t>.</w:t>
      </w:r>
    </w:p>
    <w:p w14:paraId="122DF1C1" w14:textId="667E20E9" w:rsidR="009A6F93" w:rsidRPr="009D3F12" w:rsidRDefault="009A6F93" w:rsidP="00A3388B">
      <w:pPr>
        <w:widowControl w:val="0"/>
        <w:spacing w:line="360" w:lineRule="auto"/>
        <w:rPr>
          <w:szCs w:val="28"/>
        </w:rPr>
      </w:pPr>
      <w:r w:rsidRPr="009D3F12">
        <w:rPr>
          <w:szCs w:val="28"/>
        </w:rPr>
        <w:t xml:space="preserve">Сьогодні </w:t>
      </w:r>
      <w:r w:rsidR="00B117BB">
        <w:rPr>
          <w:szCs w:val="28"/>
        </w:rPr>
        <w:t>стародруки з колекції Михайла Возняка</w:t>
      </w:r>
      <w:r w:rsidRPr="009D3F12">
        <w:rPr>
          <w:szCs w:val="28"/>
        </w:rPr>
        <w:t xml:space="preserve"> </w:t>
      </w:r>
      <w:r w:rsidR="00B117BB">
        <w:rPr>
          <w:szCs w:val="28"/>
        </w:rPr>
        <w:t>як</w:t>
      </w:r>
      <w:r w:rsidRPr="009D3F12">
        <w:rPr>
          <w:szCs w:val="28"/>
        </w:rPr>
        <w:t xml:space="preserve"> важливий складник наці</w:t>
      </w:r>
      <w:r w:rsidR="00B117BB">
        <w:rPr>
          <w:szCs w:val="28"/>
        </w:rPr>
        <w:t xml:space="preserve">онального культурного надбання надалі </w:t>
      </w:r>
      <w:r w:rsidRPr="009D3F12">
        <w:rPr>
          <w:szCs w:val="28"/>
        </w:rPr>
        <w:t>потребу</w:t>
      </w:r>
      <w:r w:rsidR="00B117BB">
        <w:rPr>
          <w:szCs w:val="28"/>
        </w:rPr>
        <w:t>ють ретельного</w:t>
      </w:r>
      <w:r w:rsidRPr="009D3F12">
        <w:rPr>
          <w:szCs w:val="28"/>
        </w:rPr>
        <w:t xml:space="preserve"> збереження й введення в ширший науковий</w:t>
      </w:r>
      <w:r w:rsidR="006346A5">
        <w:rPr>
          <w:szCs w:val="28"/>
        </w:rPr>
        <w:t>. освітній</w:t>
      </w:r>
      <w:r w:rsidRPr="009D3F12">
        <w:rPr>
          <w:szCs w:val="28"/>
        </w:rPr>
        <w:t xml:space="preserve"> і культурний обіг через </w:t>
      </w:r>
      <w:r w:rsidR="00B117BB">
        <w:rPr>
          <w:szCs w:val="28"/>
        </w:rPr>
        <w:t xml:space="preserve">нові </w:t>
      </w:r>
      <w:r w:rsidRPr="009D3F12">
        <w:rPr>
          <w:szCs w:val="28"/>
        </w:rPr>
        <w:t xml:space="preserve">історико-книгознавчі розвідки, ретроспективні бібліографічні </w:t>
      </w:r>
      <w:r w:rsidR="00B117BB">
        <w:rPr>
          <w:szCs w:val="28"/>
        </w:rPr>
        <w:t>довідни</w:t>
      </w:r>
      <w:r w:rsidRPr="009D3F12">
        <w:rPr>
          <w:szCs w:val="28"/>
        </w:rPr>
        <w:t>ки, реєстри книжкових пам’яток</w:t>
      </w:r>
      <w:r w:rsidR="00B117BB">
        <w:rPr>
          <w:szCs w:val="28"/>
        </w:rPr>
        <w:t>,</w:t>
      </w:r>
      <w:r w:rsidRPr="009D3F12">
        <w:rPr>
          <w:szCs w:val="28"/>
        </w:rPr>
        <w:t xml:space="preserve"> тематичні </w:t>
      </w:r>
      <w:r w:rsidR="00B117BB">
        <w:rPr>
          <w:szCs w:val="28"/>
        </w:rPr>
        <w:t xml:space="preserve">та персональні </w:t>
      </w:r>
      <w:r w:rsidRPr="009D3F12">
        <w:rPr>
          <w:szCs w:val="28"/>
        </w:rPr>
        <w:t xml:space="preserve">книжкові виставки, популярні </w:t>
      </w:r>
      <w:r w:rsidRPr="009D3F12">
        <w:rPr>
          <w:szCs w:val="28"/>
        </w:rPr>
        <w:lastRenderedPageBreak/>
        <w:t>дописи на спеціалізованих онлайнових платформах.</w:t>
      </w:r>
    </w:p>
    <w:p w14:paraId="4C6F9DA6" w14:textId="77777777" w:rsidR="006F3735" w:rsidRPr="009D3F12" w:rsidRDefault="006F3735" w:rsidP="00A3388B">
      <w:pPr>
        <w:widowControl w:val="0"/>
        <w:spacing w:line="360" w:lineRule="auto"/>
        <w:rPr>
          <w:szCs w:val="28"/>
        </w:rPr>
      </w:pPr>
    </w:p>
    <w:p w14:paraId="4751E852" w14:textId="6833B402" w:rsidR="00E156F8" w:rsidRPr="009D3F12" w:rsidRDefault="00896370" w:rsidP="00A3388B">
      <w:pPr>
        <w:widowControl w:val="0"/>
        <w:spacing w:line="360" w:lineRule="auto"/>
        <w:ind w:firstLine="0"/>
        <w:rPr>
          <w:szCs w:val="28"/>
        </w:rPr>
      </w:pPr>
      <w:r w:rsidRPr="009D3F12">
        <w:rPr>
          <w:szCs w:val="28"/>
        </w:rPr>
        <w:t xml:space="preserve">Nadiia </w:t>
      </w:r>
      <w:r w:rsidR="00E156F8" w:rsidRPr="009D3F12">
        <w:rPr>
          <w:szCs w:val="28"/>
        </w:rPr>
        <w:t>Zubko</w:t>
      </w:r>
      <w:r w:rsidR="00A96B49" w:rsidRPr="009D3F12">
        <w:rPr>
          <w:szCs w:val="28"/>
        </w:rPr>
        <w:t>,</w:t>
      </w:r>
    </w:p>
    <w:p w14:paraId="2C4A6E67" w14:textId="77ED092A" w:rsidR="00E156F8" w:rsidRPr="009D3F12" w:rsidRDefault="007D7C56" w:rsidP="00A3388B">
      <w:pPr>
        <w:widowControl w:val="0"/>
        <w:spacing w:line="360" w:lineRule="auto"/>
        <w:ind w:firstLine="0"/>
        <w:rPr>
          <w:szCs w:val="28"/>
        </w:rPr>
      </w:pPr>
      <w:r w:rsidRPr="009D3F12">
        <w:rPr>
          <w:szCs w:val="28"/>
        </w:rPr>
        <w:t>ORCID https://orcid.org/</w:t>
      </w:r>
      <w:r w:rsidR="00E156F8" w:rsidRPr="009D3F12">
        <w:rPr>
          <w:szCs w:val="28"/>
        </w:rPr>
        <w:t>0000-0001-7394-8490</w:t>
      </w:r>
      <w:r w:rsidR="00A96B49" w:rsidRPr="009D3F12">
        <w:rPr>
          <w:szCs w:val="28"/>
        </w:rPr>
        <w:t>,</w:t>
      </w:r>
    </w:p>
    <w:p w14:paraId="3E7A2C60" w14:textId="4850F78C" w:rsidR="00E156F8" w:rsidRPr="009D3F12" w:rsidRDefault="00E156F8" w:rsidP="00A3388B">
      <w:pPr>
        <w:widowControl w:val="0"/>
        <w:spacing w:line="360" w:lineRule="auto"/>
        <w:ind w:firstLine="0"/>
        <w:rPr>
          <w:szCs w:val="28"/>
        </w:rPr>
      </w:pPr>
      <w:r w:rsidRPr="009D3F12">
        <w:rPr>
          <w:szCs w:val="28"/>
        </w:rPr>
        <w:t xml:space="preserve">Candidate of Historical Sciences, </w:t>
      </w:r>
      <w:r w:rsidR="00E115E1" w:rsidRPr="009D3F12">
        <w:rPr>
          <w:szCs w:val="28"/>
        </w:rPr>
        <w:t>Research Officer</w:t>
      </w:r>
      <w:r w:rsidR="00A96B49" w:rsidRPr="009D3F12">
        <w:rPr>
          <w:szCs w:val="28"/>
        </w:rPr>
        <w:t>,</w:t>
      </w:r>
    </w:p>
    <w:p w14:paraId="7005393C" w14:textId="5554BAFD" w:rsidR="00B8270D" w:rsidRPr="009D3F12" w:rsidRDefault="00B8270D" w:rsidP="00A3388B">
      <w:pPr>
        <w:widowControl w:val="0"/>
        <w:spacing w:line="360" w:lineRule="auto"/>
        <w:ind w:firstLine="0"/>
        <w:rPr>
          <w:szCs w:val="28"/>
        </w:rPr>
      </w:pPr>
      <w:r w:rsidRPr="009D3F12">
        <w:rPr>
          <w:szCs w:val="28"/>
        </w:rPr>
        <w:t>Department of Library Science</w:t>
      </w:r>
      <w:r w:rsidR="00A96B49" w:rsidRPr="009D3F12">
        <w:rPr>
          <w:szCs w:val="28"/>
        </w:rPr>
        <w:t>,</w:t>
      </w:r>
    </w:p>
    <w:p w14:paraId="0C4314DF" w14:textId="44D5CB35" w:rsidR="00E156F8" w:rsidRPr="009D3F12" w:rsidRDefault="00301FC5" w:rsidP="00A3388B">
      <w:pPr>
        <w:widowControl w:val="0"/>
        <w:spacing w:line="360" w:lineRule="auto"/>
        <w:ind w:firstLine="0"/>
        <w:rPr>
          <w:szCs w:val="28"/>
        </w:rPr>
      </w:pPr>
      <w:r w:rsidRPr="009D3F12">
        <w:rPr>
          <w:szCs w:val="28"/>
        </w:rPr>
        <w:t>Vasyl Stefanyk National Scientific Library of Ukraine in Lviv</w:t>
      </w:r>
      <w:r w:rsidR="002B1DF3" w:rsidRPr="009D3F12">
        <w:rPr>
          <w:szCs w:val="28"/>
        </w:rPr>
        <w:t>,</w:t>
      </w:r>
    </w:p>
    <w:p w14:paraId="02F12520" w14:textId="58E18166" w:rsidR="002B1DF3" w:rsidRPr="009D3F12" w:rsidRDefault="002B1DF3" w:rsidP="00A3388B">
      <w:pPr>
        <w:widowControl w:val="0"/>
        <w:spacing w:line="360" w:lineRule="auto"/>
        <w:ind w:firstLine="0"/>
        <w:rPr>
          <w:szCs w:val="28"/>
        </w:rPr>
      </w:pPr>
      <w:r w:rsidRPr="009D3F12">
        <w:rPr>
          <w:szCs w:val="28"/>
        </w:rPr>
        <w:t>National Research Institute of Social Sciences, Administration and Law,</w:t>
      </w:r>
    </w:p>
    <w:p w14:paraId="062268A9" w14:textId="4C316A6F" w:rsidR="002B1DF3" w:rsidRPr="009D3F12" w:rsidRDefault="002B1DF3" w:rsidP="00A3388B">
      <w:pPr>
        <w:widowControl w:val="0"/>
        <w:spacing w:line="360" w:lineRule="auto"/>
        <w:ind w:firstLine="0"/>
        <w:rPr>
          <w:szCs w:val="28"/>
        </w:rPr>
      </w:pPr>
      <w:r w:rsidRPr="009D3F12">
        <w:rPr>
          <w:szCs w:val="28"/>
        </w:rPr>
        <w:t>Associate Professor of Department of Psychology and Social and Humanities,</w:t>
      </w:r>
    </w:p>
    <w:p w14:paraId="10CC0619" w14:textId="1F9DDC8A" w:rsidR="002B1DF3" w:rsidRPr="009D3F12" w:rsidRDefault="002B1DF3" w:rsidP="00A3388B">
      <w:pPr>
        <w:widowControl w:val="0"/>
        <w:spacing w:line="360" w:lineRule="auto"/>
        <w:ind w:firstLine="0"/>
        <w:rPr>
          <w:szCs w:val="28"/>
        </w:rPr>
      </w:pPr>
      <w:r w:rsidRPr="009D3F12">
        <w:rPr>
          <w:szCs w:val="28"/>
        </w:rPr>
        <w:t>Ukrainian National Forestry University,</w:t>
      </w:r>
    </w:p>
    <w:p w14:paraId="0990DBFC" w14:textId="15541B3B" w:rsidR="00004B36" w:rsidRPr="009D3F12" w:rsidRDefault="00004B36" w:rsidP="00A3388B">
      <w:pPr>
        <w:widowControl w:val="0"/>
        <w:spacing w:line="360" w:lineRule="auto"/>
        <w:ind w:firstLine="0"/>
        <w:rPr>
          <w:szCs w:val="28"/>
        </w:rPr>
      </w:pPr>
      <w:r w:rsidRPr="009D3F12">
        <w:rPr>
          <w:szCs w:val="28"/>
        </w:rPr>
        <w:t>Lviv, Ukraine</w:t>
      </w:r>
    </w:p>
    <w:p w14:paraId="04846078" w14:textId="3F86B141" w:rsidR="00E156F8" w:rsidRPr="009D3F12" w:rsidRDefault="00E156F8" w:rsidP="00A3388B">
      <w:pPr>
        <w:widowControl w:val="0"/>
        <w:spacing w:line="360" w:lineRule="auto"/>
        <w:ind w:firstLine="0"/>
        <w:rPr>
          <w:szCs w:val="28"/>
        </w:rPr>
      </w:pPr>
      <w:r w:rsidRPr="009D3F12">
        <w:rPr>
          <w:szCs w:val="28"/>
        </w:rPr>
        <w:t xml:space="preserve">е-mail: </w:t>
      </w:r>
      <w:r w:rsidR="00301FC5" w:rsidRPr="009D3F12">
        <w:rPr>
          <w:szCs w:val="28"/>
        </w:rPr>
        <w:t>nadiannazubko@gmail.com</w:t>
      </w:r>
    </w:p>
    <w:p w14:paraId="65758A92" w14:textId="6F84FA1E" w:rsidR="0083750E" w:rsidRPr="009D3F12" w:rsidRDefault="00896370" w:rsidP="00A3388B">
      <w:pPr>
        <w:widowControl w:val="0"/>
        <w:spacing w:line="360" w:lineRule="auto"/>
        <w:ind w:firstLine="0"/>
        <w:rPr>
          <w:szCs w:val="28"/>
        </w:rPr>
      </w:pPr>
      <w:r w:rsidRPr="009D3F12">
        <w:rPr>
          <w:szCs w:val="28"/>
        </w:rPr>
        <w:t>Natalia Prokopenko</w:t>
      </w:r>
      <w:r w:rsidR="00A96B49" w:rsidRPr="009D3F12">
        <w:rPr>
          <w:szCs w:val="28"/>
        </w:rPr>
        <w:t>,</w:t>
      </w:r>
    </w:p>
    <w:p w14:paraId="6951FEF8" w14:textId="464A7EBD" w:rsidR="0083750E" w:rsidRPr="009D3F12" w:rsidRDefault="007D7C56" w:rsidP="00A3388B">
      <w:pPr>
        <w:widowControl w:val="0"/>
        <w:spacing w:line="360" w:lineRule="auto"/>
        <w:ind w:firstLine="0"/>
        <w:rPr>
          <w:szCs w:val="28"/>
          <w:lang w:eastAsia="ru-RU"/>
        </w:rPr>
      </w:pPr>
      <w:r w:rsidRPr="009D3F12">
        <w:rPr>
          <w:szCs w:val="28"/>
        </w:rPr>
        <w:t>ORCID https://orcid.org/</w:t>
      </w:r>
      <w:r w:rsidR="00896370" w:rsidRPr="009D3F12">
        <w:rPr>
          <w:szCs w:val="28"/>
        </w:rPr>
        <w:t>0009-0006-6633-7169</w:t>
      </w:r>
      <w:r w:rsidR="00A96B49" w:rsidRPr="009D3F12">
        <w:rPr>
          <w:szCs w:val="28"/>
          <w:lang w:eastAsia="ru-RU"/>
        </w:rPr>
        <w:t>,</w:t>
      </w:r>
    </w:p>
    <w:p w14:paraId="09AF5A92" w14:textId="7CD1539D" w:rsidR="0083750E" w:rsidRPr="009D3F12" w:rsidRDefault="0063622A" w:rsidP="00A3388B">
      <w:pPr>
        <w:widowControl w:val="0"/>
        <w:spacing w:line="360" w:lineRule="auto"/>
        <w:ind w:firstLine="0"/>
        <w:rPr>
          <w:szCs w:val="28"/>
        </w:rPr>
      </w:pPr>
      <w:r w:rsidRPr="009D3F12">
        <w:rPr>
          <w:szCs w:val="28"/>
        </w:rPr>
        <w:t>Junior Research</w:t>
      </w:r>
      <w:r w:rsidR="00E115E1" w:rsidRPr="009D3F12">
        <w:rPr>
          <w:szCs w:val="28"/>
          <w:lang w:val="en-GB"/>
        </w:rPr>
        <w:t xml:space="preserve"> Assistant</w:t>
      </w:r>
      <w:r w:rsidR="00A96B49" w:rsidRPr="009D3F12">
        <w:rPr>
          <w:szCs w:val="28"/>
        </w:rPr>
        <w:t>,</w:t>
      </w:r>
    </w:p>
    <w:p w14:paraId="27324ACA" w14:textId="5C22BF2D" w:rsidR="00B8270D" w:rsidRPr="009D3F12" w:rsidRDefault="00B8270D" w:rsidP="00A3388B">
      <w:pPr>
        <w:widowControl w:val="0"/>
        <w:spacing w:line="360" w:lineRule="auto"/>
        <w:ind w:firstLine="0"/>
        <w:rPr>
          <w:szCs w:val="28"/>
          <w:lang w:eastAsia="ru-RU"/>
        </w:rPr>
      </w:pPr>
      <w:r w:rsidRPr="009D3F12">
        <w:rPr>
          <w:szCs w:val="28"/>
          <w:lang w:val="en-GB"/>
        </w:rPr>
        <w:t>Department of Library Science</w:t>
      </w:r>
      <w:r w:rsidR="00A96B49" w:rsidRPr="009D3F12">
        <w:rPr>
          <w:szCs w:val="28"/>
        </w:rPr>
        <w:t>,</w:t>
      </w:r>
    </w:p>
    <w:p w14:paraId="43BBB0C1" w14:textId="29DDB667" w:rsidR="00301FC5" w:rsidRPr="009D3F12" w:rsidRDefault="00301FC5" w:rsidP="00A3388B">
      <w:pPr>
        <w:widowControl w:val="0"/>
        <w:spacing w:line="360" w:lineRule="auto"/>
        <w:ind w:firstLine="0"/>
        <w:rPr>
          <w:szCs w:val="28"/>
        </w:rPr>
      </w:pPr>
      <w:r w:rsidRPr="009D3F12">
        <w:rPr>
          <w:szCs w:val="28"/>
        </w:rPr>
        <w:t>Vasyl Stefanyk National Scientific Library of Ukraine in Lviv</w:t>
      </w:r>
      <w:r w:rsidR="002B1DF3" w:rsidRPr="009D3F12">
        <w:rPr>
          <w:szCs w:val="28"/>
        </w:rPr>
        <w:t>,</w:t>
      </w:r>
    </w:p>
    <w:p w14:paraId="40FD9EE6" w14:textId="39AB568C" w:rsidR="00004B36" w:rsidRPr="009D3F12" w:rsidRDefault="00004B36" w:rsidP="00A3388B">
      <w:pPr>
        <w:widowControl w:val="0"/>
        <w:spacing w:line="360" w:lineRule="auto"/>
        <w:ind w:firstLine="0"/>
        <w:rPr>
          <w:szCs w:val="28"/>
        </w:rPr>
      </w:pPr>
      <w:r w:rsidRPr="009D3F12">
        <w:rPr>
          <w:szCs w:val="28"/>
        </w:rPr>
        <w:t>Lviv, Ukraine</w:t>
      </w:r>
      <w:r w:rsidR="002B1DF3" w:rsidRPr="009D3F12">
        <w:rPr>
          <w:szCs w:val="28"/>
        </w:rPr>
        <w:t>,</w:t>
      </w:r>
    </w:p>
    <w:p w14:paraId="6C0997BC" w14:textId="7EF000B5" w:rsidR="00B8270D" w:rsidRPr="009D3F12" w:rsidRDefault="0083750E" w:rsidP="00A3388B">
      <w:pPr>
        <w:widowControl w:val="0"/>
        <w:spacing w:line="360" w:lineRule="auto"/>
        <w:ind w:firstLine="0"/>
        <w:rPr>
          <w:rStyle w:val="st"/>
          <w:szCs w:val="28"/>
        </w:rPr>
      </w:pPr>
      <w:r w:rsidRPr="009D3F12">
        <w:rPr>
          <w:szCs w:val="28"/>
          <w:lang w:val="en-US"/>
        </w:rPr>
        <w:t>е-mail:</w:t>
      </w:r>
      <w:r w:rsidRPr="009D3F12">
        <w:rPr>
          <w:szCs w:val="28"/>
        </w:rPr>
        <w:t xml:space="preserve"> </w:t>
      </w:r>
      <w:hyperlink r:id="rId8" w:history="1">
        <w:r w:rsidR="001C05BF" w:rsidRPr="002C720B">
          <w:rPr>
            <w:rStyle w:val="a8"/>
            <w:szCs w:val="28"/>
          </w:rPr>
          <w:t>prokopenkonatalja2019@gmail.com</w:t>
        </w:r>
      </w:hyperlink>
    </w:p>
    <w:p w14:paraId="58FC3CC2" w14:textId="3EBFBC86" w:rsidR="00167751" w:rsidRPr="009D3F12" w:rsidRDefault="00167751" w:rsidP="00A3388B">
      <w:pPr>
        <w:widowControl w:val="0"/>
        <w:spacing w:line="360" w:lineRule="auto"/>
        <w:ind w:firstLine="0"/>
        <w:rPr>
          <w:szCs w:val="28"/>
          <w:lang w:val="en-GB"/>
        </w:rPr>
      </w:pPr>
    </w:p>
    <w:p w14:paraId="5CB0454F" w14:textId="39D005D3" w:rsidR="00167751" w:rsidRPr="008C2CE3" w:rsidRDefault="00167751" w:rsidP="00A3388B">
      <w:pPr>
        <w:widowControl w:val="0"/>
        <w:spacing w:line="360" w:lineRule="auto"/>
        <w:ind w:firstLine="0"/>
        <w:jc w:val="center"/>
        <w:rPr>
          <w:b/>
          <w:bCs/>
          <w:szCs w:val="28"/>
        </w:rPr>
      </w:pPr>
      <w:r w:rsidRPr="008C2CE3">
        <w:rPr>
          <w:b/>
          <w:bCs/>
          <w:szCs w:val="28"/>
        </w:rPr>
        <w:t>Early Printed Books from Mykhailo Vozniak's Private Library in the Holdings of the Vasyl Stefanyk National Scientific Library of Ukraine in Lviv</w:t>
      </w:r>
    </w:p>
    <w:p w14:paraId="3DC1E3B5" w14:textId="77777777" w:rsidR="0031452E" w:rsidRDefault="0031452E" w:rsidP="00593092">
      <w:pPr>
        <w:widowControl w:val="0"/>
        <w:spacing w:line="360" w:lineRule="auto"/>
        <w:ind w:firstLine="0"/>
        <w:rPr>
          <w:szCs w:val="28"/>
        </w:rPr>
      </w:pPr>
    </w:p>
    <w:p w14:paraId="6C946273" w14:textId="3231DB96" w:rsidR="00B117BB" w:rsidRDefault="00593092" w:rsidP="00593092">
      <w:pPr>
        <w:widowControl w:val="0"/>
        <w:spacing w:line="360" w:lineRule="auto"/>
        <w:ind w:firstLine="0"/>
        <w:rPr>
          <w:szCs w:val="28"/>
        </w:rPr>
      </w:pPr>
      <w:r w:rsidRPr="009D3F12">
        <w:rPr>
          <w:szCs w:val="28"/>
        </w:rPr>
        <w:t xml:space="preserve">This article presents a book-historical analysis of the old printed books from the private library of Mykhailo Vozniak, incorporated into the holdings of the Vasyl Stefanyk National Scientific Library of Ukraine in Lviv in 1955. The books in this collection continue to be in steady demand among readers. </w:t>
      </w:r>
    </w:p>
    <w:p w14:paraId="26FFFC99" w14:textId="458A3B12" w:rsidR="0073224A" w:rsidRPr="009D3F12" w:rsidRDefault="00593092" w:rsidP="006F3735">
      <w:pPr>
        <w:widowControl w:val="0"/>
        <w:spacing w:line="360" w:lineRule="auto"/>
        <w:ind w:firstLine="0"/>
        <w:rPr>
          <w:highlight w:val="yellow"/>
        </w:rPr>
      </w:pPr>
      <w:r w:rsidRPr="00B117BB">
        <w:rPr>
          <w:i/>
          <w:szCs w:val="28"/>
        </w:rPr>
        <w:t>Keywords:</w:t>
      </w:r>
      <w:r w:rsidRPr="009D3F12">
        <w:rPr>
          <w:szCs w:val="28"/>
        </w:rPr>
        <w:t xml:space="preserve"> old printed books, personal collection, Mykhailo Vozniak, provenance, Vasyl Stefanyk National Scientific Library of Ukraine in Lviv.</w:t>
      </w:r>
    </w:p>
    <w:sectPr w:rsidR="0073224A" w:rsidRPr="009D3F12" w:rsidSect="0083750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C375D" w14:textId="77777777" w:rsidR="005F6906" w:rsidRDefault="005F6906" w:rsidP="00730680">
      <w:r>
        <w:separator/>
      </w:r>
    </w:p>
  </w:endnote>
  <w:endnote w:type="continuationSeparator" w:id="0">
    <w:p w14:paraId="7E07FFCB" w14:textId="77777777" w:rsidR="005F6906" w:rsidRDefault="005F6906" w:rsidP="00730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inion Pro">
    <w:altName w:val="Cambria"/>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C020E" w14:textId="77777777" w:rsidR="005F6906" w:rsidRDefault="005F6906" w:rsidP="00730680">
      <w:r>
        <w:separator/>
      </w:r>
    </w:p>
  </w:footnote>
  <w:footnote w:type="continuationSeparator" w:id="0">
    <w:p w14:paraId="23CC5CBF" w14:textId="77777777" w:rsidR="005F6906" w:rsidRDefault="005F6906" w:rsidP="00730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A0697"/>
    <w:multiLevelType w:val="multilevel"/>
    <w:tmpl w:val="E9700B8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1" w15:restartNumberingAfterBreak="0">
    <w:nsid w:val="09A82A56"/>
    <w:multiLevelType w:val="multilevel"/>
    <w:tmpl w:val="A4E2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C566B"/>
    <w:multiLevelType w:val="multilevel"/>
    <w:tmpl w:val="3F66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86909"/>
    <w:multiLevelType w:val="multilevel"/>
    <w:tmpl w:val="98C2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9122E"/>
    <w:multiLevelType w:val="multilevel"/>
    <w:tmpl w:val="5492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61813"/>
    <w:multiLevelType w:val="hybridMultilevel"/>
    <w:tmpl w:val="79147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A81317"/>
    <w:multiLevelType w:val="multilevel"/>
    <w:tmpl w:val="40AC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B3531"/>
    <w:multiLevelType w:val="multilevel"/>
    <w:tmpl w:val="AA1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F32DA"/>
    <w:multiLevelType w:val="multilevel"/>
    <w:tmpl w:val="418C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CA0F80"/>
    <w:multiLevelType w:val="multilevel"/>
    <w:tmpl w:val="B06A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204B5"/>
    <w:multiLevelType w:val="multilevel"/>
    <w:tmpl w:val="978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3C0FD6"/>
    <w:multiLevelType w:val="hybridMultilevel"/>
    <w:tmpl w:val="69EA9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822D1E"/>
    <w:multiLevelType w:val="hybridMultilevel"/>
    <w:tmpl w:val="164A844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71A7780"/>
    <w:multiLevelType w:val="hybridMultilevel"/>
    <w:tmpl w:val="6D18B6D0"/>
    <w:lvl w:ilvl="0" w:tplc="B8C043EE">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B0125D9"/>
    <w:multiLevelType w:val="hybridMultilevel"/>
    <w:tmpl w:val="690C7D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5"/>
  </w:num>
  <w:num w:numId="4">
    <w:abstractNumId w:val="9"/>
  </w:num>
  <w:num w:numId="5">
    <w:abstractNumId w:val="2"/>
  </w:num>
  <w:num w:numId="6">
    <w:abstractNumId w:val="8"/>
  </w:num>
  <w:num w:numId="7">
    <w:abstractNumId w:val="0"/>
  </w:num>
  <w:num w:numId="8">
    <w:abstractNumId w:val="7"/>
  </w:num>
  <w:num w:numId="9">
    <w:abstractNumId w:val="2"/>
  </w:num>
  <w:num w:numId="10">
    <w:abstractNumId w:val="10"/>
  </w:num>
  <w:num w:numId="11">
    <w:abstractNumId w:val="1"/>
  </w:num>
  <w:num w:numId="12">
    <w:abstractNumId w:val="12"/>
  </w:num>
  <w:num w:numId="13">
    <w:abstractNumId w:val="4"/>
  </w:num>
  <w:num w:numId="14">
    <w:abstractNumId w:val="6"/>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50E"/>
    <w:rsid w:val="00002E36"/>
    <w:rsid w:val="00003B59"/>
    <w:rsid w:val="0000427A"/>
    <w:rsid w:val="00004B36"/>
    <w:rsid w:val="0000554F"/>
    <w:rsid w:val="00011A28"/>
    <w:rsid w:val="00016582"/>
    <w:rsid w:val="0002026E"/>
    <w:rsid w:val="000205FE"/>
    <w:rsid w:val="000209BE"/>
    <w:rsid w:val="0002324A"/>
    <w:rsid w:val="000241B6"/>
    <w:rsid w:val="00043E9B"/>
    <w:rsid w:val="00046768"/>
    <w:rsid w:val="000500D2"/>
    <w:rsid w:val="0005239F"/>
    <w:rsid w:val="0006104B"/>
    <w:rsid w:val="00073361"/>
    <w:rsid w:val="00074BBF"/>
    <w:rsid w:val="00083510"/>
    <w:rsid w:val="000A0F87"/>
    <w:rsid w:val="000A5547"/>
    <w:rsid w:val="000B1CA1"/>
    <w:rsid w:val="000B22C5"/>
    <w:rsid w:val="000C1112"/>
    <w:rsid w:val="000D5362"/>
    <w:rsid w:val="000E3A1F"/>
    <w:rsid w:val="00115905"/>
    <w:rsid w:val="001221B6"/>
    <w:rsid w:val="00125BF7"/>
    <w:rsid w:val="00137709"/>
    <w:rsid w:val="00140699"/>
    <w:rsid w:val="001444C7"/>
    <w:rsid w:val="00156C12"/>
    <w:rsid w:val="00165D91"/>
    <w:rsid w:val="00167751"/>
    <w:rsid w:val="00171291"/>
    <w:rsid w:val="00174321"/>
    <w:rsid w:val="001760DD"/>
    <w:rsid w:val="00192778"/>
    <w:rsid w:val="001A49E5"/>
    <w:rsid w:val="001C05BF"/>
    <w:rsid w:val="001C462A"/>
    <w:rsid w:val="001E0F3E"/>
    <w:rsid w:val="001F3C02"/>
    <w:rsid w:val="001F7CA9"/>
    <w:rsid w:val="00205C0A"/>
    <w:rsid w:val="00206288"/>
    <w:rsid w:val="00206AD7"/>
    <w:rsid w:val="002173B3"/>
    <w:rsid w:val="002264FD"/>
    <w:rsid w:val="0023098C"/>
    <w:rsid w:val="00235E1F"/>
    <w:rsid w:val="002415C4"/>
    <w:rsid w:val="0024321D"/>
    <w:rsid w:val="002437C4"/>
    <w:rsid w:val="00254667"/>
    <w:rsid w:val="00254D8F"/>
    <w:rsid w:val="00256194"/>
    <w:rsid w:val="00256B4F"/>
    <w:rsid w:val="00274912"/>
    <w:rsid w:val="0029702B"/>
    <w:rsid w:val="002A3FEF"/>
    <w:rsid w:val="002A6D31"/>
    <w:rsid w:val="002B1DF3"/>
    <w:rsid w:val="002B3EB1"/>
    <w:rsid w:val="002B416F"/>
    <w:rsid w:val="002C27F9"/>
    <w:rsid w:val="002D294A"/>
    <w:rsid w:val="002E0D43"/>
    <w:rsid w:val="002E3532"/>
    <w:rsid w:val="002E3EE9"/>
    <w:rsid w:val="002E3F1C"/>
    <w:rsid w:val="002F1A75"/>
    <w:rsid w:val="002F3AB2"/>
    <w:rsid w:val="00301FC5"/>
    <w:rsid w:val="00310952"/>
    <w:rsid w:val="003136A2"/>
    <w:rsid w:val="0031452E"/>
    <w:rsid w:val="00317E3D"/>
    <w:rsid w:val="00321F2A"/>
    <w:rsid w:val="00321F5A"/>
    <w:rsid w:val="003507FD"/>
    <w:rsid w:val="00356862"/>
    <w:rsid w:val="003601A7"/>
    <w:rsid w:val="00360FD8"/>
    <w:rsid w:val="00361C22"/>
    <w:rsid w:val="003812D8"/>
    <w:rsid w:val="0038779F"/>
    <w:rsid w:val="003C09EA"/>
    <w:rsid w:val="003D1912"/>
    <w:rsid w:val="003D3A00"/>
    <w:rsid w:val="003D5E7C"/>
    <w:rsid w:val="003E4B3D"/>
    <w:rsid w:val="003E6156"/>
    <w:rsid w:val="003E6308"/>
    <w:rsid w:val="003E6C05"/>
    <w:rsid w:val="003F0F69"/>
    <w:rsid w:val="003F3D72"/>
    <w:rsid w:val="003F72D1"/>
    <w:rsid w:val="003F7A50"/>
    <w:rsid w:val="0040637D"/>
    <w:rsid w:val="004171BD"/>
    <w:rsid w:val="00420430"/>
    <w:rsid w:val="004220A9"/>
    <w:rsid w:val="00423E77"/>
    <w:rsid w:val="00435E02"/>
    <w:rsid w:val="00447B01"/>
    <w:rsid w:val="00453987"/>
    <w:rsid w:val="004563AC"/>
    <w:rsid w:val="00460018"/>
    <w:rsid w:val="00461B13"/>
    <w:rsid w:val="00462FE2"/>
    <w:rsid w:val="00482F7B"/>
    <w:rsid w:val="004972CF"/>
    <w:rsid w:val="004A2EDD"/>
    <w:rsid w:val="004A3823"/>
    <w:rsid w:val="004A590B"/>
    <w:rsid w:val="004A6071"/>
    <w:rsid w:val="004B187B"/>
    <w:rsid w:val="004B79B1"/>
    <w:rsid w:val="004E5466"/>
    <w:rsid w:val="004F69BB"/>
    <w:rsid w:val="00503136"/>
    <w:rsid w:val="0050573B"/>
    <w:rsid w:val="00511237"/>
    <w:rsid w:val="005127AE"/>
    <w:rsid w:val="00521117"/>
    <w:rsid w:val="005245F9"/>
    <w:rsid w:val="00533FB4"/>
    <w:rsid w:val="0053403B"/>
    <w:rsid w:val="00540589"/>
    <w:rsid w:val="00540AF8"/>
    <w:rsid w:val="005426B8"/>
    <w:rsid w:val="00542AA5"/>
    <w:rsid w:val="00542C43"/>
    <w:rsid w:val="005511BC"/>
    <w:rsid w:val="00551A46"/>
    <w:rsid w:val="005550C0"/>
    <w:rsid w:val="00557522"/>
    <w:rsid w:val="005762C9"/>
    <w:rsid w:val="00576E0C"/>
    <w:rsid w:val="00580598"/>
    <w:rsid w:val="005805B7"/>
    <w:rsid w:val="00593092"/>
    <w:rsid w:val="00596779"/>
    <w:rsid w:val="00597FF8"/>
    <w:rsid w:val="005A0546"/>
    <w:rsid w:val="005B507F"/>
    <w:rsid w:val="005C3B63"/>
    <w:rsid w:val="005C425C"/>
    <w:rsid w:val="005E118F"/>
    <w:rsid w:val="005F1A73"/>
    <w:rsid w:val="005F6906"/>
    <w:rsid w:val="006031C5"/>
    <w:rsid w:val="006065A2"/>
    <w:rsid w:val="00624929"/>
    <w:rsid w:val="00624944"/>
    <w:rsid w:val="006346A5"/>
    <w:rsid w:val="00635530"/>
    <w:rsid w:val="0063622A"/>
    <w:rsid w:val="00647B2C"/>
    <w:rsid w:val="00650C00"/>
    <w:rsid w:val="00651E64"/>
    <w:rsid w:val="00666F60"/>
    <w:rsid w:val="00667A15"/>
    <w:rsid w:val="006747B5"/>
    <w:rsid w:val="0068060E"/>
    <w:rsid w:val="00681FD4"/>
    <w:rsid w:val="00686C52"/>
    <w:rsid w:val="006872A7"/>
    <w:rsid w:val="00692943"/>
    <w:rsid w:val="0069469F"/>
    <w:rsid w:val="00695D2B"/>
    <w:rsid w:val="006A4330"/>
    <w:rsid w:val="006B6F3C"/>
    <w:rsid w:val="006C565D"/>
    <w:rsid w:val="006D3072"/>
    <w:rsid w:val="006D5791"/>
    <w:rsid w:val="006E4900"/>
    <w:rsid w:val="006E63EC"/>
    <w:rsid w:val="006E693A"/>
    <w:rsid w:val="006F3735"/>
    <w:rsid w:val="006F6C64"/>
    <w:rsid w:val="007034CA"/>
    <w:rsid w:val="00716C2F"/>
    <w:rsid w:val="007210B6"/>
    <w:rsid w:val="007233DF"/>
    <w:rsid w:val="00726038"/>
    <w:rsid w:val="0072790A"/>
    <w:rsid w:val="00730680"/>
    <w:rsid w:val="0073224A"/>
    <w:rsid w:val="0075477F"/>
    <w:rsid w:val="00756D03"/>
    <w:rsid w:val="007650B5"/>
    <w:rsid w:val="00771FF7"/>
    <w:rsid w:val="00780D15"/>
    <w:rsid w:val="00782983"/>
    <w:rsid w:val="007A45BF"/>
    <w:rsid w:val="007B4DB2"/>
    <w:rsid w:val="007C6F17"/>
    <w:rsid w:val="007D5C1B"/>
    <w:rsid w:val="007D7C56"/>
    <w:rsid w:val="007E6AAF"/>
    <w:rsid w:val="007F4140"/>
    <w:rsid w:val="007F7024"/>
    <w:rsid w:val="008132E0"/>
    <w:rsid w:val="0081413E"/>
    <w:rsid w:val="00823711"/>
    <w:rsid w:val="008240F6"/>
    <w:rsid w:val="00832FB2"/>
    <w:rsid w:val="0083750E"/>
    <w:rsid w:val="008379BC"/>
    <w:rsid w:val="008418AD"/>
    <w:rsid w:val="00843CA3"/>
    <w:rsid w:val="008464FF"/>
    <w:rsid w:val="008467DC"/>
    <w:rsid w:val="008506E9"/>
    <w:rsid w:val="00850B72"/>
    <w:rsid w:val="00854515"/>
    <w:rsid w:val="0085675D"/>
    <w:rsid w:val="00856F16"/>
    <w:rsid w:val="00860EDB"/>
    <w:rsid w:val="00863B7E"/>
    <w:rsid w:val="00867B14"/>
    <w:rsid w:val="00877053"/>
    <w:rsid w:val="00881030"/>
    <w:rsid w:val="00882E1A"/>
    <w:rsid w:val="008902B1"/>
    <w:rsid w:val="00893FB7"/>
    <w:rsid w:val="00896370"/>
    <w:rsid w:val="008B030A"/>
    <w:rsid w:val="008C2CE3"/>
    <w:rsid w:val="008C6A12"/>
    <w:rsid w:val="008D20A7"/>
    <w:rsid w:val="008D42D4"/>
    <w:rsid w:val="008D65F8"/>
    <w:rsid w:val="008D6C90"/>
    <w:rsid w:val="008E5AD5"/>
    <w:rsid w:val="008E6A68"/>
    <w:rsid w:val="008F021E"/>
    <w:rsid w:val="008F33B4"/>
    <w:rsid w:val="00916072"/>
    <w:rsid w:val="009204F6"/>
    <w:rsid w:val="00926EEB"/>
    <w:rsid w:val="009401DA"/>
    <w:rsid w:val="009462A7"/>
    <w:rsid w:val="00951E6B"/>
    <w:rsid w:val="00954690"/>
    <w:rsid w:val="00961CA0"/>
    <w:rsid w:val="00971157"/>
    <w:rsid w:val="00995157"/>
    <w:rsid w:val="009A6F93"/>
    <w:rsid w:val="009C030E"/>
    <w:rsid w:val="009C6892"/>
    <w:rsid w:val="009D3F12"/>
    <w:rsid w:val="009D4169"/>
    <w:rsid w:val="009E019A"/>
    <w:rsid w:val="009E5ADC"/>
    <w:rsid w:val="009F03B2"/>
    <w:rsid w:val="009F1708"/>
    <w:rsid w:val="009F2198"/>
    <w:rsid w:val="009F3356"/>
    <w:rsid w:val="00A00FAC"/>
    <w:rsid w:val="00A14028"/>
    <w:rsid w:val="00A164B5"/>
    <w:rsid w:val="00A227E3"/>
    <w:rsid w:val="00A3388B"/>
    <w:rsid w:val="00A3682A"/>
    <w:rsid w:val="00A404E5"/>
    <w:rsid w:val="00A40BBA"/>
    <w:rsid w:val="00A554CF"/>
    <w:rsid w:val="00A5564D"/>
    <w:rsid w:val="00A61A64"/>
    <w:rsid w:val="00A74B57"/>
    <w:rsid w:val="00A86B73"/>
    <w:rsid w:val="00A86E95"/>
    <w:rsid w:val="00A91BCB"/>
    <w:rsid w:val="00A924E0"/>
    <w:rsid w:val="00A92544"/>
    <w:rsid w:val="00A96B49"/>
    <w:rsid w:val="00AA0F23"/>
    <w:rsid w:val="00AA5063"/>
    <w:rsid w:val="00AB16CA"/>
    <w:rsid w:val="00AB3FF0"/>
    <w:rsid w:val="00AC3749"/>
    <w:rsid w:val="00AE70AA"/>
    <w:rsid w:val="00AF1D27"/>
    <w:rsid w:val="00B117BB"/>
    <w:rsid w:val="00B16F8C"/>
    <w:rsid w:val="00B2056E"/>
    <w:rsid w:val="00B32432"/>
    <w:rsid w:val="00B35F75"/>
    <w:rsid w:val="00B40264"/>
    <w:rsid w:val="00B8270D"/>
    <w:rsid w:val="00B86123"/>
    <w:rsid w:val="00B9472E"/>
    <w:rsid w:val="00BA3FF0"/>
    <w:rsid w:val="00BA5172"/>
    <w:rsid w:val="00BA789D"/>
    <w:rsid w:val="00BB2A0B"/>
    <w:rsid w:val="00BB6787"/>
    <w:rsid w:val="00BD7787"/>
    <w:rsid w:val="00BE43C7"/>
    <w:rsid w:val="00BF672D"/>
    <w:rsid w:val="00BF7F00"/>
    <w:rsid w:val="00C177FC"/>
    <w:rsid w:val="00C334C8"/>
    <w:rsid w:val="00C35B50"/>
    <w:rsid w:val="00C43A46"/>
    <w:rsid w:val="00C46405"/>
    <w:rsid w:val="00C5083B"/>
    <w:rsid w:val="00C538C0"/>
    <w:rsid w:val="00C57364"/>
    <w:rsid w:val="00C61EF1"/>
    <w:rsid w:val="00C75988"/>
    <w:rsid w:val="00C9142E"/>
    <w:rsid w:val="00C94F93"/>
    <w:rsid w:val="00C96F72"/>
    <w:rsid w:val="00CC5334"/>
    <w:rsid w:val="00CD075F"/>
    <w:rsid w:val="00CF61FD"/>
    <w:rsid w:val="00CF6BA0"/>
    <w:rsid w:val="00CF7DC9"/>
    <w:rsid w:val="00D17812"/>
    <w:rsid w:val="00D35CB2"/>
    <w:rsid w:val="00D4120B"/>
    <w:rsid w:val="00D43CC5"/>
    <w:rsid w:val="00D44461"/>
    <w:rsid w:val="00D5360B"/>
    <w:rsid w:val="00D65160"/>
    <w:rsid w:val="00D7026D"/>
    <w:rsid w:val="00D7189D"/>
    <w:rsid w:val="00D719BF"/>
    <w:rsid w:val="00D80568"/>
    <w:rsid w:val="00D8379E"/>
    <w:rsid w:val="00D96416"/>
    <w:rsid w:val="00DB0196"/>
    <w:rsid w:val="00DC085B"/>
    <w:rsid w:val="00DC67CA"/>
    <w:rsid w:val="00DC7DD0"/>
    <w:rsid w:val="00DE525E"/>
    <w:rsid w:val="00DE545D"/>
    <w:rsid w:val="00DE617E"/>
    <w:rsid w:val="00E00675"/>
    <w:rsid w:val="00E06F10"/>
    <w:rsid w:val="00E115E1"/>
    <w:rsid w:val="00E156F8"/>
    <w:rsid w:val="00E20BA6"/>
    <w:rsid w:val="00E3678A"/>
    <w:rsid w:val="00E37846"/>
    <w:rsid w:val="00E51A34"/>
    <w:rsid w:val="00E5245D"/>
    <w:rsid w:val="00E564B6"/>
    <w:rsid w:val="00E83C1D"/>
    <w:rsid w:val="00EA2742"/>
    <w:rsid w:val="00EA3778"/>
    <w:rsid w:val="00EA3B8A"/>
    <w:rsid w:val="00EB3ABD"/>
    <w:rsid w:val="00EB59C7"/>
    <w:rsid w:val="00EB631B"/>
    <w:rsid w:val="00EC6CC2"/>
    <w:rsid w:val="00EF598B"/>
    <w:rsid w:val="00F031CF"/>
    <w:rsid w:val="00F03B91"/>
    <w:rsid w:val="00F10A1D"/>
    <w:rsid w:val="00F31E5C"/>
    <w:rsid w:val="00F35CA4"/>
    <w:rsid w:val="00F50CD1"/>
    <w:rsid w:val="00F54ACA"/>
    <w:rsid w:val="00F54DBF"/>
    <w:rsid w:val="00F6292C"/>
    <w:rsid w:val="00F63F0F"/>
    <w:rsid w:val="00F71873"/>
    <w:rsid w:val="00F74AB7"/>
    <w:rsid w:val="00F8507D"/>
    <w:rsid w:val="00F91D7B"/>
    <w:rsid w:val="00F91FA2"/>
    <w:rsid w:val="00F9788C"/>
    <w:rsid w:val="00FB2CDE"/>
    <w:rsid w:val="00FC05E0"/>
    <w:rsid w:val="00FC268D"/>
    <w:rsid w:val="00FC7C46"/>
    <w:rsid w:val="00FD1026"/>
    <w:rsid w:val="00FD5885"/>
    <w:rsid w:val="00FE553E"/>
    <w:rsid w:val="00FE7EF0"/>
    <w:rsid w:val="00FF17E2"/>
    <w:rsid w:val="00FF1B3E"/>
    <w:rsid w:val="00FF38D2"/>
    <w:rsid w:val="00FF7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D001"/>
  <w15:chartTrackingRefBased/>
  <w15:docId w15:val="{79F1A3BF-A6AD-4EDB-AA10-A2355563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3AC"/>
    <w:pPr>
      <w:spacing w:after="0" w:line="240" w:lineRule="auto"/>
      <w:ind w:firstLine="709"/>
      <w:jc w:val="both"/>
    </w:pPr>
    <w:rPr>
      <w:rFonts w:ascii="Times New Roman" w:eastAsia="Times New Roman" w:hAnsi="Times New Roman" w:cs="Times New Roman"/>
      <w:sz w:val="28"/>
      <w:lang w:val="uk-UA"/>
    </w:rPr>
  </w:style>
  <w:style w:type="paragraph" w:styleId="2">
    <w:name w:val="heading 2"/>
    <w:basedOn w:val="a"/>
    <w:link w:val="20"/>
    <w:uiPriority w:val="9"/>
    <w:qFormat/>
    <w:rsid w:val="00A61A64"/>
    <w:pPr>
      <w:spacing w:before="100" w:beforeAutospacing="1" w:after="100" w:afterAutospacing="1"/>
      <w:ind w:firstLine="0"/>
      <w:jc w:val="left"/>
      <w:outlineLvl w:val="1"/>
    </w:pPr>
    <w:rPr>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
    <w:name w:val="st"/>
    <w:basedOn w:val="a0"/>
    <w:rsid w:val="0083750E"/>
  </w:style>
  <w:style w:type="paragraph" w:customStyle="1" w:styleId="Pa15">
    <w:name w:val="Pa15"/>
    <w:basedOn w:val="a"/>
    <w:next w:val="a"/>
    <w:rsid w:val="0083750E"/>
    <w:pPr>
      <w:autoSpaceDE w:val="0"/>
      <w:autoSpaceDN w:val="0"/>
      <w:adjustRightInd w:val="0"/>
      <w:spacing w:line="241" w:lineRule="atLeast"/>
      <w:ind w:firstLine="0"/>
      <w:jc w:val="left"/>
    </w:pPr>
    <w:rPr>
      <w:rFonts w:ascii="Minion Pro" w:hAnsi="Minion Pro"/>
      <w:sz w:val="24"/>
      <w:szCs w:val="24"/>
      <w:lang w:val="ru-RU" w:eastAsia="ru-RU"/>
    </w:rPr>
  </w:style>
  <w:style w:type="paragraph" w:styleId="a3">
    <w:name w:val="Title"/>
    <w:basedOn w:val="a"/>
    <w:link w:val="a4"/>
    <w:uiPriority w:val="10"/>
    <w:qFormat/>
    <w:rsid w:val="0083750E"/>
    <w:pPr>
      <w:ind w:firstLine="0"/>
      <w:jc w:val="center"/>
    </w:pPr>
    <w:rPr>
      <w:rFonts w:eastAsia="SimSun"/>
      <w:b/>
      <w:bCs/>
      <w:sz w:val="24"/>
      <w:szCs w:val="24"/>
      <w:lang w:val="en-US"/>
    </w:rPr>
  </w:style>
  <w:style w:type="character" w:customStyle="1" w:styleId="a4">
    <w:name w:val="Назва Знак"/>
    <w:basedOn w:val="a0"/>
    <w:link w:val="a3"/>
    <w:uiPriority w:val="10"/>
    <w:rsid w:val="0083750E"/>
    <w:rPr>
      <w:rFonts w:ascii="Times New Roman" w:eastAsia="SimSun" w:hAnsi="Times New Roman" w:cs="Times New Roman"/>
      <w:b/>
      <w:bCs/>
      <w:sz w:val="24"/>
      <w:szCs w:val="24"/>
      <w:lang w:val="en-US"/>
    </w:rPr>
  </w:style>
  <w:style w:type="paragraph" w:styleId="a5">
    <w:name w:val="List Paragraph"/>
    <w:basedOn w:val="a"/>
    <w:uiPriority w:val="34"/>
    <w:qFormat/>
    <w:rsid w:val="005805B7"/>
    <w:pPr>
      <w:ind w:left="720"/>
      <w:contextualSpacing/>
    </w:pPr>
  </w:style>
  <w:style w:type="paragraph" w:styleId="a6">
    <w:name w:val="Balloon Text"/>
    <w:basedOn w:val="a"/>
    <w:link w:val="a7"/>
    <w:uiPriority w:val="99"/>
    <w:semiHidden/>
    <w:unhideWhenUsed/>
    <w:rsid w:val="00E3678A"/>
    <w:rPr>
      <w:rFonts w:ascii="Segoe UI" w:hAnsi="Segoe UI" w:cs="Segoe UI"/>
      <w:sz w:val="18"/>
      <w:szCs w:val="18"/>
    </w:rPr>
  </w:style>
  <w:style w:type="character" w:customStyle="1" w:styleId="a7">
    <w:name w:val="Текст у виносці Знак"/>
    <w:basedOn w:val="a0"/>
    <w:link w:val="a6"/>
    <w:uiPriority w:val="99"/>
    <w:semiHidden/>
    <w:rsid w:val="00E3678A"/>
    <w:rPr>
      <w:rFonts w:ascii="Segoe UI" w:eastAsia="Times New Roman" w:hAnsi="Segoe UI" w:cs="Segoe UI"/>
      <w:sz w:val="18"/>
      <w:szCs w:val="18"/>
      <w:lang w:val="uk-UA"/>
    </w:rPr>
  </w:style>
  <w:style w:type="paragraph" w:styleId="HTML">
    <w:name w:val="HTML Preformatted"/>
    <w:basedOn w:val="a"/>
    <w:link w:val="HTML0"/>
    <w:uiPriority w:val="99"/>
    <w:semiHidden/>
    <w:unhideWhenUsed/>
    <w:rsid w:val="008D2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val="ru-RU" w:eastAsia="ru-RU"/>
    </w:rPr>
  </w:style>
  <w:style w:type="character" w:customStyle="1" w:styleId="HTML0">
    <w:name w:val="Стандартний HTML Знак"/>
    <w:basedOn w:val="a0"/>
    <w:link w:val="HTML"/>
    <w:uiPriority w:val="99"/>
    <w:semiHidden/>
    <w:rsid w:val="008D20A7"/>
    <w:rPr>
      <w:rFonts w:ascii="Courier New" w:eastAsia="Times New Roman" w:hAnsi="Courier New" w:cs="Courier New"/>
      <w:sz w:val="20"/>
      <w:szCs w:val="20"/>
      <w:lang w:eastAsia="ru-RU"/>
    </w:rPr>
  </w:style>
  <w:style w:type="character" w:styleId="a8">
    <w:name w:val="Hyperlink"/>
    <w:basedOn w:val="a0"/>
    <w:uiPriority w:val="99"/>
    <w:unhideWhenUsed/>
    <w:rsid w:val="00E156F8"/>
    <w:rPr>
      <w:color w:val="0563C1" w:themeColor="hyperlink"/>
      <w:u w:val="single"/>
    </w:rPr>
  </w:style>
  <w:style w:type="character" w:styleId="a9">
    <w:name w:val="Strong"/>
    <w:basedOn w:val="a0"/>
    <w:uiPriority w:val="22"/>
    <w:qFormat/>
    <w:rsid w:val="00043E9B"/>
    <w:rPr>
      <w:b/>
      <w:bCs/>
    </w:rPr>
  </w:style>
  <w:style w:type="character" w:customStyle="1" w:styleId="20">
    <w:name w:val="Заголовок 2 Знак"/>
    <w:basedOn w:val="a0"/>
    <w:link w:val="2"/>
    <w:uiPriority w:val="9"/>
    <w:rsid w:val="00A61A64"/>
    <w:rPr>
      <w:rFonts w:ascii="Times New Roman" w:eastAsia="Times New Roman" w:hAnsi="Times New Roman" w:cs="Times New Roman"/>
      <w:b/>
      <w:bCs/>
      <w:sz w:val="36"/>
      <w:szCs w:val="36"/>
      <w:lang w:val="uk-UA" w:eastAsia="uk-UA"/>
    </w:rPr>
  </w:style>
  <w:style w:type="paragraph" w:styleId="aa">
    <w:name w:val="Normal (Web)"/>
    <w:basedOn w:val="a"/>
    <w:uiPriority w:val="99"/>
    <w:semiHidden/>
    <w:unhideWhenUsed/>
    <w:rsid w:val="00A61A64"/>
    <w:pPr>
      <w:spacing w:before="100" w:beforeAutospacing="1" w:after="100" w:afterAutospacing="1"/>
      <w:ind w:firstLine="0"/>
      <w:jc w:val="left"/>
    </w:pPr>
    <w:rPr>
      <w:sz w:val="24"/>
      <w:szCs w:val="24"/>
      <w:lang w:eastAsia="uk-UA"/>
    </w:rPr>
  </w:style>
  <w:style w:type="character" w:customStyle="1" w:styleId="sidebarlink">
    <w:name w:val="sidebar__link"/>
    <w:basedOn w:val="a0"/>
    <w:rsid w:val="00016582"/>
  </w:style>
  <w:style w:type="character" w:customStyle="1" w:styleId="UnresolvedMention">
    <w:name w:val="Unresolved Mention"/>
    <w:basedOn w:val="a0"/>
    <w:uiPriority w:val="99"/>
    <w:semiHidden/>
    <w:unhideWhenUsed/>
    <w:rsid w:val="00FC7C46"/>
    <w:rPr>
      <w:color w:val="605E5C"/>
      <w:shd w:val="clear" w:color="auto" w:fill="E1DFDD"/>
    </w:rPr>
  </w:style>
  <w:style w:type="paragraph" w:customStyle="1" w:styleId="xfmc2">
    <w:name w:val="xfmc2"/>
    <w:basedOn w:val="a"/>
    <w:rsid w:val="00FC7C46"/>
    <w:pPr>
      <w:spacing w:before="100" w:beforeAutospacing="1" w:after="100" w:afterAutospacing="1"/>
      <w:ind w:firstLine="0"/>
      <w:jc w:val="left"/>
    </w:pPr>
    <w:rPr>
      <w:sz w:val="24"/>
      <w:szCs w:val="24"/>
      <w:lang w:eastAsia="uk-UA"/>
    </w:rPr>
  </w:style>
  <w:style w:type="paragraph" w:customStyle="1" w:styleId="xfmc1">
    <w:name w:val="xfmc1"/>
    <w:basedOn w:val="a"/>
    <w:rsid w:val="00FC7C46"/>
    <w:pPr>
      <w:spacing w:before="100" w:beforeAutospacing="1" w:after="100" w:afterAutospacing="1"/>
      <w:ind w:firstLine="0"/>
      <w:jc w:val="left"/>
    </w:pPr>
    <w:rPr>
      <w:sz w:val="24"/>
      <w:szCs w:val="24"/>
      <w:lang w:eastAsia="uk-UA"/>
    </w:rPr>
  </w:style>
  <w:style w:type="paragraph" w:customStyle="1" w:styleId="xfmc3">
    <w:name w:val="xfmc3"/>
    <w:basedOn w:val="a"/>
    <w:rsid w:val="00FC7C46"/>
    <w:pPr>
      <w:spacing w:before="100" w:beforeAutospacing="1" w:after="100" w:afterAutospacing="1"/>
      <w:ind w:firstLine="0"/>
      <w:jc w:val="left"/>
    </w:pPr>
    <w:rPr>
      <w:sz w:val="24"/>
      <w:szCs w:val="24"/>
      <w:lang w:eastAsia="uk-UA"/>
    </w:rPr>
  </w:style>
  <w:style w:type="character" w:customStyle="1" w:styleId="hwtze">
    <w:name w:val="hwtze"/>
    <w:basedOn w:val="a0"/>
    <w:rsid w:val="00B40264"/>
  </w:style>
  <w:style w:type="character" w:customStyle="1" w:styleId="rynqvb">
    <w:name w:val="rynqvb"/>
    <w:basedOn w:val="a0"/>
    <w:rsid w:val="00115905"/>
  </w:style>
  <w:style w:type="table" w:styleId="ab">
    <w:name w:val="Table Grid"/>
    <w:basedOn w:val="a1"/>
    <w:rsid w:val="00C61EF1"/>
    <w:pPr>
      <w:spacing w:after="0" w:line="240" w:lineRule="auto"/>
    </w:pPr>
    <w:rPr>
      <w:rFonts w:ascii="Times New Roman" w:eastAsia="Times New Roman" w:hAnsi="Times New Roman" w:cs="Times New Roman"/>
      <w:sz w:val="20"/>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730680"/>
    <w:pPr>
      <w:ind w:firstLine="0"/>
      <w:jc w:val="left"/>
    </w:pPr>
    <w:rPr>
      <w:rFonts w:asciiTheme="minorHAnsi" w:eastAsiaTheme="minorHAnsi" w:hAnsiTheme="minorHAnsi" w:cstheme="minorBidi"/>
      <w:sz w:val="20"/>
      <w:szCs w:val="20"/>
      <w:lang w:val="ru-RU"/>
    </w:rPr>
  </w:style>
  <w:style w:type="character" w:customStyle="1" w:styleId="ad">
    <w:name w:val="Текст виноски Знак"/>
    <w:basedOn w:val="a0"/>
    <w:link w:val="ac"/>
    <w:uiPriority w:val="99"/>
    <w:semiHidden/>
    <w:rsid w:val="00730680"/>
    <w:rPr>
      <w:sz w:val="20"/>
      <w:szCs w:val="20"/>
    </w:rPr>
  </w:style>
  <w:style w:type="character" w:styleId="ae">
    <w:name w:val="footnote reference"/>
    <w:basedOn w:val="a0"/>
    <w:uiPriority w:val="99"/>
    <w:semiHidden/>
    <w:unhideWhenUsed/>
    <w:rsid w:val="00730680"/>
    <w:rPr>
      <w:vertAlign w:val="superscript"/>
    </w:rPr>
  </w:style>
  <w:style w:type="character" w:customStyle="1" w:styleId="ng-star-inserted">
    <w:name w:val="ng-star-inserted"/>
    <w:basedOn w:val="a0"/>
    <w:rsid w:val="00E20BA6"/>
  </w:style>
  <w:style w:type="paragraph" w:customStyle="1" w:styleId="pdq2pgselectionanchorcontainer">
    <w:name w:val="pdq2pg_selectionanchorcontainer"/>
    <w:basedOn w:val="a"/>
    <w:rsid w:val="00961CA0"/>
    <w:pPr>
      <w:spacing w:before="100" w:beforeAutospacing="1" w:after="100" w:afterAutospacing="1"/>
      <w:ind w:firstLine="0"/>
      <w:jc w:val="left"/>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615">
      <w:bodyDiv w:val="1"/>
      <w:marLeft w:val="0"/>
      <w:marRight w:val="0"/>
      <w:marTop w:val="0"/>
      <w:marBottom w:val="0"/>
      <w:divBdr>
        <w:top w:val="none" w:sz="0" w:space="0" w:color="auto"/>
        <w:left w:val="none" w:sz="0" w:space="0" w:color="auto"/>
        <w:bottom w:val="none" w:sz="0" w:space="0" w:color="auto"/>
        <w:right w:val="none" w:sz="0" w:space="0" w:color="auto"/>
      </w:divBdr>
    </w:div>
    <w:div w:id="171721688">
      <w:bodyDiv w:val="1"/>
      <w:marLeft w:val="0"/>
      <w:marRight w:val="0"/>
      <w:marTop w:val="0"/>
      <w:marBottom w:val="0"/>
      <w:divBdr>
        <w:top w:val="none" w:sz="0" w:space="0" w:color="auto"/>
        <w:left w:val="none" w:sz="0" w:space="0" w:color="auto"/>
        <w:bottom w:val="none" w:sz="0" w:space="0" w:color="auto"/>
        <w:right w:val="none" w:sz="0" w:space="0" w:color="auto"/>
      </w:divBdr>
    </w:div>
    <w:div w:id="222452844">
      <w:bodyDiv w:val="1"/>
      <w:marLeft w:val="0"/>
      <w:marRight w:val="0"/>
      <w:marTop w:val="0"/>
      <w:marBottom w:val="0"/>
      <w:divBdr>
        <w:top w:val="none" w:sz="0" w:space="0" w:color="auto"/>
        <w:left w:val="none" w:sz="0" w:space="0" w:color="auto"/>
        <w:bottom w:val="none" w:sz="0" w:space="0" w:color="auto"/>
        <w:right w:val="none" w:sz="0" w:space="0" w:color="auto"/>
      </w:divBdr>
    </w:div>
    <w:div w:id="248000299">
      <w:bodyDiv w:val="1"/>
      <w:marLeft w:val="0"/>
      <w:marRight w:val="0"/>
      <w:marTop w:val="0"/>
      <w:marBottom w:val="0"/>
      <w:divBdr>
        <w:top w:val="none" w:sz="0" w:space="0" w:color="auto"/>
        <w:left w:val="none" w:sz="0" w:space="0" w:color="auto"/>
        <w:bottom w:val="none" w:sz="0" w:space="0" w:color="auto"/>
        <w:right w:val="none" w:sz="0" w:space="0" w:color="auto"/>
      </w:divBdr>
    </w:div>
    <w:div w:id="353966259">
      <w:bodyDiv w:val="1"/>
      <w:marLeft w:val="0"/>
      <w:marRight w:val="0"/>
      <w:marTop w:val="0"/>
      <w:marBottom w:val="0"/>
      <w:divBdr>
        <w:top w:val="none" w:sz="0" w:space="0" w:color="auto"/>
        <w:left w:val="none" w:sz="0" w:space="0" w:color="auto"/>
        <w:bottom w:val="none" w:sz="0" w:space="0" w:color="auto"/>
        <w:right w:val="none" w:sz="0" w:space="0" w:color="auto"/>
      </w:divBdr>
    </w:div>
    <w:div w:id="384184369">
      <w:bodyDiv w:val="1"/>
      <w:marLeft w:val="0"/>
      <w:marRight w:val="0"/>
      <w:marTop w:val="0"/>
      <w:marBottom w:val="0"/>
      <w:divBdr>
        <w:top w:val="none" w:sz="0" w:space="0" w:color="auto"/>
        <w:left w:val="none" w:sz="0" w:space="0" w:color="auto"/>
        <w:bottom w:val="none" w:sz="0" w:space="0" w:color="auto"/>
        <w:right w:val="none" w:sz="0" w:space="0" w:color="auto"/>
      </w:divBdr>
    </w:div>
    <w:div w:id="425930420">
      <w:bodyDiv w:val="1"/>
      <w:marLeft w:val="0"/>
      <w:marRight w:val="0"/>
      <w:marTop w:val="0"/>
      <w:marBottom w:val="0"/>
      <w:divBdr>
        <w:top w:val="none" w:sz="0" w:space="0" w:color="auto"/>
        <w:left w:val="none" w:sz="0" w:space="0" w:color="auto"/>
        <w:bottom w:val="none" w:sz="0" w:space="0" w:color="auto"/>
        <w:right w:val="none" w:sz="0" w:space="0" w:color="auto"/>
      </w:divBdr>
    </w:div>
    <w:div w:id="501895229">
      <w:bodyDiv w:val="1"/>
      <w:marLeft w:val="0"/>
      <w:marRight w:val="0"/>
      <w:marTop w:val="0"/>
      <w:marBottom w:val="0"/>
      <w:divBdr>
        <w:top w:val="none" w:sz="0" w:space="0" w:color="auto"/>
        <w:left w:val="none" w:sz="0" w:space="0" w:color="auto"/>
        <w:bottom w:val="none" w:sz="0" w:space="0" w:color="auto"/>
        <w:right w:val="none" w:sz="0" w:space="0" w:color="auto"/>
      </w:divBdr>
    </w:div>
    <w:div w:id="550701291">
      <w:bodyDiv w:val="1"/>
      <w:marLeft w:val="0"/>
      <w:marRight w:val="0"/>
      <w:marTop w:val="0"/>
      <w:marBottom w:val="0"/>
      <w:divBdr>
        <w:top w:val="none" w:sz="0" w:space="0" w:color="auto"/>
        <w:left w:val="none" w:sz="0" w:space="0" w:color="auto"/>
        <w:bottom w:val="none" w:sz="0" w:space="0" w:color="auto"/>
        <w:right w:val="none" w:sz="0" w:space="0" w:color="auto"/>
      </w:divBdr>
    </w:div>
    <w:div w:id="627472397">
      <w:bodyDiv w:val="1"/>
      <w:marLeft w:val="0"/>
      <w:marRight w:val="0"/>
      <w:marTop w:val="0"/>
      <w:marBottom w:val="0"/>
      <w:divBdr>
        <w:top w:val="none" w:sz="0" w:space="0" w:color="auto"/>
        <w:left w:val="none" w:sz="0" w:space="0" w:color="auto"/>
        <w:bottom w:val="none" w:sz="0" w:space="0" w:color="auto"/>
        <w:right w:val="none" w:sz="0" w:space="0" w:color="auto"/>
      </w:divBdr>
    </w:div>
    <w:div w:id="639068447">
      <w:bodyDiv w:val="1"/>
      <w:marLeft w:val="0"/>
      <w:marRight w:val="0"/>
      <w:marTop w:val="0"/>
      <w:marBottom w:val="0"/>
      <w:divBdr>
        <w:top w:val="none" w:sz="0" w:space="0" w:color="auto"/>
        <w:left w:val="none" w:sz="0" w:space="0" w:color="auto"/>
        <w:bottom w:val="none" w:sz="0" w:space="0" w:color="auto"/>
        <w:right w:val="none" w:sz="0" w:space="0" w:color="auto"/>
      </w:divBdr>
    </w:div>
    <w:div w:id="655300872">
      <w:bodyDiv w:val="1"/>
      <w:marLeft w:val="0"/>
      <w:marRight w:val="0"/>
      <w:marTop w:val="0"/>
      <w:marBottom w:val="0"/>
      <w:divBdr>
        <w:top w:val="none" w:sz="0" w:space="0" w:color="auto"/>
        <w:left w:val="none" w:sz="0" w:space="0" w:color="auto"/>
        <w:bottom w:val="none" w:sz="0" w:space="0" w:color="auto"/>
        <w:right w:val="none" w:sz="0" w:space="0" w:color="auto"/>
      </w:divBdr>
    </w:div>
    <w:div w:id="848176649">
      <w:bodyDiv w:val="1"/>
      <w:marLeft w:val="0"/>
      <w:marRight w:val="0"/>
      <w:marTop w:val="0"/>
      <w:marBottom w:val="0"/>
      <w:divBdr>
        <w:top w:val="none" w:sz="0" w:space="0" w:color="auto"/>
        <w:left w:val="none" w:sz="0" w:space="0" w:color="auto"/>
        <w:bottom w:val="none" w:sz="0" w:space="0" w:color="auto"/>
        <w:right w:val="none" w:sz="0" w:space="0" w:color="auto"/>
      </w:divBdr>
    </w:div>
    <w:div w:id="857546490">
      <w:bodyDiv w:val="1"/>
      <w:marLeft w:val="0"/>
      <w:marRight w:val="0"/>
      <w:marTop w:val="0"/>
      <w:marBottom w:val="0"/>
      <w:divBdr>
        <w:top w:val="none" w:sz="0" w:space="0" w:color="auto"/>
        <w:left w:val="none" w:sz="0" w:space="0" w:color="auto"/>
        <w:bottom w:val="none" w:sz="0" w:space="0" w:color="auto"/>
        <w:right w:val="none" w:sz="0" w:space="0" w:color="auto"/>
      </w:divBdr>
    </w:div>
    <w:div w:id="892813672">
      <w:bodyDiv w:val="1"/>
      <w:marLeft w:val="0"/>
      <w:marRight w:val="0"/>
      <w:marTop w:val="0"/>
      <w:marBottom w:val="0"/>
      <w:divBdr>
        <w:top w:val="none" w:sz="0" w:space="0" w:color="auto"/>
        <w:left w:val="none" w:sz="0" w:space="0" w:color="auto"/>
        <w:bottom w:val="none" w:sz="0" w:space="0" w:color="auto"/>
        <w:right w:val="none" w:sz="0" w:space="0" w:color="auto"/>
      </w:divBdr>
    </w:div>
    <w:div w:id="901137096">
      <w:bodyDiv w:val="1"/>
      <w:marLeft w:val="0"/>
      <w:marRight w:val="0"/>
      <w:marTop w:val="0"/>
      <w:marBottom w:val="0"/>
      <w:divBdr>
        <w:top w:val="none" w:sz="0" w:space="0" w:color="auto"/>
        <w:left w:val="none" w:sz="0" w:space="0" w:color="auto"/>
        <w:bottom w:val="none" w:sz="0" w:space="0" w:color="auto"/>
        <w:right w:val="none" w:sz="0" w:space="0" w:color="auto"/>
      </w:divBdr>
    </w:div>
    <w:div w:id="940800644">
      <w:bodyDiv w:val="1"/>
      <w:marLeft w:val="0"/>
      <w:marRight w:val="0"/>
      <w:marTop w:val="0"/>
      <w:marBottom w:val="0"/>
      <w:divBdr>
        <w:top w:val="none" w:sz="0" w:space="0" w:color="auto"/>
        <w:left w:val="none" w:sz="0" w:space="0" w:color="auto"/>
        <w:bottom w:val="none" w:sz="0" w:space="0" w:color="auto"/>
        <w:right w:val="none" w:sz="0" w:space="0" w:color="auto"/>
      </w:divBdr>
    </w:div>
    <w:div w:id="950549493">
      <w:bodyDiv w:val="1"/>
      <w:marLeft w:val="0"/>
      <w:marRight w:val="0"/>
      <w:marTop w:val="0"/>
      <w:marBottom w:val="0"/>
      <w:divBdr>
        <w:top w:val="none" w:sz="0" w:space="0" w:color="auto"/>
        <w:left w:val="none" w:sz="0" w:space="0" w:color="auto"/>
        <w:bottom w:val="none" w:sz="0" w:space="0" w:color="auto"/>
        <w:right w:val="none" w:sz="0" w:space="0" w:color="auto"/>
      </w:divBdr>
    </w:div>
    <w:div w:id="1037585877">
      <w:bodyDiv w:val="1"/>
      <w:marLeft w:val="0"/>
      <w:marRight w:val="0"/>
      <w:marTop w:val="0"/>
      <w:marBottom w:val="0"/>
      <w:divBdr>
        <w:top w:val="none" w:sz="0" w:space="0" w:color="auto"/>
        <w:left w:val="none" w:sz="0" w:space="0" w:color="auto"/>
        <w:bottom w:val="none" w:sz="0" w:space="0" w:color="auto"/>
        <w:right w:val="none" w:sz="0" w:space="0" w:color="auto"/>
      </w:divBdr>
    </w:div>
    <w:div w:id="1138960712">
      <w:bodyDiv w:val="1"/>
      <w:marLeft w:val="0"/>
      <w:marRight w:val="0"/>
      <w:marTop w:val="0"/>
      <w:marBottom w:val="0"/>
      <w:divBdr>
        <w:top w:val="none" w:sz="0" w:space="0" w:color="auto"/>
        <w:left w:val="none" w:sz="0" w:space="0" w:color="auto"/>
        <w:bottom w:val="none" w:sz="0" w:space="0" w:color="auto"/>
        <w:right w:val="none" w:sz="0" w:space="0" w:color="auto"/>
      </w:divBdr>
    </w:div>
    <w:div w:id="1279027592">
      <w:bodyDiv w:val="1"/>
      <w:marLeft w:val="0"/>
      <w:marRight w:val="0"/>
      <w:marTop w:val="0"/>
      <w:marBottom w:val="0"/>
      <w:divBdr>
        <w:top w:val="none" w:sz="0" w:space="0" w:color="auto"/>
        <w:left w:val="none" w:sz="0" w:space="0" w:color="auto"/>
        <w:bottom w:val="none" w:sz="0" w:space="0" w:color="auto"/>
        <w:right w:val="none" w:sz="0" w:space="0" w:color="auto"/>
      </w:divBdr>
    </w:div>
    <w:div w:id="1374960598">
      <w:bodyDiv w:val="1"/>
      <w:marLeft w:val="0"/>
      <w:marRight w:val="0"/>
      <w:marTop w:val="0"/>
      <w:marBottom w:val="0"/>
      <w:divBdr>
        <w:top w:val="none" w:sz="0" w:space="0" w:color="auto"/>
        <w:left w:val="none" w:sz="0" w:space="0" w:color="auto"/>
        <w:bottom w:val="none" w:sz="0" w:space="0" w:color="auto"/>
        <w:right w:val="none" w:sz="0" w:space="0" w:color="auto"/>
      </w:divBdr>
    </w:div>
    <w:div w:id="1412582665">
      <w:bodyDiv w:val="1"/>
      <w:marLeft w:val="0"/>
      <w:marRight w:val="0"/>
      <w:marTop w:val="0"/>
      <w:marBottom w:val="0"/>
      <w:divBdr>
        <w:top w:val="none" w:sz="0" w:space="0" w:color="auto"/>
        <w:left w:val="none" w:sz="0" w:space="0" w:color="auto"/>
        <w:bottom w:val="none" w:sz="0" w:space="0" w:color="auto"/>
        <w:right w:val="none" w:sz="0" w:space="0" w:color="auto"/>
      </w:divBdr>
    </w:div>
    <w:div w:id="1455832058">
      <w:bodyDiv w:val="1"/>
      <w:marLeft w:val="0"/>
      <w:marRight w:val="0"/>
      <w:marTop w:val="0"/>
      <w:marBottom w:val="0"/>
      <w:divBdr>
        <w:top w:val="none" w:sz="0" w:space="0" w:color="auto"/>
        <w:left w:val="none" w:sz="0" w:space="0" w:color="auto"/>
        <w:bottom w:val="none" w:sz="0" w:space="0" w:color="auto"/>
        <w:right w:val="none" w:sz="0" w:space="0" w:color="auto"/>
      </w:divBdr>
    </w:div>
    <w:div w:id="1460418856">
      <w:bodyDiv w:val="1"/>
      <w:marLeft w:val="0"/>
      <w:marRight w:val="0"/>
      <w:marTop w:val="0"/>
      <w:marBottom w:val="0"/>
      <w:divBdr>
        <w:top w:val="none" w:sz="0" w:space="0" w:color="auto"/>
        <w:left w:val="none" w:sz="0" w:space="0" w:color="auto"/>
        <w:bottom w:val="none" w:sz="0" w:space="0" w:color="auto"/>
        <w:right w:val="none" w:sz="0" w:space="0" w:color="auto"/>
      </w:divBdr>
      <w:divsChild>
        <w:div w:id="1306736219">
          <w:marLeft w:val="0"/>
          <w:marRight w:val="0"/>
          <w:marTop w:val="0"/>
          <w:marBottom w:val="0"/>
          <w:divBdr>
            <w:top w:val="none" w:sz="0" w:space="0" w:color="auto"/>
            <w:left w:val="none" w:sz="0" w:space="0" w:color="auto"/>
            <w:bottom w:val="none" w:sz="0" w:space="0" w:color="auto"/>
            <w:right w:val="none" w:sz="0" w:space="0" w:color="auto"/>
          </w:divBdr>
        </w:div>
      </w:divsChild>
    </w:div>
    <w:div w:id="1477263498">
      <w:bodyDiv w:val="1"/>
      <w:marLeft w:val="0"/>
      <w:marRight w:val="0"/>
      <w:marTop w:val="0"/>
      <w:marBottom w:val="0"/>
      <w:divBdr>
        <w:top w:val="none" w:sz="0" w:space="0" w:color="auto"/>
        <w:left w:val="none" w:sz="0" w:space="0" w:color="auto"/>
        <w:bottom w:val="none" w:sz="0" w:space="0" w:color="auto"/>
        <w:right w:val="none" w:sz="0" w:space="0" w:color="auto"/>
      </w:divBdr>
    </w:div>
    <w:div w:id="1622540475">
      <w:bodyDiv w:val="1"/>
      <w:marLeft w:val="0"/>
      <w:marRight w:val="0"/>
      <w:marTop w:val="0"/>
      <w:marBottom w:val="0"/>
      <w:divBdr>
        <w:top w:val="none" w:sz="0" w:space="0" w:color="auto"/>
        <w:left w:val="none" w:sz="0" w:space="0" w:color="auto"/>
        <w:bottom w:val="none" w:sz="0" w:space="0" w:color="auto"/>
        <w:right w:val="none" w:sz="0" w:space="0" w:color="auto"/>
      </w:divBdr>
    </w:div>
    <w:div w:id="1641223919">
      <w:bodyDiv w:val="1"/>
      <w:marLeft w:val="0"/>
      <w:marRight w:val="0"/>
      <w:marTop w:val="0"/>
      <w:marBottom w:val="0"/>
      <w:divBdr>
        <w:top w:val="none" w:sz="0" w:space="0" w:color="auto"/>
        <w:left w:val="none" w:sz="0" w:space="0" w:color="auto"/>
        <w:bottom w:val="none" w:sz="0" w:space="0" w:color="auto"/>
        <w:right w:val="none" w:sz="0" w:space="0" w:color="auto"/>
      </w:divBdr>
    </w:div>
    <w:div w:id="1674843444">
      <w:bodyDiv w:val="1"/>
      <w:marLeft w:val="0"/>
      <w:marRight w:val="0"/>
      <w:marTop w:val="0"/>
      <w:marBottom w:val="0"/>
      <w:divBdr>
        <w:top w:val="none" w:sz="0" w:space="0" w:color="auto"/>
        <w:left w:val="none" w:sz="0" w:space="0" w:color="auto"/>
        <w:bottom w:val="none" w:sz="0" w:space="0" w:color="auto"/>
        <w:right w:val="none" w:sz="0" w:space="0" w:color="auto"/>
      </w:divBdr>
    </w:div>
    <w:div w:id="1740785638">
      <w:bodyDiv w:val="1"/>
      <w:marLeft w:val="0"/>
      <w:marRight w:val="0"/>
      <w:marTop w:val="0"/>
      <w:marBottom w:val="0"/>
      <w:divBdr>
        <w:top w:val="none" w:sz="0" w:space="0" w:color="auto"/>
        <w:left w:val="none" w:sz="0" w:space="0" w:color="auto"/>
        <w:bottom w:val="none" w:sz="0" w:space="0" w:color="auto"/>
        <w:right w:val="none" w:sz="0" w:space="0" w:color="auto"/>
      </w:divBdr>
    </w:div>
    <w:div w:id="1764573705">
      <w:bodyDiv w:val="1"/>
      <w:marLeft w:val="0"/>
      <w:marRight w:val="0"/>
      <w:marTop w:val="0"/>
      <w:marBottom w:val="0"/>
      <w:divBdr>
        <w:top w:val="none" w:sz="0" w:space="0" w:color="auto"/>
        <w:left w:val="none" w:sz="0" w:space="0" w:color="auto"/>
        <w:bottom w:val="none" w:sz="0" w:space="0" w:color="auto"/>
        <w:right w:val="none" w:sz="0" w:space="0" w:color="auto"/>
      </w:divBdr>
    </w:div>
    <w:div w:id="1796754724">
      <w:bodyDiv w:val="1"/>
      <w:marLeft w:val="0"/>
      <w:marRight w:val="0"/>
      <w:marTop w:val="0"/>
      <w:marBottom w:val="0"/>
      <w:divBdr>
        <w:top w:val="none" w:sz="0" w:space="0" w:color="auto"/>
        <w:left w:val="none" w:sz="0" w:space="0" w:color="auto"/>
        <w:bottom w:val="none" w:sz="0" w:space="0" w:color="auto"/>
        <w:right w:val="none" w:sz="0" w:space="0" w:color="auto"/>
      </w:divBdr>
    </w:div>
    <w:div w:id="1808930074">
      <w:bodyDiv w:val="1"/>
      <w:marLeft w:val="0"/>
      <w:marRight w:val="0"/>
      <w:marTop w:val="0"/>
      <w:marBottom w:val="0"/>
      <w:divBdr>
        <w:top w:val="none" w:sz="0" w:space="0" w:color="auto"/>
        <w:left w:val="none" w:sz="0" w:space="0" w:color="auto"/>
        <w:bottom w:val="none" w:sz="0" w:space="0" w:color="auto"/>
        <w:right w:val="none" w:sz="0" w:space="0" w:color="auto"/>
      </w:divBdr>
    </w:div>
    <w:div w:id="1925921128">
      <w:bodyDiv w:val="1"/>
      <w:marLeft w:val="0"/>
      <w:marRight w:val="0"/>
      <w:marTop w:val="0"/>
      <w:marBottom w:val="0"/>
      <w:divBdr>
        <w:top w:val="none" w:sz="0" w:space="0" w:color="auto"/>
        <w:left w:val="none" w:sz="0" w:space="0" w:color="auto"/>
        <w:bottom w:val="none" w:sz="0" w:space="0" w:color="auto"/>
        <w:right w:val="none" w:sz="0" w:space="0" w:color="auto"/>
      </w:divBdr>
      <w:divsChild>
        <w:div w:id="452796625">
          <w:marLeft w:val="0"/>
          <w:marRight w:val="0"/>
          <w:marTop w:val="0"/>
          <w:marBottom w:val="0"/>
          <w:divBdr>
            <w:top w:val="none" w:sz="0" w:space="0" w:color="auto"/>
            <w:left w:val="none" w:sz="0" w:space="0" w:color="auto"/>
            <w:bottom w:val="none" w:sz="0" w:space="0" w:color="auto"/>
            <w:right w:val="none" w:sz="0" w:space="0" w:color="auto"/>
          </w:divBdr>
          <w:divsChild>
            <w:div w:id="1925138805">
              <w:marLeft w:val="0"/>
              <w:marRight w:val="0"/>
              <w:marTop w:val="0"/>
              <w:marBottom w:val="0"/>
              <w:divBdr>
                <w:top w:val="none" w:sz="0" w:space="0" w:color="auto"/>
                <w:left w:val="none" w:sz="0" w:space="0" w:color="auto"/>
                <w:bottom w:val="none" w:sz="0" w:space="0" w:color="auto"/>
                <w:right w:val="none" w:sz="0" w:space="0" w:color="auto"/>
              </w:divBdr>
            </w:div>
          </w:divsChild>
        </w:div>
        <w:div w:id="995962609">
          <w:marLeft w:val="0"/>
          <w:marRight w:val="0"/>
          <w:marTop w:val="0"/>
          <w:marBottom w:val="0"/>
          <w:divBdr>
            <w:top w:val="none" w:sz="0" w:space="0" w:color="auto"/>
            <w:left w:val="none" w:sz="0" w:space="0" w:color="auto"/>
            <w:bottom w:val="none" w:sz="0" w:space="0" w:color="auto"/>
            <w:right w:val="none" w:sz="0" w:space="0" w:color="auto"/>
          </w:divBdr>
          <w:divsChild>
            <w:div w:id="2136867539">
              <w:marLeft w:val="0"/>
              <w:marRight w:val="0"/>
              <w:marTop w:val="0"/>
              <w:marBottom w:val="0"/>
              <w:divBdr>
                <w:top w:val="none" w:sz="0" w:space="0" w:color="auto"/>
                <w:left w:val="none" w:sz="0" w:space="0" w:color="auto"/>
                <w:bottom w:val="none" w:sz="0" w:space="0" w:color="auto"/>
                <w:right w:val="none" w:sz="0" w:space="0" w:color="auto"/>
              </w:divBdr>
              <w:divsChild>
                <w:div w:id="850267523">
                  <w:marLeft w:val="0"/>
                  <w:marRight w:val="0"/>
                  <w:marTop w:val="0"/>
                  <w:marBottom w:val="0"/>
                  <w:divBdr>
                    <w:top w:val="none" w:sz="0" w:space="0" w:color="auto"/>
                    <w:left w:val="none" w:sz="0" w:space="0" w:color="auto"/>
                    <w:bottom w:val="none" w:sz="0" w:space="0" w:color="auto"/>
                    <w:right w:val="none" w:sz="0" w:space="0" w:color="auto"/>
                  </w:divBdr>
                  <w:divsChild>
                    <w:div w:id="289408482">
                      <w:marLeft w:val="0"/>
                      <w:marRight w:val="0"/>
                      <w:marTop w:val="0"/>
                      <w:marBottom w:val="0"/>
                      <w:divBdr>
                        <w:top w:val="none" w:sz="0" w:space="0" w:color="auto"/>
                        <w:left w:val="none" w:sz="0" w:space="0" w:color="auto"/>
                        <w:bottom w:val="none" w:sz="0" w:space="0" w:color="auto"/>
                        <w:right w:val="none" w:sz="0" w:space="0" w:color="auto"/>
                      </w:divBdr>
                    </w:div>
                  </w:divsChild>
                </w:div>
                <w:div w:id="2072725145">
                  <w:marLeft w:val="0"/>
                  <w:marRight w:val="0"/>
                  <w:marTop w:val="0"/>
                  <w:marBottom w:val="0"/>
                  <w:divBdr>
                    <w:top w:val="none" w:sz="0" w:space="0" w:color="auto"/>
                    <w:left w:val="none" w:sz="0" w:space="0" w:color="auto"/>
                    <w:bottom w:val="none" w:sz="0" w:space="0" w:color="auto"/>
                    <w:right w:val="none" w:sz="0" w:space="0" w:color="auto"/>
                  </w:divBdr>
                  <w:divsChild>
                    <w:div w:id="147359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3490">
              <w:marLeft w:val="0"/>
              <w:marRight w:val="0"/>
              <w:marTop w:val="0"/>
              <w:marBottom w:val="0"/>
              <w:divBdr>
                <w:top w:val="none" w:sz="0" w:space="0" w:color="auto"/>
                <w:left w:val="none" w:sz="0" w:space="0" w:color="auto"/>
                <w:bottom w:val="none" w:sz="0" w:space="0" w:color="auto"/>
                <w:right w:val="none" w:sz="0" w:space="0" w:color="auto"/>
              </w:divBdr>
              <w:divsChild>
                <w:div w:id="1767848537">
                  <w:marLeft w:val="0"/>
                  <w:marRight w:val="0"/>
                  <w:marTop w:val="0"/>
                  <w:marBottom w:val="0"/>
                  <w:divBdr>
                    <w:top w:val="none" w:sz="0" w:space="0" w:color="auto"/>
                    <w:left w:val="none" w:sz="0" w:space="0" w:color="auto"/>
                    <w:bottom w:val="none" w:sz="0" w:space="0" w:color="auto"/>
                    <w:right w:val="none" w:sz="0" w:space="0" w:color="auto"/>
                  </w:divBdr>
                  <w:divsChild>
                    <w:div w:id="1741371038">
                      <w:marLeft w:val="0"/>
                      <w:marRight w:val="0"/>
                      <w:marTop w:val="0"/>
                      <w:marBottom w:val="0"/>
                      <w:divBdr>
                        <w:top w:val="none" w:sz="0" w:space="0" w:color="auto"/>
                        <w:left w:val="none" w:sz="0" w:space="0" w:color="auto"/>
                        <w:bottom w:val="none" w:sz="0" w:space="0" w:color="auto"/>
                        <w:right w:val="none" w:sz="0" w:space="0" w:color="auto"/>
                      </w:divBdr>
                    </w:div>
                  </w:divsChild>
                </w:div>
                <w:div w:id="1687829372">
                  <w:marLeft w:val="0"/>
                  <w:marRight w:val="0"/>
                  <w:marTop w:val="0"/>
                  <w:marBottom w:val="0"/>
                  <w:divBdr>
                    <w:top w:val="none" w:sz="0" w:space="0" w:color="auto"/>
                    <w:left w:val="none" w:sz="0" w:space="0" w:color="auto"/>
                    <w:bottom w:val="none" w:sz="0" w:space="0" w:color="auto"/>
                    <w:right w:val="none" w:sz="0" w:space="0" w:color="auto"/>
                  </w:divBdr>
                  <w:divsChild>
                    <w:div w:id="743457582">
                      <w:marLeft w:val="0"/>
                      <w:marRight w:val="0"/>
                      <w:marTop w:val="0"/>
                      <w:marBottom w:val="0"/>
                      <w:divBdr>
                        <w:top w:val="none" w:sz="0" w:space="0" w:color="auto"/>
                        <w:left w:val="none" w:sz="0" w:space="0" w:color="auto"/>
                        <w:bottom w:val="none" w:sz="0" w:space="0" w:color="auto"/>
                        <w:right w:val="none" w:sz="0" w:space="0" w:color="auto"/>
                      </w:divBdr>
                      <w:divsChild>
                        <w:div w:id="1618177930">
                          <w:marLeft w:val="0"/>
                          <w:marRight w:val="0"/>
                          <w:marTop w:val="0"/>
                          <w:marBottom w:val="0"/>
                          <w:divBdr>
                            <w:top w:val="none" w:sz="0" w:space="0" w:color="auto"/>
                            <w:left w:val="none" w:sz="0" w:space="0" w:color="auto"/>
                            <w:bottom w:val="none" w:sz="0" w:space="0" w:color="auto"/>
                            <w:right w:val="none" w:sz="0" w:space="0" w:color="auto"/>
                          </w:divBdr>
                          <w:divsChild>
                            <w:div w:id="11375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972401">
              <w:marLeft w:val="0"/>
              <w:marRight w:val="0"/>
              <w:marTop w:val="0"/>
              <w:marBottom w:val="0"/>
              <w:divBdr>
                <w:top w:val="none" w:sz="0" w:space="0" w:color="auto"/>
                <w:left w:val="none" w:sz="0" w:space="0" w:color="auto"/>
                <w:bottom w:val="none" w:sz="0" w:space="0" w:color="auto"/>
                <w:right w:val="none" w:sz="0" w:space="0" w:color="auto"/>
              </w:divBdr>
              <w:divsChild>
                <w:div w:id="1029067355">
                  <w:marLeft w:val="0"/>
                  <w:marRight w:val="0"/>
                  <w:marTop w:val="0"/>
                  <w:marBottom w:val="0"/>
                  <w:divBdr>
                    <w:top w:val="none" w:sz="0" w:space="0" w:color="auto"/>
                    <w:left w:val="none" w:sz="0" w:space="0" w:color="auto"/>
                    <w:bottom w:val="none" w:sz="0" w:space="0" w:color="auto"/>
                    <w:right w:val="none" w:sz="0" w:space="0" w:color="auto"/>
                  </w:divBdr>
                  <w:divsChild>
                    <w:div w:id="18213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921187">
              <w:marLeft w:val="0"/>
              <w:marRight w:val="0"/>
              <w:marTop w:val="0"/>
              <w:marBottom w:val="0"/>
              <w:divBdr>
                <w:top w:val="none" w:sz="0" w:space="0" w:color="auto"/>
                <w:left w:val="none" w:sz="0" w:space="0" w:color="auto"/>
                <w:bottom w:val="none" w:sz="0" w:space="0" w:color="auto"/>
                <w:right w:val="none" w:sz="0" w:space="0" w:color="auto"/>
              </w:divBdr>
              <w:divsChild>
                <w:div w:id="2091996018">
                  <w:marLeft w:val="0"/>
                  <w:marRight w:val="0"/>
                  <w:marTop w:val="0"/>
                  <w:marBottom w:val="0"/>
                  <w:divBdr>
                    <w:top w:val="none" w:sz="0" w:space="0" w:color="auto"/>
                    <w:left w:val="none" w:sz="0" w:space="0" w:color="auto"/>
                    <w:bottom w:val="none" w:sz="0" w:space="0" w:color="auto"/>
                    <w:right w:val="none" w:sz="0" w:space="0" w:color="auto"/>
                  </w:divBdr>
                  <w:divsChild>
                    <w:div w:id="198431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2008">
              <w:marLeft w:val="0"/>
              <w:marRight w:val="0"/>
              <w:marTop w:val="0"/>
              <w:marBottom w:val="0"/>
              <w:divBdr>
                <w:top w:val="none" w:sz="0" w:space="0" w:color="auto"/>
                <w:left w:val="none" w:sz="0" w:space="0" w:color="auto"/>
                <w:bottom w:val="none" w:sz="0" w:space="0" w:color="auto"/>
                <w:right w:val="none" w:sz="0" w:space="0" w:color="auto"/>
              </w:divBdr>
              <w:divsChild>
                <w:div w:id="74866321">
                  <w:marLeft w:val="0"/>
                  <w:marRight w:val="0"/>
                  <w:marTop w:val="0"/>
                  <w:marBottom w:val="0"/>
                  <w:divBdr>
                    <w:top w:val="none" w:sz="0" w:space="0" w:color="auto"/>
                    <w:left w:val="none" w:sz="0" w:space="0" w:color="auto"/>
                    <w:bottom w:val="none" w:sz="0" w:space="0" w:color="auto"/>
                    <w:right w:val="none" w:sz="0" w:space="0" w:color="auto"/>
                  </w:divBdr>
                  <w:divsChild>
                    <w:div w:id="16336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41820">
              <w:marLeft w:val="0"/>
              <w:marRight w:val="0"/>
              <w:marTop w:val="0"/>
              <w:marBottom w:val="0"/>
              <w:divBdr>
                <w:top w:val="none" w:sz="0" w:space="0" w:color="auto"/>
                <w:left w:val="none" w:sz="0" w:space="0" w:color="auto"/>
                <w:bottom w:val="none" w:sz="0" w:space="0" w:color="auto"/>
                <w:right w:val="none" w:sz="0" w:space="0" w:color="auto"/>
              </w:divBdr>
              <w:divsChild>
                <w:div w:id="375853825">
                  <w:marLeft w:val="0"/>
                  <w:marRight w:val="0"/>
                  <w:marTop w:val="0"/>
                  <w:marBottom w:val="0"/>
                  <w:divBdr>
                    <w:top w:val="none" w:sz="0" w:space="0" w:color="auto"/>
                    <w:left w:val="none" w:sz="0" w:space="0" w:color="auto"/>
                    <w:bottom w:val="none" w:sz="0" w:space="0" w:color="auto"/>
                    <w:right w:val="none" w:sz="0" w:space="0" w:color="auto"/>
                  </w:divBdr>
                  <w:divsChild>
                    <w:div w:id="45359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1329">
              <w:marLeft w:val="0"/>
              <w:marRight w:val="0"/>
              <w:marTop w:val="0"/>
              <w:marBottom w:val="0"/>
              <w:divBdr>
                <w:top w:val="none" w:sz="0" w:space="0" w:color="auto"/>
                <w:left w:val="none" w:sz="0" w:space="0" w:color="auto"/>
                <w:bottom w:val="none" w:sz="0" w:space="0" w:color="auto"/>
                <w:right w:val="none" w:sz="0" w:space="0" w:color="auto"/>
              </w:divBdr>
              <w:divsChild>
                <w:div w:id="1588730556">
                  <w:marLeft w:val="0"/>
                  <w:marRight w:val="0"/>
                  <w:marTop w:val="0"/>
                  <w:marBottom w:val="0"/>
                  <w:divBdr>
                    <w:top w:val="none" w:sz="0" w:space="0" w:color="auto"/>
                    <w:left w:val="none" w:sz="0" w:space="0" w:color="auto"/>
                    <w:bottom w:val="none" w:sz="0" w:space="0" w:color="auto"/>
                    <w:right w:val="none" w:sz="0" w:space="0" w:color="auto"/>
                  </w:divBdr>
                  <w:divsChild>
                    <w:div w:id="8542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9149">
              <w:marLeft w:val="0"/>
              <w:marRight w:val="0"/>
              <w:marTop w:val="0"/>
              <w:marBottom w:val="0"/>
              <w:divBdr>
                <w:top w:val="none" w:sz="0" w:space="0" w:color="auto"/>
                <w:left w:val="none" w:sz="0" w:space="0" w:color="auto"/>
                <w:bottom w:val="none" w:sz="0" w:space="0" w:color="auto"/>
                <w:right w:val="none" w:sz="0" w:space="0" w:color="auto"/>
              </w:divBdr>
              <w:divsChild>
                <w:div w:id="263076550">
                  <w:marLeft w:val="0"/>
                  <w:marRight w:val="0"/>
                  <w:marTop w:val="0"/>
                  <w:marBottom w:val="0"/>
                  <w:divBdr>
                    <w:top w:val="none" w:sz="0" w:space="0" w:color="auto"/>
                    <w:left w:val="none" w:sz="0" w:space="0" w:color="auto"/>
                    <w:bottom w:val="none" w:sz="0" w:space="0" w:color="auto"/>
                    <w:right w:val="none" w:sz="0" w:space="0" w:color="auto"/>
                  </w:divBdr>
                  <w:divsChild>
                    <w:div w:id="5811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5168">
              <w:marLeft w:val="0"/>
              <w:marRight w:val="0"/>
              <w:marTop w:val="0"/>
              <w:marBottom w:val="0"/>
              <w:divBdr>
                <w:top w:val="none" w:sz="0" w:space="0" w:color="auto"/>
                <w:left w:val="none" w:sz="0" w:space="0" w:color="auto"/>
                <w:bottom w:val="none" w:sz="0" w:space="0" w:color="auto"/>
                <w:right w:val="none" w:sz="0" w:space="0" w:color="auto"/>
              </w:divBdr>
              <w:divsChild>
                <w:div w:id="524751299">
                  <w:marLeft w:val="0"/>
                  <w:marRight w:val="0"/>
                  <w:marTop w:val="0"/>
                  <w:marBottom w:val="0"/>
                  <w:divBdr>
                    <w:top w:val="none" w:sz="0" w:space="0" w:color="auto"/>
                    <w:left w:val="none" w:sz="0" w:space="0" w:color="auto"/>
                    <w:bottom w:val="none" w:sz="0" w:space="0" w:color="auto"/>
                    <w:right w:val="none" w:sz="0" w:space="0" w:color="auto"/>
                  </w:divBdr>
                  <w:divsChild>
                    <w:div w:id="189932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2607">
              <w:marLeft w:val="0"/>
              <w:marRight w:val="0"/>
              <w:marTop w:val="0"/>
              <w:marBottom w:val="0"/>
              <w:divBdr>
                <w:top w:val="none" w:sz="0" w:space="0" w:color="auto"/>
                <w:left w:val="none" w:sz="0" w:space="0" w:color="auto"/>
                <w:bottom w:val="none" w:sz="0" w:space="0" w:color="auto"/>
                <w:right w:val="none" w:sz="0" w:space="0" w:color="auto"/>
              </w:divBdr>
              <w:divsChild>
                <w:div w:id="270820907">
                  <w:marLeft w:val="0"/>
                  <w:marRight w:val="0"/>
                  <w:marTop w:val="0"/>
                  <w:marBottom w:val="0"/>
                  <w:divBdr>
                    <w:top w:val="none" w:sz="0" w:space="0" w:color="auto"/>
                    <w:left w:val="none" w:sz="0" w:space="0" w:color="auto"/>
                    <w:bottom w:val="none" w:sz="0" w:space="0" w:color="auto"/>
                    <w:right w:val="none" w:sz="0" w:space="0" w:color="auto"/>
                  </w:divBdr>
                  <w:divsChild>
                    <w:div w:id="18922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8642">
              <w:marLeft w:val="0"/>
              <w:marRight w:val="0"/>
              <w:marTop w:val="0"/>
              <w:marBottom w:val="0"/>
              <w:divBdr>
                <w:top w:val="none" w:sz="0" w:space="0" w:color="auto"/>
                <w:left w:val="none" w:sz="0" w:space="0" w:color="auto"/>
                <w:bottom w:val="none" w:sz="0" w:space="0" w:color="auto"/>
                <w:right w:val="none" w:sz="0" w:space="0" w:color="auto"/>
              </w:divBdr>
              <w:divsChild>
                <w:div w:id="1799764390">
                  <w:marLeft w:val="0"/>
                  <w:marRight w:val="0"/>
                  <w:marTop w:val="0"/>
                  <w:marBottom w:val="0"/>
                  <w:divBdr>
                    <w:top w:val="none" w:sz="0" w:space="0" w:color="auto"/>
                    <w:left w:val="none" w:sz="0" w:space="0" w:color="auto"/>
                    <w:bottom w:val="none" w:sz="0" w:space="0" w:color="auto"/>
                    <w:right w:val="none" w:sz="0" w:space="0" w:color="auto"/>
                  </w:divBdr>
                  <w:divsChild>
                    <w:div w:id="9687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6050">
              <w:marLeft w:val="0"/>
              <w:marRight w:val="0"/>
              <w:marTop w:val="0"/>
              <w:marBottom w:val="0"/>
              <w:divBdr>
                <w:top w:val="none" w:sz="0" w:space="0" w:color="auto"/>
                <w:left w:val="none" w:sz="0" w:space="0" w:color="auto"/>
                <w:bottom w:val="none" w:sz="0" w:space="0" w:color="auto"/>
                <w:right w:val="none" w:sz="0" w:space="0" w:color="auto"/>
              </w:divBdr>
              <w:divsChild>
                <w:div w:id="1112555678">
                  <w:marLeft w:val="0"/>
                  <w:marRight w:val="0"/>
                  <w:marTop w:val="0"/>
                  <w:marBottom w:val="0"/>
                  <w:divBdr>
                    <w:top w:val="none" w:sz="0" w:space="0" w:color="auto"/>
                    <w:left w:val="none" w:sz="0" w:space="0" w:color="auto"/>
                    <w:bottom w:val="none" w:sz="0" w:space="0" w:color="auto"/>
                    <w:right w:val="none" w:sz="0" w:space="0" w:color="auto"/>
                  </w:divBdr>
                  <w:divsChild>
                    <w:div w:id="191886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9973">
              <w:marLeft w:val="0"/>
              <w:marRight w:val="0"/>
              <w:marTop w:val="0"/>
              <w:marBottom w:val="0"/>
              <w:divBdr>
                <w:top w:val="none" w:sz="0" w:space="0" w:color="auto"/>
                <w:left w:val="none" w:sz="0" w:space="0" w:color="auto"/>
                <w:bottom w:val="none" w:sz="0" w:space="0" w:color="auto"/>
                <w:right w:val="none" w:sz="0" w:space="0" w:color="auto"/>
              </w:divBdr>
              <w:divsChild>
                <w:div w:id="1874492185">
                  <w:marLeft w:val="0"/>
                  <w:marRight w:val="0"/>
                  <w:marTop w:val="0"/>
                  <w:marBottom w:val="0"/>
                  <w:divBdr>
                    <w:top w:val="none" w:sz="0" w:space="0" w:color="auto"/>
                    <w:left w:val="none" w:sz="0" w:space="0" w:color="auto"/>
                    <w:bottom w:val="none" w:sz="0" w:space="0" w:color="auto"/>
                    <w:right w:val="none" w:sz="0" w:space="0" w:color="auto"/>
                  </w:divBdr>
                  <w:divsChild>
                    <w:div w:id="76187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8423">
              <w:marLeft w:val="0"/>
              <w:marRight w:val="0"/>
              <w:marTop w:val="0"/>
              <w:marBottom w:val="0"/>
              <w:divBdr>
                <w:top w:val="none" w:sz="0" w:space="0" w:color="auto"/>
                <w:left w:val="none" w:sz="0" w:space="0" w:color="auto"/>
                <w:bottom w:val="none" w:sz="0" w:space="0" w:color="auto"/>
                <w:right w:val="none" w:sz="0" w:space="0" w:color="auto"/>
              </w:divBdr>
              <w:divsChild>
                <w:div w:id="735278178">
                  <w:marLeft w:val="0"/>
                  <w:marRight w:val="0"/>
                  <w:marTop w:val="0"/>
                  <w:marBottom w:val="0"/>
                  <w:divBdr>
                    <w:top w:val="none" w:sz="0" w:space="0" w:color="auto"/>
                    <w:left w:val="none" w:sz="0" w:space="0" w:color="auto"/>
                    <w:bottom w:val="none" w:sz="0" w:space="0" w:color="auto"/>
                    <w:right w:val="none" w:sz="0" w:space="0" w:color="auto"/>
                  </w:divBdr>
                  <w:divsChild>
                    <w:div w:id="180665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273">
              <w:marLeft w:val="0"/>
              <w:marRight w:val="0"/>
              <w:marTop w:val="0"/>
              <w:marBottom w:val="0"/>
              <w:divBdr>
                <w:top w:val="none" w:sz="0" w:space="0" w:color="auto"/>
                <w:left w:val="none" w:sz="0" w:space="0" w:color="auto"/>
                <w:bottom w:val="none" w:sz="0" w:space="0" w:color="auto"/>
                <w:right w:val="none" w:sz="0" w:space="0" w:color="auto"/>
              </w:divBdr>
              <w:divsChild>
                <w:div w:id="1400179038">
                  <w:marLeft w:val="0"/>
                  <w:marRight w:val="0"/>
                  <w:marTop w:val="0"/>
                  <w:marBottom w:val="0"/>
                  <w:divBdr>
                    <w:top w:val="none" w:sz="0" w:space="0" w:color="auto"/>
                    <w:left w:val="none" w:sz="0" w:space="0" w:color="auto"/>
                    <w:bottom w:val="none" w:sz="0" w:space="0" w:color="auto"/>
                    <w:right w:val="none" w:sz="0" w:space="0" w:color="auto"/>
                  </w:divBdr>
                  <w:divsChild>
                    <w:div w:id="162406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53464">
              <w:marLeft w:val="0"/>
              <w:marRight w:val="0"/>
              <w:marTop w:val="0"/>
              <w:marBottom w:val="0"/>
              <w:divBdr>
                <w:top w:val="none" w:sz="0" w:space="0" w:color="auto"/>
                <w:left w:val="none" w:sz="0" w:space="0" w:color="auto"/>
                <w:bottom w:val="none" w:sz="0" w:space="0" w:color="auto"/>
                <w:right w:val="none" w:sz="0" w:space="0" w:color="auto"/>
              </w:divBdr>
              <w:divsChild>
                <w:div w:id="1187913238">
                  <w:marLeft w:val="0"/>
                  <w:marRight w:val="0"/>
                  <w:marTop w:val="0"/>
                  <w:marBottom w:val="0"/>
                  <w:divBdr>
                    <w:top w:val="none" w:sz="0" w:space="0" w:color="auto"/>
                    <w:left w:val="none" w:sz="0" w:space="0" w:color="auto"/>
                    <w:bottom w:val="none" w:sz="0" w:space="0" w:color="auto"/>
                    <w:right w:val="none" w:sz="0" w:space="0" w:color="auto"/>
                  </w:divBdr>
                  <w:divsChild>
                    <w:div w:id="206852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9286">
              <w:marLeft w:val="0"/>
              <w:marRight w:val="0"/>
              <w:marTop w:val="0"/>
              <w:marBottom w:val="0"/>
              <w:divBdr>
                <w:top w:val="none" w:sz="0" w:space="0" w:color="auto"/>
                <w:left w:val="none" w:sz="0" w:space="0" w:color="auto"/>
                <w:bottom w:val="none" w:sz="0" w:space="0" w:color="auto"/>
                <w:right w:val="none" w:sz="0" w:space="0" w:color="auto"/>
              </w:divBdr>
              <w:divsChild>
                <w:div w:id="1014108731">
                  <w:marLeft w:val="0"/>
                  <w:marRight w:val="0"/>
                  <w:marTop w:val="0"/>
                  <w:marBottom w:val="0"/>
                  <w:divBdr>
                    <w:top w:val="none" w:sz="0" w:space="0" w:color="auto"/>
                    <w:left w:val="none" w:sz="0" w:space="0" w:color="auto"/>
                    <w:bottom w:val="none" w:sz="0" w:space="0" w:color="auto"/>
                    <w:right w:val="none" w:sz="0" w:space="0" w:color="auto"/>
                  </w:divBdr>
                  <w:divsChild>
                    <w:div w:id="2010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447101">
      <w:bodyDiv w:val="1"/>
      <w:marLeft w:val="0"/>
      <w:marRight w:val="0"/>
      <w:marTop w:val="0"/>
      <w:marBottom w:val="0"/>
      <w:divBdr>
        <w:top w:val="none" w:sz="0" w:space="0" w:color="auto"/>
        <w:left w:val="none" w:sz="0" w:space="0" w:color="auto"/>
        <w:bottom w:val="none" w:sz="0" w:space="0" w:color="auto"/>
        <w:right w:val="none" w:sz="0" w:space="0" w:color="auto"/>
      </w:divBdr>
      <w:divsChild>
        <w:div w:id="155347118">
          <w:marLeft w:val="0"/>
          <w:marRight w:val="0"/>
          <w:marTop w:val="0"/>
          <w:marBottom w:val="0"/>
          <w:divBdr>
            <w:top w:val="none" w:sz="0" w:space="0" w:color="auto"/>
            <w:left w:val="none" w:sz="0" w:space="0" w:color="auto"/>
            <w:bottom w:val="none" w:sz="0" w:space="0" w:color="auto"/>
            <w:right w:val="none" w:sz="0" w:space="0" w:color="auto"/>
          </w:divBdr>
        </w:div>
      </w:divsChild>
    </w:div>
    <w:div w:id="1992712949">
      <w:bodyDiv w:val="1"/>
      <w:marLeft w:val="0"/>
      <w:marRight w:val="0"/>
      <w:marTop w:val="0"/>
      <w:marBottom w:val="0"/>
      <w:divBdr>
        <w:top w:val="none" w:sz="0" w:space="0" w:color="auto"/>
        <w:left w:val="none" w:sz="0" w:space="0" w:color="auto"/>
        <w:bottom w:val="none" w:sz="0" w:space="0" w:color="auto"/>
        <w:right w:val="none" w:sz="0" w:space="0" w:color="auto"/>
      </w:divBdr>
    </w:div>
    <w:div w:id="2025471267">
      <w:bodyDiv w:val="1"/>
      <w:marLeft w:val="0"/>
      <w:marRight w:val="0"/>
      <w:marTop w:val="0"/>
      <w:marBottom w:val="0"/>
      <w:divBdr>
        <w:top w:val="none" w:sz="0" w:space="0" w:color="auto"/>
        <w:left w:val="none" w:sz="0" w:space="0" w:color="auto"/>
        <w:bottom w:val="none" w:sz="0" w:space="0" w:color="auto"/>
        <w:right w:val="none" w:sz="0" w:space="0" w:color="auto"/>
      </w:divBdr>
    </w:div>
    <w:div w:id="2114084939">
      <w:bodyDiv w:val="1"/>
      <w:marLeft w:val="0"/>
      <w:marRight w:val="0"/>
      <w:marTop w:val="0"/>
      <w:marBottom w:val="0"/>
      <w:divBdr>
        <w:top w:val="none" w:sz="0" w:space="0" w:color="auto"/>
        <w:left w:val="none" w:sz="0" w:space="0" w:color="auto"/>
        <w:bottom w:val="none" w:sz="0" w:space="0" w:color="auto"/>
        <w:right w:val="none" w:sz="0" w:space="0" w:color="auto"/>
      </w:divBdr>
    </w:div>
    <w:div w:id="2131438025">
      <w:bodyDiv w:val="1"/>
      <w:marLeft w:val="0"/>
      <w:marRight w:val="0"/>
      <w:marTop w:val="0"/>
      <w:marBottom w:val="0"/>
      <w:divBdr>
        <w:top w:val="none" w:sz="0" w:space="0" w:color="auto"/>
        <w:left w:val="none" w:sz="0" w:space="0" w:color="auto"/>
        <w:bottom w:val="none" w:sz="0" w:space="0" w:color="auto"/>
        <w:right w:val="none" w:sz="0" w:space="0" w:color="auto"/>
      </w:divBdr>
    </w:div>
    <w:div w:id="213189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kopenkonatalja201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521B4-0AA3-4852-89E1-F4B120ED2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5724</Words>
  <Characters>3263</Characters>
  <Application>Microsoft Office Word</Application>
  <DocSecurity>0</DocSecurity>
  <Lines>27</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dc:creator>
  <cp:keywords/>
  <dc:description/>
  <cp:lastModifiedBy>metodist</cp:lastModifiedBy>
  <cp:revision>2</cp:revision>
  <cp:lastPrinted>2026-07-29T04:07:00Z</cp:lastPrinted>
  <dcterms:created xsi:type="dcterms:W3CDTF">2026-08-17T12:53:00Z</dcterms:created>
  <dcterms:modified xsi:type="dcterms:W3CDTF">2026-08-17T12:53:00Z</dcterms:modified>
</cp:coreProperties>
</file>