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1B" w:rsidRPr="00FE4B55" w:rsidRDefault="00F9301B" w:rsidP="00F9301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</w:pPr>
      <w:r w:rsidRPr="0059393E">
        <w:rPr>
          <w:b/>
          <w:sz w:val="28"/>
          <w:szCs w:val="28"/>
          <w:lang w:val="uk-UA"/>
        </w:rPr>
        <w:t>Затока</w:t>
      </w:r>
      <w:r w:rsidRPr="00FE4B55">
        <w:rPr>
          <w:b/>
          <w:sz w:val="28"/>
          <w:szCs w:val="28"/>
        </w:rPr>
        <w:t xml:space="preserve"> </w:t>
      </w:r>
      <w:r w:rsidRPr="0059393E">
        <w:rPr>
          <w:b/>
          <w:sz w:val="28"/>
          <w:szCs w:val="28"/>
          <w:lang w:val="uk-UA"/>
        </w:rPr>
        <w:t>Любов</w:t>
      </w:r>
      <w:r w:rsidRPr="00FE4B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Петрівна</w:t>
      </w:r>
      <w:r w:rsidRPr="0059393E">
        <w:rPr>
          <w:b/>
          <w:sz w:val="28"/>
          <w:szCs w:val="28"/>
        </w:rPr>
        <w:t>,</w:t>
      </w:r>
      <w:r w:rsidRPr="0059393E">
        <w:rPr>
          <w:b/>
          <w:sz w:val="28"/>
          <w:szCs w:val="28"/>
          <w:lang w:val="uk-UA"/>
        </w:rPr>
        <w:t xml:space="preserve"> </w:t>
      </w:r>
    </w:p>
    <w:p w:rsidR="00F9301B" w:rsidRDefault="00F9301B" w:rsidP="00F9301B">
      <w:pPr>
        <w:adjustRightInd w:val="0"/>
        <w:spacing w:line="360" w:lineRule="auto"/>
        <w:rPr>
          <w:rFonts w:eastAsia="TimesNewRomanPS-BoldMT"/>
          <w:bCs/>
          <w:i/>
          <w:sz w:val="28"/>
          <w:szCs w:val="28"/>
          <w:lang w:val="uk-UA"/>
        </w:rPr>
      </w:pPr>
      <w:r>
        <w:rPr>
          <w:sz w:val="28"/>
          <w:szCs w:val="28"/>
        </w:rPr>
        <w:t>ORCID https://orcid.org/</w:t>
      </w:r>
      <w:r>
        <w:rPr>
          <w:rFonts w:eastAsia="TimesNewRomanPS-BoldMT"/>
          <w:bCs/>
          <w:sz w:val="28"/>
          <w:szCs w:val="28"/>
          <w:lang w:val="uk-UA"/>
        </w:rPr>
        <w:t>0000-0002-7970-1875,</w:t>
      </w:r>
    </w:p>
    <w:p w:rsidR="00F9301B" w:rsidRDefault="00F9301B" w:rsidP="00F9301B">
      <w:pPr>
        <w:pStyle w:val="141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наукова співробітниця, </w:t>
      </w:r>
    </w:p>
    <w:p w:rsidR="00F9301B" w:rsidRDefault="00F9301B" w:rsidP="00F9301B">
      <w:pPr>
        <w:pStyle w:val="141"/>
        <w:jc w:val="both"/>
        <w:rPr>
          <w:szCs w:val="28"/>
          <w:lang w:val="uk-UA"/>
        </w:rPr>
      </w:pPr>
      <w:r>
        <w:rPr>
          <w:szCs w:val="28"/>
          <w:lang w:val="uk-UA"/>
        </w:rPr>
        <w:t>відділ наукових технологій збереження фондів,</w:t>
      </w:r>
    </w:p>
    <w:p w:rsidR="00F9301B" w:rsidRDefault="00F9301B" w:rsidP="00F9301B">
      <w:pPr>
        <w:pStyle w:val="141"/>
        <w:jc w:val="both"/>
        <w:rPr>
          <w:szCs w:val="28"/>
          <w:lang w:val="uk-UA"/>
        </w:rPr>
      </w:pPr>
      <w:r>
        <w:rPr>
          <w:szCs w:val="28"/>
          <w:lang w:val="uk-UA"/>
        </w:rPr>
        <w:t>Національна бібліотека України імені В. І. Вернадського,</w:t>
      </w:r>
    </w:p>
    <w:p w:rsidR="00F9301B" w:rsidRDefault="00F9301B" w:rsidP="00F9301B">
      <w:pPr>
        <w:pStyle w:val="141"/>
        <w:jc w:val="both"/>
        <w:rPr>
          <w:szCs w:val="28"/>
          <w:lang w:val="uk-UA"/>
        </w:rPr>
      </w:pPr>
      <w:r>
        <w:rPr>
          <w:szCs w:val="28"/>
          <w:lang w:val="uk-UA"/>
        </w:rPr>
        <w:t>Київ, Україна</w:t>
      </w:r>
    </w:p>
    <w:p w:rsidR="00F9301B" w:rsidRPr="00C979FE" w:rsidRDefault="00F9301B" w:rsidP="00F9301B">
      <w:pPr>
        <w:spacing w:line="360" w:lineRule="auto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е-</w:t>
      </w:r>
      <w:r w:rsidRPr="00857A0F">
        <w:rPr>
          <w:sz w:val="28"/>
          <w:szCs w:val="28"/>
          <w:lang w:val="en-US"/>
        </w:rPr>
        <w:t>mai</w:t>
      </w:r>
      <w:r w:rsidRPr="00857A0F">
        <w:rPr>
          <w:sz w:val="28"/>
          <w:szCs w:val="28"/>
          <w:highlight w:val="yellow"/>
          <w:lang w:val="en-US"/>
        </w:rPr>
        <w:t>l</w:t>
      </w:r>
      <w:r w:rsidRPr="00857A0F">
        <w:rPr>
          <w:sz w:val="28"/>
          <w:szCs w:val="28"/>
          <w:highlight w:val="yellow"/>
          <w:lang w:val="uk-UA"/>
        </w:rPr>
        <w:t>:</w:t>
      </w:r>
      <w:r w:rsidRPr="00857A0F">
        <w:rPr>
          <w:sz w:val="28"/>
          <w:szCs w:val="28"/>
          <w:lang w:val="uk-UA"/>
        </w:rPr>
        <w:t xml:space="preserve"> </w:t>
      </w:r>
      <w:proofErr w:type="spellStart"/>
      <w:r w:rsidRPr="00857A0F">
        <w:rPr>
          <w:sz w:val="28"/>
          <w:szCs w:val="28"/>
          <w:lang w:val="en-US"/>
        </w:rPr>
        <w:t>lubsat</w:t>
      </w:r>
      <w:proofErr w:type="spellEnd"/>
      <w:r w:rsidRPr="00C979FE">
        <w:rPr>
          <w:sz w:val="28"/>
          <w:szCs w:val="28"/>
          <w:lang w:val="uk-UA"/>
        </w:rPr>
        <w:t>@</w:t>
      </w:r>
      <w:proofErr w:type="spellStart"/>
      <w:r>
        <w:rPr>
          <w:sz w:val="28"/>
          <w:szCs w:val="28"/>
          <w:lang w:val="en-US"/>
        </w:rPr>
        <w:t>ukr</w:t>
      </w:r>
      <w:proofErr w:type="spellEnd"/>
      <w:r w:rsidRPr="00C979FE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net</w:t>
      </w:r>
    </w:p>
    <w:p w:rsidR="00F9301B" w:rsidRDefault="00F9301B" w:rsidP="00F9301B">
      <w:pPr>
        <w:spacing w:line="360" w:lineRule="auto"/>
        <w:ind w:firstLine="708"/>
        <w:rPr>
          <w:b/>
          <w:sz w:val="28"/>
          <w:szCs w:val="28"/>
          <w:lang w:val="uk-UA"/>
        </w:rPr>
      </w:pPr>
    </w:p>
    <w:p w:rsidR="00F9301B" w:rsidRDefault="00F9301B" w:rsidP="00F9301B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Pr="001C7D79">
        <w:rPr>
          <w:b/>
          <w:sz w:val="28"/>
          <w:szCs w:val="28"/>
          <w:lang w:val="uk-UA"/>
        </w:rPr>
        <w:t xml:space="preserve">ибір технологічного циклу </w:t>
      </w:r>
      <w:r>
        <w:rPr>
          <w:b/>
          <w:sz w:val="28"/>
          <w:szCs w:val="28"/>
          <w:lang w:val="uk-UA"/>
        </w:rPr>
        <w:t xml:space="preserve">консервації </w:t>
      </w:r>
      <w:r w:rsidRPr="001C7D79">
        <w:rPr>
          <w:b/>
          <w:sz w:val="28"/>
          <w:szCs w:val="28"/>
          <w:lang w:val="uk-UA"/>
        </w:rPr>
        <w:t xml:space="preserve">документів </w:t>
      </w:r>
      <w:r>
        <w:rPr>
          <w:b/>
          <w:sz w:val="28"/>
          <w:szCs w:val="28"/>
          <w:lang w:val="uk-UA"/>
        </w:rPr>
        <w:t xml:space="preserve">бібліотеки </w:t>
      </w:r>
      <w:r w:rsidRPr="001C7D79">
        <w:rPr>
          <w:b/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підґрунті</w:t>
      </w:r>
      <w:r w:rsidRPr="001C7D7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матеріалознавчих та </w:t>
      </w:r>
      <w:r w:rsidRPr="006E6EE5">
        <w:rPr>
          <w:b/>
          <w:sz w:val="28"/>
          <w:szCs w:val="28"/>
          <w:lang w:val="uk-UA"/>
        </w:rPr>
        <w:t xml:space="preserve">біологічних </w:t>
      </w:r>
      <w:r>
        <w:rPr>
          <w:b/>
          <w:sz w:val="28"/>
          <w:szCs w:val="28"/>
          <w:lang w:val="uk-UA"/>
        </w:rPr>
        <w:t>досліджень</w:t>
      </w:r>
    </w:p>
    <w:p w:rsidR="00F9301B" w:rsidRDefault="00F9301B" w:rsidP="00F9301B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</w:p>
    <w:p w:rsidR="00F9301B" w:rsidRPr="00002912" w:rsidRDefault="00F9301B" w:rsidP="00F9301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Описано</w:t>
      </w:r>
      <w:r w:rsidRPr="00002912">
        <w:rPr>
          <w:sz w:val="28"/>
          <w:szCs w:val="28"/>
          <w:lang w:val="uk-UA"/>
        </w:rPr>
        <w:t xml:space="preserve"> основні етапи </w:t>
      </w:r>
      <w:r>
        <w:rPr>
          <w:sz w:val="28"/>
          <w:szCs w:val="28"/>
          <w:lang w:val="uk-UA"/>
        </w:rPr>
        <w:t xml:space="preserve">відновлення раритетних документів з урахуванням вимог міжнародних стандартів та основ матеріалознавства. </w:t>
      </w:r>
    </w:p>
    <w:p w:rsidR="00F9301B" w:rsidRDefault="00F9301B" w:rsidP="00F9301B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FD5BE7">
        <w:rPr>
          <w:i/>
          <w:sz w:val="28"/>
          <w:szCs w:val="28"/>
          <w:lang w:val="uk-UA"/>
        </w:rPr>
        <w:t>Ключові слова</w:t>
      </w:r>
      <w:r>
        <w:rPr>
          <w:sz w:val="28"/>
          <w:szCs w:val="28"/>
          <w:lang w:val="uk-UA"/>
        </w:rPr>
        <w:t xml:space="preserve">: папір, матеріал, </w:t>
      </w:r>
      <w:r>
        <w:rPr>
          <w:color w:val="000000"/>
          <w:sz w:val="28"/>
          <w:szCs w:val="28"/>
          <w:lang w:val="uk-UA"/>
        </w:rPr>
        <w:t>стандарт</w:t>
      </w:r>
      <w:r>
        <w:rPr>
          <w:sz w:val="28"/>
          <w:szCs w:val="28"/>
          <w:lang w:val="uk-UA"/>
        </w:rPr>
        <w:t>, реставрація</w:t>
      </w:r>
    </w:p>
    <w:p w:rsidR="00F9301B" w:rsidRDefault="00F9301B" w:rsidP="00F930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F9301B" w:rsidRPr="003D791C" w:rsidRDefault="00F9301B" w:rsidP="00F9301B">
      <w:pPr>
        <w:pStyle w:val="6"/>
        <w:spacing w:line="360" w:lineRule="auto"/>
        <w:ind w:right="-18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Зазвичай заходи для відновлення документів розробляються з урахуванням вимог стандарту </w:t>
      </w:r>
      <w:r w:rsidRPr="00640DD4">
        <w:rPr>
          <w:rStyle w:val="a5"/>
          <w:b w:val="0"/>
          <w:sz w:val="28"/>
          <w:szCs w:val="28"/>
        </w:rPr>
        <w:t xml:space="preserve">ДСТУ EN ISO </w:t>
      </w:r>
      <w:r w:rsidRPr="00FA2894">
        <w:rPr>
          <w:color w:val="000000"/>
          <w:sz w:val="28"/>
          <w:szCs w:val="28"/>
        </w:rPr>
        <w:t>11799</w:t>
      </w:r>
      <w:r w:rsidRPr="00640DD4">
        <w:rPr>
          <w:rStyle w:val="a5"/>
          <w:b w:val="0"/>
          <w:sz w:val="28"/>
          <w:szCs w:val="28"/>
        </w:rPr>
        <w:t>:2022, що повністю відповідає</w:t>
      </w:r>
      <w:r>
        <w:rPr>
          <w:rStyle w:val="a5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</w:rPr>
        <w:t>міжнародно</w:t>
      </w:r>
      <w:r>
        <w:rPr>
          <w:color w:val="000000"/>
          <w:sz w:val="28"/>
          <w:szCs w:val="28"/>
        </w:rPr>
        <w:t>му</w:t>
      </w:r>
      <w:r w:rsidRPr="00FA2894">
        <w:rPr>
          <w:color w:val="000000"/>
          <w:sz w:val="28"/>
          <w:szCs w:val="28"/>
        </w:rPr>
        <w:t xml:space="preserve"> стандарту </w:t>
      </w:r>
      <w:r>
        <w:rPr>
          <w:color w:val="000000"/>
          <w:sz w:val="28"/>
          <w:szCs w:val="28"/>
        </w:rPr>
        <w:t>(</w:t>
      </w:r>
      <w:r w:rsidRPr="00FA2894">
        <w:rPr>
          <w:color w:val="000000"/>
          <w:sz w:val="28"/>
          <w:szCs w:val="28"/>
        </w:rPr>
        <w:t xml:space="preserve">ISO 11799 </w:t>
      </w:r>
      <w:r w:rsidRPr="00FA2894">
        <w:rPr>
          <w:color w:val="000000"/>
          <w:sz w:val="28"/>
          <w:szCs w:val="28"/>
          <w:lang w:val="en-US"/>
        </w:rPr>
        <w:t>Information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and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documentation</w:t>
      </w:r>
      <w:r w:rsidRPr="00FA2894">
        <w:rPr>
          <w:color w:val="000000"/>
          <w:sz w:val="28"/>
          <w:szCs w:val="28"/>
        </w:rPr>
        <w:t xml:space="preserve"> – </w:t>
      </w:r>
      <w:r w:rsidRPr="00FA2894">
        <w:rPr>
          <w:color w:val="000000"/>
          <w:sz w:val="28"/>
          <w:szCs w:val="28"/>
          <w:lang w:val="en-US"/>
        </w:rPr>
        <w:t>Document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storage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requirements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for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archive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and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library</w:t>
      </w:r>
      <w:r w:rsidRPr="00FA2894">
        <w:rPr>
          <w:color w:val="000000"/>
          <w:sz w:val="28"/>
          <w:szCs w:val="28"/>
        </w:rPr>
        <w:t xml:space="preserve"> </w:t>
      </w:r>
      <w:r w:rsidRPr="00FA2894">
        <w:rPr>
          <w:color w:val="000000"/>
          <w:sz w:val="28"/>
          <w:szCs w:val="28"/>
          <w:lang w:val="en-US"/>
        </w:rPr>
        <w:t>materials</w:t>
      </w:r>
      <w:r w:rsidRPr="00FA2894">
        <w:rPr>
          <w:color w:val="000000"/>
          <w:sz w:val="28"/>
          <w:szCs w:val="28"/>
        </w:rPr>
        <w:t xml:space="preserve"> (Інформація і документація. Вимоги до зберігання архівних і бібліотечних матеріалів)</w:t>
      </w:r>
      <w:r>
        <w:rPr>
          <w:color w:val="000000"/>
          <w:sz w:val="28"/>
          <w:szCs w:val="28"/>
        </w:rPr>
        <w:t xml:space="preserve">. Цей міжнародний стандарт застосовується для нормування довготривалого зберігання архівних та бібліотечних документів, враховуючи </w:t>
      </w:r>
      <w:r w:rsidRPr="00650F2C">
        <w:rPr>
          <w:color w:val="000000"/>
          <w:sz w:val="28"/>
          <w:szCs w:val="28"/>
        </w:rPr>
        <w:t xml:space="preserve">фактор </w:t>
      </w:r>
      <w:r w:rsidRPr="00650F2C">
        <w:rPr>
          <w:rStyle w:val="hps"/>
          <w:rFonts w:eastAsiaTheme="majorEastAsia"/>
        </w:rPr>
        <w:t xml:space="preserve">постійного доступу </w:t>
      </w:r>
      <w:r>
        <w:rPr>
          <w:rStyle w:val="hps"/>
          <w:rFonts w:eastAsiaTheme="majorEastAsia"/>
        </w:rPr>
        <w:t xml:space="preserve">до них, тобто використання </w:t>
      </w:r>
      <w:r w:rsidRPr="00857A0F">
        <w:rPr>
          <w:rStyle w:val="hps"/>
          <w:rFonts w:eastAsiaTheme="majorEastAsia"/>
          <w:highlight w:val="yellow"/>
        </w:rPr>
        <w:t>читачами. За цим</w:t>
      </w:r>
      <w:r>
        <w:rPr>
          <w:rStyle w:val="hps"/>
          <w:rFonts w:eastAsiaTheme="majorEastAsia"/>
        </w:rPr>
        <w:t xml:space="preserve"> стандартом </w:t>
      </w:r>
      <w:r w:rsidRPr="00650F2C">
        <w:rPr>
          <w:rStyle w:val="hps"/>
          <w:rFonts w:eastAsiaTheme="majorEastAsia"/>
        </w:rPr>
        <w:t xml:space="preserve">може бути </w:t>
      </w:r>
      <w:r>
        <w:rPr>
          <w:rStyle w:val="hps"/>
          <w:rFonts w:eastAsiaTheme="majorEastAsia"/>
        </w:rPr>
        <w:t>прийнятним</w:t>
      </w:r>
      <w:r w:rsidRPr="00650F2C">
        <w:rPr>
          <w:rStyle w:val="hps"/>
          <w:rFonts w:eastAsiaTheme="majorEastAsia"/>
        </w:rPr>
        <w:t xml:space="preserve"> деякий компроміс</w:t>
      </w:r>
      <w:r>
        <w:rPr>
          <w:rStyle w:val="hps"/>
          <w:rFonts w:eastAsiaTheme="majorEastAsia"/>
        </w:rPr>
        <w:t xml:space="preserve"> відносно до ідеальних умов такого зберігання. Щодо вимог стандарту, то першочергово закладені вимоги до конструкції будівель бібліотеки, </w:t>
      </w:r>
      <w:r w:rsidRPr="00857A0F">
        <w:rPr>
          <w:rStyle w:val="hps"/>
          <w:rFonts w:eastAsiaTheme="majorEastAsia"/>
          <w:highlight w:val="yellow"/>
        </w:rPr>
        <w:t>його</w:t>
      </w:r>
      <w:r>
        <w:rPr>
          <w:rStyle w:val="hps"/>
          <w:rFonts w:eastAsiaTheme="majorEastAsia"/>
        </w:rPr>
        <w:t xml:space="preserve"> </w:t>
      </w:r>
      <w:r w:rsidRPr="00857A0F">
        <w:rPr>
          <w:rStyle w:val="hps"/>
          <w:rFonts w:eastAsiaTheme="majorEastAsia"/>
          <w:highlight w:val="yellow"/>
        </w:rPr>
        <w:t>безпека,</w:t>
      </w:r>
      <w:r>
        <w:rPr>
          <w:rStyle w:val="hps"/>
          <w:rFonts w:eastAsiaTheme="majorEastAsia"/>
        </w:rPr>
        <w:t xml:space="preserve"> кліматична інерція, внутрішня структура, обладнання та устаткування, системи пожежогасіння, освітлення, вентиляція та якість повітря, мікроклімат, розміщення при зберіганні та інші положення, що стосуються стабілізації документів – дезінфекція, виставкова діяльність тощо. Якщо спроектувати вимоги стандарту на практичну діяльність, вони можуть сприяти </w:t>
      </w:r>
      <w:r>
        <w:rPr>
          <w:sz w:val="28"/>
          <w:szCs w:val="28"/>
        </w:rPr>
        <w:t xml:space="preserve">послідовному впровадженню </w:t>
      </w:r>
      <w:r w:rsidRPr="00660C5F">
        <w:rPr>
          <w:i/>
          <w:sz w:val="28"/>
          <w:szCs w:val="28"/>
        </w:rPr>
        <w:t>превентивної</w:t>
      </w:r>
      <w:r w:rsidRPr="00660C5F">
        <w:rPr>
          <w:sz w:val="28"/>
          <w:szCs w:val="28"/>
        </w:rPr>
        <w:t xml:space="preserve"> (профілактичної) консервації</w:t>
      </w:r>
      <w:r>
        <w:rPr>
          <w:sz w:val="28"/>
          <w:szCs w:val="28"/>
        </w:rPr>
        <w:t xml:space="preserve">, тобто </w:t>
      </w:r>
      <w:r w:rsidRPr="00C37233">
        <w:rPr>
          <w:sz w:val="28"/>
          <w:szCs w:val="28"/>
        </w:rPr>
        <w:t xml:space="preserve">забезпечення збереження документів шляхом підтримання режимів зберігання, </w:t>
      </w:r>
      <w:r w:rsidRPr="00C37233">
        <w:rPr>
          <w:sz w:val="28"/>
          <w:szCs w:val="28"/>
        </w:rPr>
        <w:lastRenderedPageBreak/>
        <w:t>стабілізації, реставрації та виготовлення копій</w:t>
      </w:r>
      <w:r w:rsidRPr="00C37233">
        <w:rPr>
          <w:rStyle w:val="hps"/>
          <w:rFonts w:eastAsiaTheme="majorEastAsia"/>
          <w:i/>
        </w:rPr>
        <w:t xml:space="preserve"> </w:t>
      </w:r>
      <w:r>
        <w:rPr>
          <w:sz w:val="28"/>
          <w:szCs w:val="28"/>
        </w:rPr>
        <w:t xml:space="preserve">та </w:t>
      </w:r>
      <w:r w:rsidRPr="00660C5F">
        <w:rPr>
          <w:i/>
          <w:sz w:val="28"/>
          <w:szCs w:val="28"/>
        </w:rPr>
        <w:t>перспективної</w:t>
      </w:r>
      <w:r w:rsidRPr="00660C5F">
        <w:rPr>
          <w:sz w:val="28"/>
          <w:szCs w:val="28"/>
        </w:rPr>
        <w:t xml:space="preserve"> консервації</w:t>
      </w:r>
      <w:r>
        <w:rPr>
          <w:sz w:val="28"/>
          <w:szCs w:val="28"/>
        </w:rPr>
        <w:t xml:space="preserve"> для реалізації </w:t>
      </w:r>
      <w:r w:rsidRPr="006048B5">
        <w:rPr>
          <w:sz w:val="28"/>
          <w:szCs w:val="28"/>
        </w:rPr>
        <w:t>заход</w:t>
      </w:r>
      <w:r>
        <w:rPr>
          <w:sz w:val="28"/>
          <w:szCs w:val="28"/>
        </w:rPr>
        <w:t>ів</w:t>
      </w:r>
      <w:r w:rsidRPr="006048B5">
        <w:rPr>
          <w:sz w:val="28"/>
          <w:szCs w:val="28"/>
        </w:rPr>
        <w:t xml:space="preserve">, що спрямовані на </w:t>
      </w:r>
      <w:r w:rsidRPr="006048B5">
        <w:rPr>
          <w:rStyle w:val="hps"/>
          <w:rFonts w:eastAsiaTheme="majorEastAsia"/>
        </w:rPr>
        <w:t>зниження темпів</w:t>
      </w:r>
      <w:r w:rsidRPr="006048B5">
        <w:rPr>
          <w:sz w:val="28"/>
          <w:szCs w:val="28"/>
        </w:rPr>
        <w:t xml:space="preserve"> </w:t>
      </w:r>
      <w:r w:rsidRPr="006048B5">
        <w:rPr>
          <w:rStyle w:val="hps"/>
          <w:rFonts w:eastAsiaTheme="majorEastAsia"/>
        </w:rPr>
        <w:t>природного старіння</w:t>
      </w:r>
      <w:r w:rsidRPr="006048B5">
        <w:rPr>
          <w:sz w:val="28"/>
          <w:szCs w:val="28"/>
        </w:rPr>
        <w:t xml:space="preserve"> </w:t>
      </w:r>
      <w:r w:rsidRPr="006048B5">
        <w:rPr>
          <w:rStyle w:val="hps"/>
          <w:rFonts w:eastAsiaTheme="majorEastAsia"/>
        </w:rPr>
        <w:t>матеріальної основи</w:t>
      </w:r>
      <w:r w:rsidRPr="006048B5">
        <w:rPr>
          <w:sz w:val="28"/>
          <w:szCs w:val="28"/>
        </w:rPr>
        <w:t xml:space="preserve"> </w:t>
      </w:r>
      <w:r w:rsidRPr="006048B5">
        <w:rPr>
          <w:rStyle w:val="hps"/>
          <w:rFonts w:eastAsiaTheme="majorEastAsia"/>
        </w:rPr>
        <w:t>документів</w:t>
      </w:r>
      <w:r>
        <w:rPr>
          <w:rStyle w:val="hps"/>
          <w:rFonts w:eastAsiaTheme="majorEastAsia"/>
        </w:rPr>
        <w:t>, зокрема паперу.</w:t>
      </w:r>
      <w:r>
        <w:rPr>
          <w:sz w:val="28"/>
          <w:szCs w:val="28"/>
        </w:rPr>
        <w:t xml:space="preserve"> Окрім спеціально виготовленого так званого довговічного паперу, що використовується </w:t>
      </w:r>
      <w:r w:rsidRPr="005E02FB">
        <w:rPr>
          <w:sz w:val="28"/>
          <w:szCs w:val="28"/>
        </w:rPr>
        <w:t>не завжди (</w:t>
      </w:r>
      <w:r w:rsidRPr="005E02FB">
        <w:rPr>
          <w:sz w:val="28"/>
          <w:szCs w:val="28"/>
          <w:shd w:val="clear" w:color="auto" w:fill="FFFFFF"/>
        </w:rPr>
        <w:t>ДСТУ EN ISO 9706:2022 Інформація та документація. Папір для документів. Вимоги до</w:t>
      </w:r>
      <w:r w:rsidRPr="000036CB">
        <w:rPr>
          <w:color w:val="333333"/>
          <w:sz w:val="28"/>
          <w:szCs w:val="28"/>
          <w:shd w:val="clear" w:color="auto" w:fill="FFFFFF"/>
        </w:rPr>
        <w:t xml:space="preserve"> довговічності</w:t>
      </w:r>
      <w:r>
        <w:rPr>
          <w:color w:val="333333"/>
          <w:sz w:val="28"/>
          <w:szCs w:val="28"/>
          <w:shd w:val="clear" w:color="auto" w:fill="FFFFFF"/>
        </w:rPr>
        <w:t>)</w:t>
      </w:r>
      <w:r w:rsidRPr="000036CB">
        <w:rPr>
          <w:sz w:val="28"/>
          <w:szCs w:val="28"/>
        </w:rPr>
        <w:t>, у якості матеріальної основи  бібліотечних документів</w:t>
      </w:r>
      <w:r>
        <w:rPr>
          <w:sz w:val="28"/>
          <w:szCs w:val="28"/>
        </w:rPr>
        <w:t xml:space="preserve"> використовується газетний, друкарський, офсетний, глибокого друку, ілюстраційний, обкладинковий, форзацний, картографічний та інші види паперу. Ознаки природного старін</w:t>
      </w:r>
      <w:r w:rsidRPr="00857A0F">
        <w:rPr>
          <w:sz w:val="28"/>
          <w:szCs w:val="28"/>
          <w:highlight w:val="yellow"/>
        </w:rPr>
        <w:t>ня,</w:t>
      </w:r>
      <w:r>
        <w:rPr>
          <w:sz w:val="28"/>
          <w:szCs w:val="28"/>
        </w:rPr>
        <w:t xml:space="preserve"> тобто зменшення потенційної міцності документів, для яких у якості матеріальної основи використано наведені види паперу, зовнішньо проявляються стосовно двох факторів </w:t>
      </w:r>
      <w:r>
        <w:rPr>
          <w:sz w:val="28"/>
          <w:szCs w:val="28"/>
        </w:rPr>
        <w:sym w:font="Symbol" w:char="002D"/>
      </w:r>
      <w:r>
        <w:rPr>
          <w:sz w:val="28"/>
          <w:szCs w:val="28"/>
        </w:rPr>
        <w:t xml:space="preserve"> механічного та біологічного. Стосовно механічного фактора вибирається цикл необхідних реставраційних операцій з урахуванням фактичного фізичного стану матеріальної основи документа: властивостей паперу, виду пергамену чи іншого носія інформації. </w:t>
      </w:r>
      <w:r w:rsidRPr="007D099F">
        <w:rPr>
          <w:sz w:val="28"/>
          <w:szCs w:val="28"/>
        </w:rPr>
        <w:t xml:space="preserve">Для удосконалення реставраційного процесу використовуються різноманітні електронні бази даних технологій, методів, матеріалів та обладнання для уповільнення процесів старіння оригіналів найбільш цінних бібліотечних документів. </w:t>
      </w:r>
      <w:r>
        <w:rPr>
          <w:sz w:val="28"/>
          <w:szCs w:val="28"/>
        </w:rPr>
        <w:t>Н</w:t>
      </w:r>
      <w:r w:rsidRPr="007D099F">
        <w:rPr>
          <w:sz w:val="28"/>
          <w:szCs w:val="28"/>
        </w:rPr>
        <w:t>айбільш оптимально</w:t>
      </w:r>
      <w:r>
        <w:rPr>
          <w:sz w:val="28"/>
          <w:szCs w:val="28"/>
        </w:rPr>
        <w:t>ю</w:t>
      </w:r>
      <w:r w:rsidRPr="007D099F">
        <w:rPr>
          <w:sz w:val="28"/>
          <w:szCs w:val="28"/>
        </w:rPr>
        <w:t xml:space="preserve"> </w:t>
      </w:r>
      <w:r>
        <w:rPr>
          <w:sz w:val="28"/>
          <w:szCs w:val="28"/>
        </w:rPr>
        <w:t>версією</w:t>
      </w:r>
      <w:r w:rsidRPr="007D099F">
        <w:rPr>
          <w:sz w:val="28"/>
          <w:szCs w:val="28"/>
        </w:rPr>
        <w:t xml:space="preserve"> </w:t>
      </w:r>
      <w:r>
        <w:rPr>
          <w:sz w:val="28"/>
          <w:szCs w:val="28"/>
        </w:rPr>
        <w:t>відновлення</w:t>
      </w:r>
      <w:r w:rsidRPr="007D099F">
        <w:rPr>
          <w:sz w:val="28"/>
          <w:szCs w:val="28"/>
        </w:rPr>
        <w:t xml:space="preserve"> друковано</w:t>
      </w:r>
      <w:r>
        <w:rPr>
          <w:sz w:val="28"/>
          <w:szCs w:val="28"/>
        </w:rPr>
        <w:t>го</w:t>
      </w:r>
      <w:r w:rsidRPr="007D099F">
        <w:rPr>
          <w:sz w:val="28"/>
          <w:szCs w:val="28"/>
        </w:rPr>
        <w:t xml:space="preserve"> виданн</w:t>
      </w:r>
      <w:r>
        <w:rPr>
          <w:sz w:val="28"/>
          <w:szCs w:val="28"/>
        </w:rPr>
        <w:t>я</w:t>
      </w:r>
      <w:r w:rsidRPr="007D099F">
        <w:rPr>
          <w:sz w:val="28"/>
          <w:szCs w:val="28"/>
        </w:rPr>
        <w:t xml:space="preserve"> чи рукопису </w:t>
      </w:r>
      <w:r>
        <w:rPr>
          <w:sz w:val="28"/>
          <w:szCs w:val="28"/>
        </w:rPr>
        <w:t>є реалізація</w:t>
      </w:r>
      <w:r w:rsidRPr="007D099F">
        <w:rPr>
          <w:sz w:val="28"/>
          <w:szCs w:val="28"/>
        </w:rPr>
        <w:t xml:space="preserve"> однієї консерваційної технологічної операції чи</w:t>
      </w:r>
      <w:r>
        <w:rPr>
          <w:sz w:val="28"/>
          <w:szCs w:val="28"/>
        </w:rPr>
        <w:t xml:space="preserve"> здійснення одного реставраційного циклу, де необхідною операцією стають матеріалознавчі дослідження основи (блоку) документа, що реставрується. </w:t>
      </w:r>
      <w:r w:rsidRPr="009A568C">
        <w:rPr>
          <w:sz w:val="28"/>
          <w:szCs w:val="28"/>
        </w:rPr>
        <w:t>Д</w:t>
      </w:r>
      <w:r>
        <w:rPr>
          <w:sz w:val="28"/>
          <w:szCs w:val="28"/>
        </w:rPr>
        <w:t xml:space="preserve">о прикладу у 2026 р. у відділі реставрації Центру збереження і оцифрування фондів НБУВ серед інших раритетів було відреставровано два документи, на яких можна зупинитися більш детально. На реставрацію надійшов фотоальбом з Відділу фонду </w:t>
      </w:r>
      <w:proofErr w:type="spellStart"/>
      <w:r>
        <w:rPr>
          <w:sz w:val="28"/>
          <w:szCs w:val="28"/>
        </w:rPr>
        <w:t>юдаїки</w:t>
      </w:r>
      <w:proofErr w:type="spellEnd"/>
      <w:r>
        <w:rPr>
          <w:sz w:val="28"/>
          <w:szCs w:val="28"/>
        </w:rPr>
        <w:t xml:space="preserve"> Інституту рукопису з вкрай ослабленою матеріальною основою (картон), слідами мікологічного ураження, тож відновлення потребувало проведення додаткових біологічних досліджень. Для виявлення життєздатних грибів було відібрано три проби – з форзаца, з картону, на який кріпляться фото, безпосередньо з фотографії. </w:t>
      </w:r>
      <w:r w:rsidRPr="00175B24">
        <w:rPr>
          <w:sz w:val="28"/>
          <w:szCs w:val="28"/>
        </w:rPr>
        <w:t xml:space="preserve">З досліджених зразків виділено та ідентифіковано ряд мікроскопічних грибів. Зокрема, </w:t>
      </w:r>
      <w:proofErr w:type="spellStart"/>
      <w:r w:rsidRPr="00175B24">
        <w:rPr>
          <w:sz w:val="28"/>
          <w:szCs w:val="28"/>
        </w:rPr>
        <w:t>мікобіота</w:t>
      </w:r>
      <w:proofErr w:type="spellEnd"/>
      <w:r w:rsidRPr="00175B24">
        <w:rPr>
          <w:sz w:val="28"/>
          <w:szCs w:val="28"/>
        </w:rPr>
        <w:t xml:space="preserve"> зразк</w:t>
      </w:r>
      <w:r>
        <w:rPr>
          <w:sz w:val="28"/>
          <w:szCs w:val="28"/>
        </w:rPr>
        <w:t>а</w:t>
      </w:r>
      <w:r w:rsidRPr="00175B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75B24">
        <w:rPr>
          <w:sz w:val="28"/>
          <w:szCs w:val="28"/>
        </w:rPr>
        <w:t xml:space="preserve">1 (форзац) представлена </w:t>
      </w:r>
      <w:r w:rsidRPr="00175B24">
        <w:rPr>
          <w:sz w:val="28"/>
          <w:szCs w:val="28"/>
        </w:rPr>
        <w:lastRenderedPageBreak/>
        <w:t xml:space="preserve">трьома штамами: </w:t>
      </w:r>
      <w:proofErr w:type="spellStart"/>
      <w:r w:rsidRPr="00C13E15">
        <w:rPr>
          <w:i/>
          <w:sz w:val="28"/>
          <w:szCs w:val="28"/>
        </w:rPr>
        <w:t>Aspergillus</w:t>
      </w:r>
      <w:proofErr w:type="spellEnd"/>
      <w:r w:rsidRPr="00175B24">
        <w:rPr>
          <w:i/>
          <w:sz w:val="28"/>
          <w:szCs w:val="28"/>
        </w:rPr>
        <w:t xml:space="preserve"> </w:t>
      </w:r>
      <w:proofErr w:type="spellStart"/>
      <w:r w:rsidRPr="00C13E15">
        <w:rPr>
          <w:i/>
          <w:sz w:val="28"/>
          <w:szCs w:val="28"/>
        </w:rPr>
        <w:t>brasiliensis</w:t>
      </w:r>
      <w:proofErr w:type="spellEnd"/>
      <w:r w:rsidRPr="00175B24">
        <w:rPr>
          <w:i/>
          <w:sz w:val="28"/>
          <w:szCs w:val="28"/>
        </w:rPr>
        <w:t xml:space="preserve">, </w:t>
      </w:r>
      <w:proofErr w:type="spellStart"/>
      <w:r w:rsidRPr="00C13E15">
        <w:rPr>
          <w:i/>
          <w:sz w:val="28"/>
          <w:szCs w:val="28"/>
        </w:rPr>
        <w:t>Penicillium</w:t>
      </w:r>
      <w:proofErr w:type="spellEnd"/>
      <w:r w:rsidRPr="00175B24">
        <w:rPr>
          <w:i/>
          <w:sz w:val="28"/>
          <w:szCs w:val="28"/>
        </w:rPr>
        <w:t xml:space="preserve"> </w:t>
      </w:r>
      <w:proofErr w:type="spellStart"/>
      <w:r w:rsidRPr="00C13E15">
        <w:rPr>
          <w:i/>
          <w:sz w:val="28"/>
          <w:szCs w:val="28"/>
        </w:rPr>
        <w:t>expansum</w:t>
      </w:r>
      <w:proofErr w:type="spellEnd"/>
      <w:r w:rsidRPr="00175B24">
        <w:rPr>
          <w:i/>
          <w:sz w:val="28"/>
          <w:szCs w:val="28"/>
        </w:rPr>
        <w:t xml:space="preserve">, </w:t>
      </w:r>
      <w:proofErr w:type="spellStart"/>
      <w:r w:rsidRPr="00C13E15">
        <w:rPr>
          <w:i/>
          <w:sz w:val="28"/>
          <w:szCs w:val="28"/>
        </w:rPr>
        <w:t>Alternaria</w:t>
      </w:r>
      <w:proofErr w:type="spellEnd"/>
      <w:r w:rsidRPr="00175B24">
        <w:rPr>
          <w:i/>
          <w:sz w:val="28"/>
          <w:szCs w:val="28"/>
        </w:rPr>
        <w:t xml:space="preserve"> </w:t>
      </w:r>
      <w:proofErr w:type="spellStart"/>
      <w:r w:rsidRPr="00C13E15">
        <w:rPr>
          <w:i/>
          <w:sz w:val="28"/>
          <w:szCs w:val="28"/>
        </w:rPr>
        <w:t>alternata</w:t>
      </w:r>
      <w:proofErr w:type="spellEnd"/>
      <w:r w:rsidRPr="00175B24">
        <w:rPr>
          <w:sz w:val="28"/>
          <w:szCs w:val="28"/>
        </w:rPr>
        <w:t>. Із зразк</w:t>
      </w:r>
      <w:r>
        <w:rPr>
          <w:sz w:val="28"/>
          <w:szCs w:val="28"/>
        </w:rPr>
        <w:t>а</w:t>
      </w:r>
      <w:r w:rsidRPr="00175B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75B24">
        <w:rPr>
          <w:sz w:val="28"/>
          <w:szCs w:val="28"/>
        </w:rPr>
        <w:t xml:space="preserve">3 було виділено один штам ідентифікований як </w:t>
      </w:r>
      <w:proofErr w:type="spellStart"/>
      <w:r w:rsidRPr="00C13E15">
        <w:rPr>
          <w:i/>
          <w:sz w:val="28"/>
          <w:szCs w:val="28"/>
        </w:rPr>
        <w:t>Penicillium</w:t>
      </w:r>
      <w:proofErr w:type="spellEnd"/>
      <w:r w:rsidRPr="00175B24">
        <w:rPr>
          <w:i/>
          <w:sz w:val="28"/>
          <w:szCs w:val="28"/>
        </w:rPr>
        <w:t xml:space="preserve"> </w:t>
      </w:r>
      <w:proofErr w:type="spellStart"/>
      <w:r w:rsidRPr="00C13E15">
        <w:rPr>
          <w:i/>
          <w:sz w:val="28"/>
          <w:szCs w:val="28"/>
        </w:rPr>
        <w:t>expansum</w:t>
      </w:r>
      <w:proofErr w:type="spellEnd"/>
      <w:r w:rsidRPr="00175B24">
        <w:rPr>
          <w:i/>
          <w:sz w:val="28"/>
          <w:szCs w:val="28"/>
        </w:rPr>
        <w:t xml:space="preserve"> </w:t>
      </w:r>
      <w:r w:rsidRPr="00175B24">
        <w:rPr>
          <w:sz w:val="28"/>
          <w:szCs w:val="28"/>
        </w:rPr>
        <w:t xml:space="preserve">та показаний ріст бактеріальних колоній. </w:t>
      </w:r>
      <w:r>
        <w:rPr>
          <w:sz w:val="28"/>
          <w:szCs w:val="28"/>
        </w:rPr>
        <w:t>На зразку № 2 (фото) не зафіксовано росту колоній мікроміцетів</w:t>
      </w:r>
      <w:r w:rsidRPr="00C13E15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4C345F">
        <w:rPr>
          <w:sz w:val="28"/>
          <w:szCs w:val="28"/>
        </w:rPr>
        <w:t>Отже відновлення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фотоальбому було здійснено з урахуванням цих результатів. Реставрація альбому включала відновлення шкіряної оправи та картонних аркушів, на яких кріпляться фото. </w:t>
      </w:r>
      <w:r w:rsidRPr="00541196">
        <w:rPr>
          <w:sz w:val="28"/>
          <w:szCs w:val="28"/>
          <w:highlight w:val="yellow"/>
        </w:rPr>
        <w:t>Дивлячись на те</w:t>
      </w:r>
      <w:r>
        <w:rPr>
          <w:sz w:val="28"/>
          <w:szCs w:val="28"/>
        </w:rPr>
        <w:t>, що самі фото не реставрувалися, виконані заходи значно покращили не лише зовнішній вигляд альбому, а й в цілому стабілізували фактичний фізичний стан документа.</w:t>
      </w:r>
      <w:r w:rsidRPr="000647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Вкрай цікавою з позицій матеріалознавства є реставрація </w:t>
      </w:r>
      <w:r w:rsidRPr="00B76818">
        <w:rPr>
          <w:sz w:val="28"/>
          <w:szCs w:val="28"/>
        </w:rPr>
        <w:t>стародруку</w:t>
      </w:r>
      <w:r>
        <w:rPr>
          <w:sz w:val="28"/>
          <w:szCs w:val="28"/>
        </w:rPr>
        <w:t xml:space="preserve"> 1659 р.</w:t>
      </w:r>
      <w:r w:rsidRPr="0006472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76818">
        <w:rPr>
          <w:sz w:val="28"/>
          <w:szCs w:val="28"/>
        </w:rPr>
        <w:t xml:space="preserve">Галятовський </w:t>
      </w:r>
      <w:proofErr w:type="spellStart"/>
      <w:r w:rsidRPr="00B76818">
        <w:rPr>
          <w:sz w:val="28"/>
          <w:szCs w:val="28"/>
        </w:rPr>
        <w:t>Іоаникій</w:t>
      </w:r>
      <w:proofErr w:type="spellEnd"/>
      <w:r w:rsidRPr="00B76818">
        <w:rPr>
          <w:sz w:val="28"/>
          <w:szCs w:val="28"/>
        </w:rPr>
        <w:t xml:space="preserve">. Ключ </w:t>
      </w:r>
      <w:proofErr w:type="spellStart"/>
      <w:r w:rsidRPr="00B76818">
        <w:rPr>
          <w:sz w:val="28"/>
          <w:szCs w:val="28"/>
        </w:rPr>
        <w:t>разумения</w:t>
      </w:r>
      <w:proofErr w:type="spellEnd"/>
      <w:r w:rsidRPr="00B76818">
        <w:rPr>
          <w:sz w:val="28"/>
          <w:szCs w:val="28"/>
        </w:rPr>
        <w:t xml:space="preserve"> с[</w:t>
      </w:r>
      <w:proofErr w:type="spellStart"/>
      <w:r w:rsidRPr="00B76818">
        <w:rPr>
          <w:sz w:val="28"/>
          <w:szCs w:val="28"/>
        </w:rPr>
        <w:t>вя</w:t>
      </w:r>
      <w:proofErr w:type="spellEnd"/>
      <w:r w:rsidRPr="00B76818">
        <w:rPr>
          <w:sz w:val="28"/>
          <w:szCs w:val="28"/>
        </w:rPr>
        <w:t>]</w:t>
      </w:r>
      <w:proofErr w:type="spellStart"/>
      <w:r w:rsidRPr="00B76818">
        <w:rPr>
          <w:sz w:val="28"/>
          <w:szCs w:val="28"/>
        </w:rPr>
        <w:t>щенником</w:t>
      </w:r>
      <w:proofErr w:type="spellEnd"/>
      <w:r w:rsidRPr="00B76818">
        <w:rPr>
          <w:sz w:val="28"/>
          <w:szCs w:val="28"/>
        </w:rPr>
        <w:t xml:space="preserve"> </w:t>
      </w:r>
      <w:proofErr w:type="spellStart"/>
      <w:r w:rsidRPr="00B76818">
        <w:rPr>
          <w:sz w:val="28"/>
          <w:szCs w:val="28"/>
        </w:rPr>
        <w:t>законным</w:t>
      </w:r>
      <w:proofErr w:type="spellEnd"/>
      <w:r w:rsidRPr="00B76818">
        <w:rPr>
          <w:sz w:val="28"/>
          <w:szCs w:val="28"/>
        </w:rPr>
        <w:t xml:space="preserve"> и </w:t>
      </w:r>
      <w:proofErr w:type="spellStart"/>
      <w:r w:rsidRPr="00B76818">
        <w:rPr>
          <w:sz w:val="28"/>
          <w:szCs w:val="28"/>
        </w:rPr>
        <w:t>св</w:t>
      </w:r>
      <w:proofErr w:type="spellEnd"/>
      <w:r w:rsidRPr="00B76818">
        <w:rPr>
          <w:sz w:val="28"/>
          <w:szCs w:val="28"/>
          <w:lang w:val="en-US"/>
        </w:rPr>
        <w:t>e</w:t>
      </w:r>
      <w:proofErr w:type="spellStart"/>
      <w:r w:rsidRPr="00B76818">
        <w:rPr>
          <w:sz w:val="28"/>
          <w:szCs w:val="28"/>
        </w:rPr>
        <w:t>цким</w:t>
      </w:r>
      <w:proofErr w:type="spellEnd"/>
      <w:r w:rsidRPr="00B76818">
        <w:rPr>
          <w:sz w:val="28"/>
          <w:szCs w:val="28"/>
        </w:rPr>
        <w:t xml:space="preserve"> </w:t>
      </w:r>
      <w:proofErr w:type="spellStart"/>
      <w:r w:rsidRPr="00B76818">
        <w:rPr>
          <w:sz w:val="28"/>
          <w:szCs w:val="28"/>
        </w:rPr>
        <w:t>належачый</w:t>
      </w:r>
      <w:proofErr w:type="spellEnd"/>
      <w:r>
        <w:rPr>
          <w:sz w:val="28"/>
          <w:szCs w:val="28"/>
        </w:rPr>
        <w:t>», оскільки відновлення документа стосувалося декількох матеріалів з різними фізико-хімічними характеристиками</w:t>
      </w:r>
      <w:r w:rsidRPr="00B76818">
        <w:rPr>
          <w:sz w:val="28"/>
          <w:szCs w:val="28"/>
        </w:rPr>
        <w:t>.</w:t>
      </w:r>
      <w:r w:rsidRPr="00B76818">
        <w:rPr>
          <w:b/>
          <w:i/>
        </w:rPr>
        <w:t xml:space="preserve"> </w:t>
      </w:r>
      <w:r w:rsidRPr="00B76818">
        <w:rPr>
          <w:sz w:val="28"/>
          <w:szCs w:val="28"/>
        </w:rPr>
        <w:t xml:space="preserve">Матеріальна основа </w:t>
      </w:r>
      <w:r w:rsidRPr="00541196">
        <w:rPr>
          <w:sz w:val="28"/>
          <w:szCs w:val="28"/>
          <w:highlight w:val="yellow"/>
        </w:rPr>
        <w:t xml:space="preserve">аркушів </w:t>
      </w:r>
      <w:r w:rsidRPr="00541196">
        <w:rPr>
          <w:rStyle w:val="hps"/>
          <w:rFonts w:eastAsiaTheme="majorEastAsia"/>
          <w:highlight w:val="yellow"/>
        </w:rPr>
        <w:t xml:space="preserve">– </w:t>
      </w:r>
      <w:r w:rsidRPr="00541196">
        <w:rPr>
          <w:sz w:val="28"/>
          <w:szCs w:val="28"/>
          <w:highlight w:val="yellow"/>
        </w:rPr>
        <w:t>папір</w:t>
      </w:r>
      <w:r w:rsidRPr="00B76818">
        <w:rPr>
          <w:sz w:val="28"/>
          <w:szCs w:val="28"/>
        </w:rPr>
        <w:t xml:space="preserve"> ганчір’яний </w:t>
      </w:r>
      <w:r>
        <w:rPr>
          <w:sz w:val="28"/>
          <w:szCs w:val="28"/>
        </w:rPr>
        <w:t xml:space="preserve">природного світло коричневого </w:t>
      </w:r>
      <w:r w:rsidRPr="00B76818">
        <w:rPr>
          <w:sz w:val="28"/>
          <w:szCs w:val="28"/>
        </w:rPr>
        <w:t>кольору.</w:t>
      </w:r>
      <w:r>
        <w:rPr>
          <w:sz w:val="28"/>
          <w:szCs w:val="28"/>
        </w:rPr>
        <w:t xml:space="preserve"> Оправа тверда, дерев’яна, обгорнута пергаменом. Для стародруку були характерні</w:t>
      </w:r>
      <w:r w:rsidRPr="00E75C86">
        <w:rPr>
          <w:sz w:val="28"/>
          <w:szCs w:val="28"/>
        </w:rPr>
        <w:t xml:space="preserve"> </w:t>
      </w:r>
      <w:r>
        <w:rPr>
          <w:sz w:val="28"/>
          <w:szCs w:val="28"/>
        </w:rPr>
        <w:t>такі п</w:t>
      </w:r>
      <w:r w:rsidRPr="00E75C86">
        <w:rPr>
          <w:sz w:val="28"/>
          <w:szCs w:val="28"/>
        </w:rPr>
        <w:t>ошкодження</w:t>
      </w:r>
      <w:r>
        <w:rPr>
          <w:sz w:val="28"/>
          <w:szCs w:val="28"/>
        </w:rPr>
        <w:t>: ослаблення</w:t>
      </w:r>
      <w:r w:rsidRPr="00E75C86">
        <w:rPr>
          <w:sz w:val="28"/>
          <w:szCs w:val="28"/>
        </w:rPr>
        <w:t xml:space="preserve"> пергамено</w:t>
      </w:r>
      <w:r>
        <w:rPr>
          <w:sz w:val="28"/>
          <w:szCs w:val="28"/>
        </w:rPr>
        <w:t>во</w:t>
      </w:r>
      <w:r w:rsidRPr="00E75C86">
        <w:rPr>
          <w:sz w:val="28"/>
          <w:szCs w:val="28"/>
        </w:rPr>
        <w:t>ї оправи, відокремлення її від книжкового блоку</w:t>
      </w:r>
      <w:r>
        <w:rPr>
          <w:sz w:val="28"/>
          <w:szCs w:val="28"/>
        </w:rPr>
        <w:t>, р</w:t>
      </w:r>
      <w:r w:rsidRPr="00E75C86">
        <w:rPr>
          <w:sz w:val="28"/>
          <w:szCs w:val="28"/>
        </w:rPr>
        <w:t>озбитість книжкового блоку</w:t>
      </w:r>
      <w:r>
        <w:rPr>
          <w:sz w:val="28"/>
          <w:szCs w:val="28"/>
        </w:rPr>
        <w:t>, з</w:t>
      </w:r>
      <w:r w:rsidRPr="00E75C86">
        <w:rPr>
          <w:sz w:val="28"/>
          <w:szCs w:val="28"/>
        </w:rPr>
        <w:t>начне пошкодження аркушів першого і останнього зшитків</w:t>
      </w:r>
      <w:r>
        <w:rPr>
          <w:sz w:val="28"/>
          <w:szCs w:val="28"/>
        </w:rPr>
        <w:t>,</w:t>
      </w:r>
      <w:r w:rsidRPr="00E75C86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75C86">
        <w:rPr>
          <w:sz w:val="28"/>
          <w:szCs w:val="28"/>
        </w:rPr>
        <w:t>абруд</w:t>
      </w:r>
      <w:r>
        <w:rPr>
          <w:sz w:val="28"/>
          <w:szCs w:val="28"/>
        </w:rPr>
        <w:t>н</w:t>
      </w:r>
      <w:r w:rsidRPr="00E75C86">
        <w:rPr>
          <w:sz w:val="28"/>
          <w:szCs w:val="28"/>
        </w:rPr>
        <w:t>ення й заплямованість аркушів стародрук</w:t>
      </w:r>
      <w:r>
        <w:rPr>
          <w:sz w:val="28"/>
          <w:szCs w:val="28"/>
        </w:rPr>
        <w:t>у</w:t>
      </w:r>
      <w:r w:rsidRPr="00E75C86">
        <w:rPr>
          <w:sz w:val="28"/>
          <w:szCs w:val="28"/>
        </w:rPr>
        <w:t>.</w:t>
      </w:r>
      <w:r w:rsidRPr="000B4FC2">
        <w:rPr>
          <w:b/>
        </w:rPr>
        <w:t xml:space="preserve"> </w:t>
      </w:r>
      <w:r w:rsidRPr="00447F4C">
        <w:rPr>
          <w:sz w:val="28"/>
          <w:szCs w:val="28"/>
        </w:rPr>
        <w:t xml:space="preserve">Реставрація </w:t>
      </w:r>
      <w:r>
        <w:rPr>
          <w:sz w:val="28"/>
          <w:szCs w:val="28"/>
        </w:rPr>
        <w:t>стародруку реалізувалася за такою схемою:</w:t>
      </w:r>
      <w:r>
        <w:rPr>
          <w:lang w:eastAsia="uk-UA"/>
        </w:rPr>
        <w:t xml:space="preserve"> </w:t>
      </w:r>
      <w:r w:rsidRPr="00447F4C">
        <w:rPr>
          <w:sz w:val="28"/>
          <w:szCs w:val="28"/>
          <w:lang w:eastAsia="uk-UA"/>
        </w:rPr>
        <w:t xml:space="preserve">обстеження </w:t>
      </w:r>
      <w:r w:rsidRPr="000E2A4B">
        <w:rPr>
          <w:sz w:val="28"/>
          <w:szCs w:val="28"/>
          <w:lang w:eastAsia="uk-UA"/>
        </w:rPr>
        <w:t>документа, визначення й опис його стану</w:t>
      </w:r>
      <w:r>
        <w:rPr>
          <w:sz w:val="28"/>
          <w:szCs w:val="28"/>
          <w:lang w:eastAsia="uk-UA"/>
        </w:rPr>
        <w:t>; с</w:t>
      </w:r>
      <w:r w:rsidRPr="000E2A4B">
        <w:rPr>
          <w:sz w:val="28"/>
          <w:szCs w:val="28"/>
          <w:lang w:eastAsia="uk-UA"/>
        </w:rPr>
        <w:t>ухе механічне очищення аркушів від пилу, бруду</w:t>
      </w:r>
      <w:r>
        <w:rPr>
          <w:sz w:val="28"/>
          <w:szCs w:val="28"/>
          <w:lang w:eastAsia="uk-UA"/>
        </w:rPr>
        <w:t>; наскрізна нумерація аркушів; з</w:t>
      </w:r>
      <w:r w:rsidRPr="000E2A4B">
        <w:rPr>
          <w:sz w:val="28"/>
          <w:szCs w:val="28"/>
          <w:lang w:eastAsia="uk-UA"/>
        </w:rPr>
        <w:t>няття оправи</w:t>
      </w:r>
      <w:r>
        <w:rPr>
          <w:sz w:val="28"/>
          <w:szCs w:val="28"/>
          <w:lang w:eastAsia="uk-UA"/>
        </w:rPr>
        <w:t>;</w:t>
      </w:r>
      <w:r w:rsidRPr="000E2A4B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р</w:t>
      </w:r>
      <w:r w:rsidRPr="000E2A4B">
        <w:rPr>
          <w:sz w:val="28"/>
          <w:szCs w:val="28"/>
          <w:lang w:eastAsia="uk-UA"/>
        </w:rPr>
        <w:t>озплетення книжкового блоку на окремі зшитки</w:t>
      </w:r>
      <w:r w:rsidRPr="00541196">
        <w:rPr>
          <w:sz w:val="28"/>
          <w:szCs w:val="28"/>
          <w:highlight w:val="yellow"/>
          <w:lang w:eastAsia="uk-UA"/>
        </w:rPr>
        <w:t>; п</w:t>
      </w:r>
      <w:r w:rsidRPr="000E2A4B">
        <w:rPr>
          <w:sz w:val="28"/>
          <w:szCs w:val="28"/>
          <w:lang w:eastAsia="uk-UA"/>
        </w:rPr>
        <w:t>ромивання аркушів</w:t>
      </w:r>
      <w:r>
        <w:rPr>
          <w:sz w:val="28"/>
          <w:szCs w:val="28"/>
          <w:lang w:eastAsia="uk-UA"/>
        </w:rPr>
        <w:t xml:space="preserve"> (завершальне промивання дистильованою водою)</w:t>
      </w:r>
      <w:r w:rsidRPr="000E2A4B">
        <w:rPr>
          <w:sz w:val="28"/>
          <w:szCs w:val="28"/>
          <w:lang w:eastAsia="uk-UA"/>
        </w:rPr>
        <w:t>, зняття паперових латок, сушіння книжкових аркушів</w:t>
      </w:r>
      <w:r>
        <w:rPr>
          <w:sz w:val="28"/>
          <w:szCs w:val="28"/>
          <w:lang w:eastAsia="uk-UA"/>
        </w:rPr>
        <w:t>; д</w:t>
      </w:r>
      <w:r w:rsidRPr="000E2A4B">
        <w:rPr>
          <w:sz w:val="28"/>
          <w:szCs w:val="28"/>
          <w:lang w:eastAsia="uk-UA"/>
        </w:rPr>
        <w:t>оповнення втрачених частин аркушів, зведення розривів, зміцнення ветхих аркушів</w:t>
      </w:r>
      <w:r>
        <w:rPr>
          <w:sz w:val="28"/>
          <w:szCs w:val="28"/>
          <w:lang w:eastAsia="uk-UA"/>
        </w:rPr>
        <w:t>;</w:t>
      </w:r>
      <w:r w:rsidRPr="000E2A4B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пресування </w:t>
      </w:r>
      <w:r w:rsidRPr="000E2A4B">
        <w:rPr>
          <w:sz w:val="28"/>
          <w:szCs w:val="28"/>
          <w:lang w:eastAsia="uk-UA"/>
        </w:rPr>
        <w:t>аркушів</w:t>
      </w:r>
      <w:r>
        <w:rPr>
          <w:sz w:val="28"/>
          <w:szCs w:val="28"/>
          <w:lang w:eastAsia="uk-UA"/>
        </w:rPr>
        <w:t xml:space="preserve">; </w:t>
      </w:r>
      <w:r w:rsidRPr="00541196">
        <w:rPr>
          <w:sz w:val="28"/>
          <w:szCs w:val="28"/>
          <w:highlight w:val="yellow"/>
          <w:lang w:eastAsia="uk-UA"/>
        </w:rPr>
        <w:t>об</w:t>
      </w:r>
      <w:r w:rsidRPr="000E2A4B">
        <w:rPr>
          <w:sz w:val="28"/>
          <w:szCs w:val="28"/>
          <w:lang w:eastAsia="uk-UA"/>
        </w:rPr>
        <w:t xml:space="preserve">різання зайвих реставраційних </w:t>
      </w:r>
      <w:r>
        <w:rPr>
          <w:sz w:val="28"/>
          <w:szCs w:val="28"/>
          <w:lang w:eastAsia="uk-UA"/>
        </w:rPr>
        <w:t xml:space="preserve">клаптиків </w:t>
      </w:r>
      <w:r w:rsidRPr="000E2A4B">
        <w:rPr>
          <w:sz w:val="28"/>
          <w:szCs w:val="28"/>
          <w:lang w:eastAsia="uk-UA"/>
        </w:rPr>
        <w:t>папер</w:t>
      </w:r>
      <w:r>
        <w:rPr>
          <w:sz w:val="28"/>
          <w:szCs w:val="28"/>
          <w:lang w:eastAsia="uk-UA"/>
        </w:rPr>
        <w:t>у</w:t>
      </w:r>
      <w:r w:rsidRPr="00541196">
        <w:rPr>
          <w:sz w:val="28"/>
          <w:szCs w:val="28"/>
          <w:highlight w:val="yellow"/>
          <w:lang w:eastAsia="uk-UA"/>
        </w:rPr>
        <w:t>; ф</w:t>
      </w:r>
      <w:r w:rsidRPr="000E2A4B">
        <w:rPr>
          <w:sz w:val="28"/>
          <w:szCs w:val="28"/>
          <w:lang w:eastAsia="uk-UA"/>
        </w:rPr>
        <w:t>альцювання аркушів, складання їх у зшитки, повторне пресування</w:t>
      </w:r>
      <w:r>
        <w:rPr>
          <w:sz w:val="28"/>
          <w:szCs w:val="28"/>
          <w:lang w:eastAsia="uk-UA"/>
        </w:rPr>
        <w:t>; з</w:t>
      </w:r>
      <w:r w:rsidRPr="000E2A4B">
        <w:rPr>
          <w:sz w:val="28"/>
          <w:szCs w:val="28"/>
          <w:lang w:eastAsia="uk-UA"/>
        </w:rPr>
        <w:t>шивання книжкових зшитків у книжковий блок на шнурах</w:t>
      </w:r>
      <w:r>
        <w:rPr>
          <w:sz w:val="28"/>
          <w:szCs w:val="28"/>
          <w:lang w:eastAsia="uk-UA"/>
        </w:rPr>
        <w:t>;</w:t>
      </w:r>
      <w:r w:rsidRPr="000E2A4B">
        <w:rPr>
          <w:sz w:val="28"/>
          <w:szCs w:val="28"/>
          <w:lang w:eastAsia="uk-UA"/>
        </w:rPr>
        <w:tab/>
      </w:r>
      <w:proofErr w:type="spellStart"/>
      <w:r>
        <w:rPr>
          <w:sz w:val="28"/>
          <w:szCs w:val="28"/>
          <w:lang w:eastAsia="uk-UA"/>
        </w:rPr>
        <w:t>к</w:t>
      </w:r>
      <w:r w:rsidRPr="000E2A4B">
        <w:rPr>
          <w:sz w:val="28"/>
          <w:szCs w:val="28"/>
          <w:lang w:eastAsia="uk-UA"/>
        </w:rPr>
        <w:t>ругління</w:t>
      </w:r>
      <w:proofErr w:type="spellEnd"/>
      <w:r w:rsidRPr="000E2A4B">
        <w:rPr>
          <w:sz w:val="28"/>
          <w:szCs w:val="28"/>
          <w:lang w:eastAsia="uk-UA"/>
        </w:rPr>
        <w:t xml:space="preserve"> корінця, обклеювання його папером та зміцнення тканино</w:t>
      </w:r>
      <w:r w:rsidRPr="00541196">
        <w:rPr>
          <w:sz w:val="28"/>
          <w:szCs w:val="28"/>
          <w:highlight w:val="yellow"/>
          <w:lang w:eastAsia="uk-UA"/>
        </w:rPr>
        <w:t>ю;</w:t>
      </w:r>
      <w:r w:rsidRPr="000E2A4B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в</w:t>
      </w:r>
      <w:r w:rsidRPr="000E2A4B">
        <w:rPr>
          <w:sz w:val="28"/>
          <w:szCs w:val="28"/>
          <w:lang w:eastAsia="uk-UA"/>
        </w:rPr>
        <w:t>иготовлення та кріплення капталу</w:t>
      </w:r>
      <w:r>
        <w:rPr>
          <w:sz w:val="28"/>
          <w:szCs w:val="28"/>
          <w:lang w:eastAsia="uk-UA"/>
        </w:rPr>
        <w:t>; о</w:t>
      </w:r>
      <w:r w:rsidRPr="000E2A4B">
        <w:rPr>
          <w:sz w:val="28"/>
          <w:szCs w:val="28"/>
          <w:lang w:eastAsia="uk-UA"/>
        </w:rPr>
        <w:t>чищення пергаментної оправи</w:t>
      </w:r>
      <w:r>
        <w:rPr>
          <w:sz w:val="28"/>
          <w:szCs w:val="28"/>
          <w:lang w:eastAsia="uk-UA"/>
        </w:rPr>
        <w:t>; в</w:t>
      </w:r>
      <w:r w:rsidRPr="000E2A4B">
        <w:rPr>
          <w:sz w:val="28"/>
          <w:szCs w:val="28"/>
          <w:lang w:eastAsia="uk-UA"/>
        </w:rPr>
        <w:t>ставлення книжкового блоку в оправу</w:t>
      </w:r>
      <w:r>
        <w:rPr>
          <w:sz w:val="28"/>
          <w:szCs w:val="28"/>
          <w:lang w:eastAsia="uk-UA"/>
        </w:rPr>
        <w:t>; п</w:t>
      </w:r>
      <w:r w:rsidRPr="000E2A4B">
        <w:rPr>
          <w:sz w:val="28"/>
          <w:szCs w:val="28"/>
          <w:lang w:eastAsia="uk-UA"/>
        </w:rPr>
        <w:t>ресування книги під гнітом</w:t>
      </w:r>
      <w:r>
        <w:rPr>
          <w:sz w:val="28"/>
          <w:szCs w:val="28"/>
          <w:lang w:eastAsia="uk-UA"/>
        </w:rPr>
        <w:t>; в</w:t>
      </w:r>
      <w:r w:rsidRPr="000E2A4B">
        <w:rPr>
          <w:sz w:val="28"/>
          <w:szCs w:val="28"/>
          <w:lang w:eastAsia="uk-UA"/>
        </w:rPr>
        <w:t xml:space="preserve">иготовлення </w:t>
      </w:r>
      <w:r>
        <w:rPr>
          <w:sz w:val="28"/>
          <w:szCs w:val="28"/>
          <w:lang w:eastAsia="uk-UA"/>
        </w:rPr>
        <w:t xml:space="preserve">індивідуального засобу для зберігання – </w:t>
      </w:r>
      <w:r w:rsidRPr="000E2A4B">
        <w:rPr>
          <w:sz w:val="28"/>
          <w:szCs w:val="28"/>
          <w:lang w:eastAsia="uk-UA"/>
        </w:rPr>
        <w:t xml:space="preserve">папки з клапанами та </w:t>
      </w:r>
      <w:r w:rsidRPr="000E2A4B">
        <w:rPr>
          <w:sz w:val="28"/>
          <w:szCs w:val="28"/>
          <w:lang w:eastAsia="uk-UA"/>
        </w:rPr>
        <w:lastRenderedPageBreak/>
        <w:t>зав’язками.</w:t>
      </w:r>
      <w:r>
        <w:rPr>
          <w:sz w:val="28"/>
          <w:szCs w:val="28"/>
          <w:lang w:eastAsia="uk-UA"/>
        </w:rPr>
        <w:t xml:space="preserve"> Як видно зі </w:t>
      </w:r>
      <w:r w:rsidRPr="00E76089">
        <w:rPr>
          <w:sz w:val="28"/>
          <w:szCs w:val="28"/>
          <w:highlight w:val="yellow"/>
          <w:lang w:eastAsia="uk-UA"/>
        </w:rPr>
        <w:t>сказаного,</w:t>
      </w:r>
      <w:r>
        <w:rPr>
          <w:sz w:val="28"/>
          <w:szCs w:val="28"/>
          <w:lang w:eastAsia="uk-UA"/>
        </w:rPr>
        <w:t xml:space="preserve"> реставрація включала застосування і різноманітних операцій, і різноманітних речовин та матеріалів. </w:t>
      </w:r>
      <w:r w:rsidRPr="003A083D">
        <w:rPr>
          <w:sz w:val="28"/>
          <w:szCs w:val="28"/>
          <w:lang w:eastAsia="uk-UA"/>
        </w:rPr>
        <w:t xml:space="preserve">До прикладу – </w:t>
      </w:r>
      <w:r>
        <w:rPr>
          <w:sz w:val="28"/>
          <w:szCs w:val="28"/>
        </w:rPr>
        <w:t>з</w:t>
      </w:r>
      <w:r w:rsidRPr="003A083D">
        <w:rPr>
          <w:sz w:val="28"/>
          <w:szCs w:val="28"/>
        </w:rPr>
        <w:t xml:space="preserve">ведення розривів, доповнення втрат </w:t>
      </w:r>
      <w:r w:rsidRPr="003D791C">
        <w:rPr>
          <w:sz w:val="28"/>
          <w:szCs w:val="28"/>
        </w:rPr>
        <w:t>паперової основи, зміцнення ветхих аркушів тобто реставрація аркушів здійснювалася підібраними реставраційними паперами виробництва Японії, 9 та 50 г/м</w:t>
      </w:r>
      <w:r w:rsidRPr="003D791C">
        <w:rPr>
          <w:sz w:val="28"/>
          <w:szCs w:val="28"/>
          <w:vertAlign w:val="superscript"/>
        </w:rPr>
        <w:t>2</w:t>
      </w:r>
      <w:r w:rsidRPr="003D791C">
        <w:rPr>
          <w:sz w:val="28"/>
          <w:szCs w:val="28"/>
        </w:rPr>
        <w:t>, кислотніс</w:t>
      </w:r>
      <w:r w:rsidRPr="00E76089">
        <w:rPr>
          <w:sz w:val="28"/>
          <w:szCs w:val="28"/>
          <w:highlight w:val="yellow"/>
        </w:rPr>
        <w:t>тю</w:t>
      </w:r>
      <w:r w:rsidRPr="003D791C">
        <w:rPr>
          <w:sz w:val="28"/>
          <w:szCs w:val="28"/>
        </w:rPr>
        <w:t xml:space="preserve"> в одиницях </w:t>
      </w:r>
      <w:proofErr w:type="spellStart"/>
      <w:r w:rsidRPr="003D791C">
        <w:rPr>
          <w:sz w:val="28"/>
          <w:szCs w:val="28"/>
        </w:rPr>
        <w:t>pH</w:t>
      </w:r>
      <w:proofErr w:type="spellEnd"/>
      <w:r w:rsidRPr="003D791C">
        <w:rPr>
          <w:sz w:val="28"/>
          <w:szCs w:val="28"/>
        </w:rPr>
        <w:t xml:space="preserve"> 6,7 із застосуванням 3</w:t>
      </w:r>
      <w:r>
        <w:rPr>
          <w:sz w:val="28"/>
          <w:szCs w:val="28"/>
        </w:rPr>
        <w:t xml:space="preserve"> % </w:t>
      </w:r>
      <w:r w:rsidRPr="003D791C">
        <w:rPr>
          <w:sz w:val="28"/>
          <w:szCs w:val="28"/>
        </w:rPr>
        <w:t>-го борошняного клею.</w:t>
      </w:r>
      <w:r w:rsidRPr="003D791C">
        <w:rPr>
          <w:sz w:val="28"/>
          <w:szCs w:val="28"/>
          <w:lang w:eastAsia="uk-UA"/>
        </w:rPr>
        <w:t xml:space="preserve"> Для виконання названих реставраційних операцій були задіяні спеціальне обладнання та інструменти: </w:t>
      </w:r>
      <w:r w:rsidRPr="003D791C">
        <w:rPr>
          <w:sz w:val="28"/>
          <w:szCs w:val="28"/>
        </w:rPr>
        <w:t xml:space="preserve">поліграфічне вовняне сукно, лавсановий папір, картон, дошки, гніт, скальпель, щетинний пензель, ножиці, верстат СШБ-35, голка, нитки, картонорізальний верстат тощо. </w:t>
      </w:r>
      <w:r>
        <w:rPr>
          <w:sz w:val="28"/>
          <w:szCs w:val="28"/>
        </w:rPr>
        <w:t>Для унеможливлення погіршення фактичного фізичного стану відреставрованого документа було рекомендовано з</w:t>
      </w:r>
      <w:r w:rsidRPr="003D791C">
        <w:rPr>
          <w:sz w:val="28"/>
          <w:szCs w:val="28"/>
        </w:rPr>
        <w:t>берігати</w:t>
      </w:r>
      <w:r>
        <w:rPr>
          <w:sz w:val="28"/>
          <w:szCs w:val="28"/>
        </w:rPr>
        <w:t xml:space="preserve"> стародрук </w:t>
      </w:r>
      <w:r w:rsidRPr="003D791C">
        <w:rPr>
          <w:sz w:val="28"/>
          <w:szCs w:val="28"/>
        </w:rPr>
        <w:t xml:space="preserve"> у закритому стані, вкладеним у щільно закриту папку, поставлену на нижній обріз. У приміщенні, де постійно зберігається стародрук, повинна підтримуватися температура повітря (18±2) ° С, відносн</w:t>
      </w:r>
      <w:r>
        <w:rPr>
          <w:sz w:val="28"/>
          <w:szCs w:val="28"/>
        </w:rPr>
        <w:t>а</w:t>
      </w:r>
      <w:r w:rsidRPr="003D791C">
        <w:rPr>
          <w:sz w:val="28"/>
          <w:szCs w:val="28"/>
        </w:rPr>
        <w:t xml:space="preserve"> вологість повітря (55±5) %.</w:t>
      </w:r>
    </w:p>
    <w:p w:rsidR="00F9301B" w:rsidRDefault="00F9301B" w:rsidP="00F9301B">
      <w:pPr>
        <w:pStyle w:val="a8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н</w:t>
      </w:r>
      <w:r w:rsidRPr="00C34999">
        <w:rPr>
          <w:rStyle w:val="tlid-translationtranslation"/>
          <w:sz w:val="28"/>
          <w:szCs w:val="28"/>
          <w:lang w:val="uk-UA"/>
        </w:rPr>
        <w:t xml:space="preserve">еобхідні </w:t>
      </w:r>
      <w:r>
        <w:rPr>
          <w:rStyle w:val="tlid-translationtranslation"/>
          <w:sz w:val="28"/>
          <w:szCs w:val="28"/>
          <w:lang w:val="uk-UA"/>
        </w:rPr>
        <w:t xml:space="preserve">відновлювальні </w:t>
      </w:r>
      <w:r w:rsidRPr="00C34999">
        <w:rPr>
          <w:rStyle w:val="tlid-translationtranslation"/>
          <w:sz w:val="28"/>
          <w:szCs w:val="28"/>
          <w:lang w:val="uk-UA"/>
        </w:rPr>
        <w:t>заходи поділ</w:t>
      </w:r>
      <w:r>
        <w:rPr>
          <w:rStyle w:val="tlid-translationtranslation"/>
          <w:sz w:val="28"/>
          <w:szCs w:val="28"/>
          <w:lang w:val="uk-UA"/>
        </w:rPr>
        <w:t>яються</w:t>
      </w:r>
      <w:r w:rsidRPr="00C34999">
        <w:rPr>
          <w:rStyle w:val="tlid-translationtranslation"/>
          <w:sz w:val="28"/>
          <w:szCs w:val="28"/>
          <w:lang w:val="uk-UA"/>
        </w:rPr>
        <w:t xml:space="preserve"> на </w:t>
      </w:r>
      <w:r>
        <w:rPr>
          <w:rStyle w:val="tlid-translationtranslation"/>
          <w:sz w:val="28"/>
          <w:szCs w:val="28"/>
          <w:lang w:val="uk-UA"/>
        </w:rPr>
        <w:t>такі</w:t>
      </w:r>
      <w:r w:rsidRPr="00C34999">
        <w:rPr>
          <w:rStyle w:val="tlid-translationtranslation"/>
          <w:sz w:val="28"/>
          <w:szCs w:val="28"/>
          <w:lang w:val="uk-UA"/>
        </w:rPr>
        <w:t xml:space="preserve"> основні етапи – </w:t>
      </w:r>
      <w:proofErr w:type="spellStart"/>
      <w:r w:rsidRPr="00C34999">
        <w:rPr>
          <w:rStyle w:val="tlid-translationtranslation"/>
          <w:sz w:val="28"/>
          <w:szCs w:val="28"/>
          <w:lang w:val="uk-UA"/>
        </w:rPr>
        <w:t>дореставраційні</w:t>
      </w:r>
      <w:proofErr w:type="spellEnd"/>
      <w:r w:rsidRPr="00C34999">
        <w:rPr>
          <w:rStyle w:val="tlid-translationtranslation"/>
          <w:sz w:val="28"/>
          <w:szCs w:val="28"/>
          <w:lang w:val="uk-UA"/>
        </w:rPr>
        <w:t xml:space="preserve"> дослідження, мікроскопічні дослідження волокон та </w:t>
      </w:r>
      <w:proofErr w:type="spellStart"/>
      <w:r w:rsidRPr="00C34999">
        <w:rPr>
          <w:rStyle w:val="tlid-translationtranslation"/>
          <w:sz w:val="28"/>
          <w:szCs w:val="28"/>
          <w:lang w:val="uk-UA"/>
        </w:rPr>
        <w:t>фотофіксація</w:t>
      </w:r>
      <w:proofErr w:type="spellEnd"/>
      <w:r w:rsidRPr="00C34999">
        <w:rPr>
          <w:rStyle w:val="tlid-translationtranslation"/>
          <w:sz w:val="28"/>
          <w:szCs w:val="28"/>
          <w:lang w:val="uk-UA"/>
        </w:rPr>
        <w:t xml:space="preserve">, реставрація, що включає, за необхідності, виготовлення якихось спеціальних індивідуальних засобів для зберігання. Отже, зазвичай реставрації передують комплексні обстеження, що включають неруйнівні інструментальні матеріалознавчі дослідження матеріальної основи та складових оправи, а також спеціальні мікробіологічні  дослідження для встановлення життєздатності відібраних з цих документів мікологічних  проб. </w:t>
      </w:r>
      <w:r w:rsidRPr="00737BD7">
        <w:rPr>
          <w:sz w:val="28"/>
          <w:szCs w:val="28"/>
          <w:lang w:val="uk-UA"/>
        </w:rPr>
        <w:t xml:space="preserve">Насамкінець слід підкреслити, що </w:t>
      </w:r>
      <w:r>
        <w:rPr>
          <w:sz w:val="28"/>
          <w:szCs w:val="28"/>
          <w:lang w:val="uk-UA"/>
        </w:rPr>
        <w:t xml:space="preserve">враховуючи набутий упродовж багаторічних обстежень досвід, насамперед </w:t>
      </w:r>
      <w:r w:rsidRPr="00737BD7">
        <w:rPr>
          <w:sz w:val="28"/>
          <w:szCs w:val="28"/>
          <w:lang w:val="uk-UA"/>
        </w:rPr>
        <w:t xml:space="preserve">невідкладних зміцнювальних реставраційних операцій потребують документи, у яких зафіксована деструкція матеріальної основи (папір, пергамен тощо). </w:t>
      </w:r>
      <w:r>
        <w:rPr>
          <w:sz w:val="28"/>
          <w:szCs w:val="28"/>
          <w:lang w:val="uk-UA"/>
        </w:rPr>
        <w:t>Далі</w:t>
      </w:r>
      <w:r w:rsidRPr="00C34999">
        <w:rPr>
          <w:sz w:val="28"/>
          <w:szCs w:val="28"/>
          <w:lang w:val="uk-UA"/>
        </w:rPr>
        <w:t xml:space="preserve"> необхідно запланувати </w:t>
      </w:r>
      <w:r w:rsidRPr="00737BD7">
        <w:rPr>
          <w:sz w:val="28"/>
          <w:szCs w:val="28"/>
          <w:lang w:val="uk-UA"/>
        </w:rPr>
        <w:t>стабілізацію</w:t>
      </w:r>
      <w:r w:rsidRPr="00C34999">
        <w:rPr>
          <w:sz w:val="28"/>
          <w:szCs w:val="28"/>
          <w:lang w:val="uk-UA"/>
        </w:rPr>
        <w:t xml:space="preserve"> </w:t>
      </w:r>
      <w:r w:rsidRPr="00737BD7">
        <w:rPr>
          <w:sz w:val="28"/>
          <w:szCs w:val="28"/>
          <w:lang w:val="uk-UA"/>
        </w:rPr>
        <w:t xml:space="preserve">книжкових блоків </w:t>
      </w:r>
      <w:r w:rsidRPr="00C34999">
        <w:rPr>
          <w:sz w:val="28"/>
          <w:szCs w:val="28"/>
          <w:lang w:val="uk-UA"/>
        </w:rPr>
        <w:t xml:space="preserve">документів, що зазнали </w:t>
      </w:r>
      <w:r w:rsidRPr="00737BD7">
        <w:rPr>
          <w:sz w:val="28"/>
          <w:szCs w:val="28"/>
          <w:lang w:val="uk-UA"/>
        </w:rPr>
        <w:t xml:space="preserve">одночасного </w:t>
      </w:r>
      <w:r w:rsidRPr="00C34999">
        <w:rPr>
          <w:sz w:val="28"/>
          <w:szCs w:val="28"/>
          <w:lang w:val="uk-UA"/>
        </w:rPr>
        <w:t>впливу і механічного</w:t>
      </w:r>
      <w:r>
        <w:rPr>
          <w:sz w:val="28"/>
          <w:szCs w:val="28"/>
          <w:lang w:val="uk-UA"/>
        </w:rPr>
        <w:t xml:space="preserve"> (розриви, тріщини, отвори тощо)</w:t>
      </w:r>
      <w:r w:rsidRPr="00C34999">
        <w:rPr>
          <w:sz w:val="28"/>
          <w:szCs w:val="28"/>
          <w:lang w:val="uk-UA"/>
        </w:rPr>
        <w:t xml:space="preserve">, і біологічного </w:t>
      </w:r>
      <w:r>
        <w:rPr>
          <w:sz w:val="28"/>
          <w:szCs w:val="28"/>
          <w:lang w:val="uk-UA"/>
        </w:rPr>
        <w:t xml:space="preserve">(ознаки цвілі, пігментація) </w:t>
      </w:r>
      <w:r w:rsidRPr="00C34999">
        <w:rPr>
          <w:sz w:val="28"/>
          <w:szCs w:val="28"/>
          <w:lang w:val="uk-UA"/>
        </w:rPr>
        <w:t>факторів.</w:t>
      </w:r>
      <w:r w:rsidRPr="00737BD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 наостанок потрібно</w:t>
      </w:r>
      <w:r w:rsidRPr="004D18A3">
        <w:rPr>
          <w:sz w:val="28"/>
          <w:szCs w:val="28"/>
          <w:lang w:val="uk-UA"/>
        </w:rPr>
        <w:t xml:space="preserve"> </w:t>
      </w:r>
      <w:r w:rsidRPr="00737BD7">
        <w:rPr>
          <w:sz w:val="28"/>
          <w:szCs w:val="28"/>
          <w:lang w:val="uk-UA"/>
        </w:rPr>
        <w:t>запланувати та здійснити</w:t>
      </w:r>
      <w:r w:rsidRPr="004D18A3">
        <w:rPr>
          <w:sz w:val="28"/>
          <w:szCs w:val="28"/>
          <w:lang w:val="uk-UA"/>
        </w:rPr>
        <w:t xml:space="preserve"> реставрацію документів з </w:t>
      </w:r>
      <w:r w:rsidRPr="00737BD7">
        <w:rPr>
          <w:sz w:val="28"/>
          <w:szCs w:val="28"/>
          <w:lang w:val="uk-UA"/>
        </w:rPr>
        <w:t xml:space="preserve">незначними </w:t>
      </w:r>
      <w:r w:rsidRPr="004D18A3">
        <w:rPr>
          <w:sz w:val="28"/>
          <w:szCs w:val="28"/>
          <w:lang w:val="uk-UA"/>
        </w:rPr>
        <w:t xml:space="preserve">механічними </w:t>
      </w:r>
      <w:r w:rsidRPr="004D18A3">
        <w:rPr>
          <w:sz w:val="28"/>
          <w:szCs w:val="28"/>
          <w:lang w:val="uk-UA"/>
        </w:rPr>
        <w:lastRenderedPageBreak/>
        <w:t>пошкодженнями книжкових блоків та оправ</w:t>
      </w:r>
      <w:r w:rsidRPr="00737BD7">
        <w:rPr>
          <w:sz w:val="28"/>
          <w:szCs w:val="28"/>
          <w:lang w:val="uk-UA"/>
        </w:rPr>
        <w:t xml:space="preserve"> для забезпечення їх довготривалого зберігання</w:t>
      </w:r>
      <w:r w:rsidRPr="004D18A3">
        <w:rPr>
          <w:sz w:val="28"/>
          <w:szCs w:val="28"/>
          <w:lang w:val="uk-UA"/>
        </w:rPr>
        <w:t xml:space="preserve">. </w:t>
      </w:r>
    </w:p>
    <w:p w:rsidR="00F9301B" w:rsidRDefault="00F9301B" w:rsidP="00F9301B">
      <w:pPr>
        <w:spacing w:line="360" w:lineRule="auto"/>
        <w:rPr>
          <w:b/>
          <w:sz w:val="28"/>
          <w:szCs w:val="28"/>
          <w:lang w:val="uk-UA"/>
        </w:rPr>
      </w:pPr>
    </w:p>
    <w:p w:rsidR="00F9301B" w:rsidRPr="00460D3D" w:rsidRDefault="00F9301B" w:rsidP="00F9301B">
      <w:pPr>
        <w:spacing w:line="360" w:lineRule="auto"/>
        <w:rPr>
          <w:b/>
          <w:sz w:val="28"/>
          <w:szCs w:val="28"/>
          <w:lang w:val="en-US"/>
        </w:rPr>
      </w:pPr>
      <w:proofErr w:type="spellStart"/>
      <w:r w:rsidRPr="00460D3D">
        <w:rPr>
          <w:b/>
          <w:sz w:val="28"/>
          <w:szCs w:val="28"/>
          <w:lang w:val="en-US"/>
        </w:rPr>
        <w:t>L</w:t>
      </w:r>
      <w:r w:rsidRPr="00460D3D">
        <w:rPr>
          <w:b/>
          <w:sz w:val="28"/>
          <w:szCs w:val="28"/>
          <w:lang w:val="en-US" w:bidi="he-IL"/>
        </w:rPr>
        <w:t>i</w:t>
      </w:r>
      <w:r w:rsidRPr="00460D3D">
        <w:rPr>
          <w:b/>
          <w:sz w:val="28"/>
          <w:szCs w:val="28"/>
          <w:lang w:val="en-US"/>
        </w:rPr>
        <w:t>ubov</w:t>
      </w:r>
      <w:proofErr w:type="spellEnd"/>
      <w:r w:rsidRPr="00460D3D">
        <w:rPr>
          <w:b/>
          <w:sz w:val="28"/>
          <w:szCs w:val="28"/>
          <w:lang w:val="en-US"/>
        </w:rPr>
        <w:t xml:space="preserve"> </w:t>
      </w:r>
      <w:proofErr w:type="spellStart"/>
      <w:r w:rsidRPr="00460D3D">
        <w:rPr>
          <w:b/>
          <w:sz w:val="28"/>
          <w:szCs w:val="28"/>
          <w:lang w:val="en-US"/>
        </w:rPr>
        <w:t>Zatoka</w:t>
      </w:r>
      <w:proofErr w:type="spellEnd"/>
      <w:r w:rsidRPr="00460D3D">
        <w:rPr>
          <w:b/>
          <w:sz w:val="28"/>
          <w:szCs w:val="28"/>
          <w:lang w:val="uk-UA"/>
        </w:rPr>
        <w:t>,</w:t>
      </w:r>
    </w:p>
    <w:p w:rsidR="00F9301B" w:rsidRPr="00460D3D" w:rsidRDefault="00F9301B" w:rsidP="00F9301B">
      <w:pPr>
        <w:adjustRightInd w:val="0"/>
        <w:spacing w:line="360" w:lineRule="auto"/>
        <w:rPr>
          <w:rFonts w:eastAsia="TimesNewRomanPS-BoldMT"/>
          <w:bCs/>
          <w:i/>
          <w:sz w:val="28"/>
          <w:szCs w:val="28"/>
          <w:lang w:val="uk-UA"/>
        </w:rPr>
      </w:pPr>
      <w:r w:rsidRPr="00460D3D">
        <w:rPr>
          <w:sz w:val="28"/>
          <w:szCs w:val="28"/>
          <w:lang w:val="en-US"/>
        </w:rPr>
        <w:t>ORCID https://orcid.org/</w:t>
      </w:r>
      <w:r w:rsidRPr="00460D3D">
        <w:rPr>
          <w:rFonts w:eastAsia="TimesNewRomanPS-BoldMT"/>
          <w:bCs/>
          <w:sz w:val="28"/>
          <w:szCs w:val="28"/>
          <w:lang w:val="uk-UA"/>
        </w:rPr>
        <w:t>0000-0002-7970-1875,</w:t>
      </w:r>
    </w:p>
    <w:p w:rsidR="00F9301B" w:rsidRPr="00460D3D" w:rsidRDefault="00F9301B" w:rsidP="00F9301B">
      <w:pPr>
        <w:spacing w:line="360" w:lineRule="auto"/>
        <w:rPr>
          <w:sz w:val="28"/>
          <w:szCs w:val="28"/>
          <w:lang w:val="en-US"/>
        </w:rPr>
      </w:pPr>
      <w:r w:rsidRPr="00460D3D">
        <w:rPr>
          <w:sz w:val="28"/>
          <w:szCs w:val="28"/>
          <w:lang w:val="en-US"/>
        </w:rPr>
        <w:t>R</w:t>
      </w:r>
      <w:proofErr w:type="spellStart"/>
      <w:r w:rsidRPr="00460D3D">
        <w:rPr>
          <w:sz w:val="28"/>
          <w:szCs w:val="28"/>
          <w:lang w:val="uk-UA"/>
        </w:rPr>
        <w:t>esearch</w:t>
      </w:r>
      <w:proofErr w:type="spellEnd"/>
      <w:r w:rsidRPr="00460D3D">
        <w:rPr>
          <w:sz w:val="28"/>
          <w:szCs w:val="28"/>
          <w:lang w:val="en-US"/>
        </w:rPr>
        <w:t xml:space="preserve"> Associate</w:t>
      </w:r>
      <w:r w:rsidRPr="00460D3D">
        <w:rPr>
          <w:sz w:val="28"/>
          <w:szCs w:val="28"/>
          <w:lang w:val="uk-UA"/>
        </w:rPr>
        <w:t>,</w:t>
      </w:r>
      <w:r w:rsidRPr="00460D3D">
        <w:rPr>
          <w:sz w:val="28"/>
          <w:szCs w:val="28"/>
          <w:lang w:val="en-US"/>
        </w:rPr>
        <w:t xml:space="preserve"> </w:t>
      </w:r>
      <w:r w:rsidRPr="00460D3D">
        <w:rPr>
          <w:sz w:val="28"/>
          <w:szCs w:val="28"/>
          <w:lang w:val="en-US"/>
        </w:rPr>
        <w:br/>
        <w:t>Department of Scientific Technologies of Preservation of Funds,</w:t>
      </w:r>
    </w:p>
    <w:p w:rsidR="00F9301B" w:rsidRPr="00460D3D" w:rsidRDefault="00F9301B" w:rsidP="00F9301B">
      <w:pPr>
        <w:spacing w:line="360" w:lineRule="auto"/>
        <w:rPr>
          <w:sz w:val="28"/>
          <w:szCs w:val="28"/>
          <w:lang w:val="en-US"/>
        </w:rPr>
      </w:pPr>
      <w:r w:rsidRPr="00460D3D">
        <w:rPr>
          <w:sz w:val="28"/>
          <w:szCs w:val="28"/>
          <w:lang w:val="en-US"/>
        </w:rPr>
        <w:t xml:space="preserve">V. I. </w:t>
      </w:r>
      <w:proofErr w:type="spellStart"/>
      <w:r w:rsidRPr="00460D3D">
        <w:rPr>
          <w:sz w:val="28"/>
          <w:szCs w:val="28"/>
          <w:lang w:val="en-US"/>
        </w:rPr>
        <w:t>Vernadskyi</w:t>
      </w:r>
      <w:proofErr w:type="spellEnd"/>
      <w:r w:rsidRPr="00460D3D">
        <w:rPr>
          <w:sz w:val="28"/>
          <w:szCs w:val="28"/>
          <w:lang w:val="en-US"/>
        </w:rPr>
        <w:t xml:space="preserve"> National Library of </w:t>
      </w:r>
      <w:smartTag w:uri="urn:schemas-microsoft-com:office:smarttags" w:element="country-region">
        <w:smartTag w:uri="urn:schemas-microsoft-com:office:smarttags" w:element="place">
          <w:r w:rsidRPr="00460D3D">
            <w:rPr>
              <w:sz w:val="28"/>
              <w:szCs w:val="28"/>
              <w:lang w:val="en-US"/>
            </w:rPr>
            <w:t>Ukraine</w:t>
          </w:r>
        </w:smartTag>
      </w:smartTag>
      <w:r w:rsidRPr="00460D3D">
        <w:rPr>
          <w:sz w:val="28"/>
          <w:szCs w:val="28"/>
          <w:lang w:val="en-US"/>
        </w:rPr>
        <w:t>,</w:t>
      </w:r>
    </w:p>
    <w:p w:rsidR="00F9301B" w:rsidRPr="00460D3D" w:rsidRDefault="00F9301B" w:rsidP="00F9301B">
      <w:pPr>
        <w:spacing w:line="360" w:lineRule="auto"/>
        <w:rPr>
          <w:sz w:val="28"/>
          <w:szCs w:val="28"/>
          <w:lang w:val="en-US"/>
        </w:rPr>
      </w:pPr>
      <w:smartTag w:uri="urn:schemas-microsoft-com:office:smarttags" w:element="place">
        <w:smartTag w:uri="urn:schemas-microsoft-com:office:smarttags" w:element="City">
          <w:r w:rsidRPr="00460D3D">
            <w:rPr>
              <w:sz w:val="28"/>
              <w:szCs w:val="28"/>
              <w:lang w:val="en-US"/>
            </w:rPr>
            <w:t>Kyiv</w:t>
          </w:r>
        </w:smartTag>
        <w:r w:rsidRPr="00460D3D">
          <w:rPr>
            <w:sz w:val="28"/>
            <w:szCs w:val="28"/>
            <w:lang w:val="en-US"/>
          </w:rPr>
          <w:t xml:space="preserve">, </w:t>
        </w:r>
        <w:smartTag w:uri="urn:schemas-microsoft-com:office:smarttags" w:element="country-region">
          <w:r w:rsidRPr="00460D3D">
            <w:rPr>
              <w:sz w:val="28"/>
              <w:szCs w:val="28"/>
              <w:lang w:val="en-US"/>
            </w:rPr>
            <w:t>Ukraine</w:t>
          </w:r>
        </w:smartTag>
      </w:smartTag>
    </w:p>
    <w:p w:rsidR="00F9301B" w:rsidRPr="00460D3D" w:rsidRDefault="00F9301B" w:rsidP="00F9301B">
      <w:pPr>
        <w:spacing w:line="360" w:lineRule="auto"/>
        <w:rPr>
          <w:rStyle w:val="a7"/>
          <w:sz w:val="28"/>
          <w:szCs w:val="28"/>
          <w:lang w:val="en-US"/>
        </w:rPr>
      </w:pPr>
      <w:proofErr w:type="gramStart"/>
      <w:r w:rsidRPr="00460D3D">
        <w:rPr>
          <w:sz w:val="28"/>
          <w:szCs w:val="28"/>
        </w:rPr>
        <w:t>е</w:t>
      </w:r>
      <w:proofErr w:type="gramEnd"/>
      <w:r w:rsidRPr="00460D3D">
        <w:rPr>
          <w:sz w:val="28"/>
          <w:szCs w:val="28"/>
          <w:lang w:val="en-US"/>
        </w:rPr>
        <w:t>-mail:</w:t>
      </w:r>
      <w:r w:rsidRPr="00460D3D">
        <w:rPr>
          <w:sz w:val="28"/>
          <w:szCs w:val="28"/>
          <w:lang w:val="uk-UA"/>
        </w:rPr>
        <w:t xml:space="preserve"> </w:t>
      </w:r>
      <w:hyperlink r:id="rId4" w:history="1">
        <w:r w:rsidRPr="00460D3D">
          <w:rPr>
            <w:rStyle w:val="a7"/>
            <w:sz w:val="28"/>
            <w:szCs w:val="28"/>
            <w:lang w:val="en-US"/>
          </w:rPr>
          <w:t>lubsat@ukr.net</w:t>
        </w:r>
      </w:hyperlink>
    </w:p>
    <w:p w:rsidR="00F9301B" w:rsidRPr="00BD10F2" w:rsidRDefault="00F9301B" w:rsidP="00F9301B">
      <w:pPr>
        <w:spacing w:line="360" w:lineRule="auto"/>
        <w:rPr>
          <w:lang w:val="en-US"/>
        </w:rPr>
      </w:pPr>
    </w:p>
    <w:p w:rsidR="00F9301B" w:rsidRPr="00BD10F2" w:rsidRDefault="00F9301B" w:rsidP="00F9301B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BD10F2">
        <w:rPr>
          <w:b/>
          <w:sz w:val="28"/>
          <w:szCs w:val="28"/>
          <w:lang w:val="en-US"/>
        </w:rPr>
        <w:t>Selection of a technological cycle for library document preservation based on materials science and biological research</w:t>
      </w:r>
    </w:p>
    <w:p w:rsidR="00F9301B" w:rsidRPr="003A5F94" w:rsidRDefault="00F9301B" w:rsidP="00F9301B">
      <w:pPr>
        <w:spacing w:line="360" w:lineRule="auto"/>
        <w:jc w:val="center"/>
        <w:rPr>
          <w:sz w:val="28"/>
          <w:szCs w:val="28"/>
          <w:lang w:val="en-US"/>
        </w:rPr>
      </w:pPr>
    </w:p>
    <w:p w:rsidR="00F9301B" w:rsidRPr="003A5F94" w:rsidRDefault="00F9301B" w:rsidP="00F9301B">
      <w:pPr>
        <w:spacing w:line="360" w:lineRule="auto"/>
        <w:rPr>
          <w:sz w:val="28"/>
          <w:szCs w:val="28"/>
          <w:lang w:val="en-US"/>
        </w:rPr>
      </w:pPr>
      <w:r w:rsidRPr="003A5F94">
        <w:rPr>
          <w:sz w:val="28"/>
          <w:szCs w:val="28"/>
          <w:lang w:val="en-US"/>
        </w:rPr>
        <w:t>The main stages of restoring rare documents are described, taking into account the requirements of international standards and the fundamentals of materials science.</w:t>
      </w:r>
    </w:p>
    <w:p w:rsidR="00F9301B" w:rsidRPr="00BD10F2" w:rsidRDefault="00F9301B" w:rsidP="00F9301B">
      <w:pPr>
        <w:spacing w:line="360" w:lineRule="auto"/>
        <w:rPr>
          <w:sz w:val="28"/>
          <w:szCs w:val="28"/>
          <w:lang w:val="en-US"/>
        </w:rPr>
      </w:pPr>
      <w:r w:rsidRPr="00E76089">
        <w:rPr>
          <w:i/>
          <w:sz w:val="28"/>
          <w:szCs w:val="28"/>
          <w:lang w:val="en-US"/>
        </w:rPr>
        <w:t>Keywords:</w:t>
      </w:r>
      <w:r w:rsidRPr="00BD10F2">
        <w:rPr>
          <w:sz w:val="28"/>
          <w:szCs w:val="28"/>
          <w:lang w:val="en-US"/>
        </w:rPr>
        <w:t xml:space="preserve"> paper, material, standard, restoration.</w:t>
      </w:r>
    </w:p>
    <w:p w:rsidR="00F9301B" w:rsidRDefault="00F9301B" w:rsidP="00F9301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</w:p>
    <w:p w:rsidR="00F9301B" w:rsidRPr="009A02A9" w:rsidRDefault="00F9301B" w:rsidP="00F9301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</w:p>
    <w:p w:rsidR="00F9301B" w:rsidRPr="00B76818" w:rsidRDefault="00F9301B" w:rsidP="00F930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F9301B" w:rsidRPr="009A568C" w:rsidRDefault="00F9301B" w:rsidP="00F9301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F9301B" w:rsidRDefault="00F9301B" w:rsidP="00F930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F9301B" w:rsidRPr="001C7D79" w:rsidRDefault="00F9301B" w:rsidP="00F9301B">
      <w:pPr>
        <w:ind w:firstLine="708"/>
        <w:jc w:val="both"/>
        <w:rPr>
          <w:lang w:val="uk-UA"/>
        </w:rPr>
      </w:pPr>
    </w:p>
    <w:p w:rsidR="00135AF1" w:rsidRPr="00F9301B" w:rsidRDefault="00135AF1">
      <w:pPr>
        <w:rPr>
          <w:lang w:val="uk-UA"/>
        </w:rPr>
      </w:pPr>
    </w:p>
    <w:sectPr w:rsidR="00135AF1" w:rsidRPr="00F9301B" w:rsidSect="00FD5D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301B"/>
    <w:rsid w:val="000B6C47"/>
    <w:rsid w:val="000C170E"/>
    <w:rsid w:val="00135AF1"/>
    <w:rsid w:val="003814E3"/>
    <w:rsid w:val="00410BA3"/>
    <w:rsid w:val="008A3065"/>
    <w:rsid w:val="00F229C6"/>
    <w:rsid w:val="00F760F8"/>
    <w:rsid w:val="00F93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6C4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qFormat/>
    <w:rsid w:val="000B6C47"/>
    <w:pPr>
      <w:keepNext/>
      <w:jc w:val="center"/>
      <w:outlineLvl w:val="1"/>
    </w:pPr>
    <w:rPr>
      <w:b/>
      <w:szCs w:val="20"/>
      <w:lang w:val="uk-UA" w:eastAsia="uk-UA"/>
    </w:rPr>
  </w:style>
  <w:style w:type="paragraph" w:styleId="6">
    <w:name w:val="heading 6"/>
    <w:basedOn w:val="a"/>
    <w:next w:val="a"/>
    <w:link w:val="60"/>
    <w:qFormat/>
    <w:rsid w:val="00F9301B"/>
    <w:pPr>
      <w:keepNext/>
      <w:ind w:right="-1044"/>
      <w:outlineLvl w:val="5"/>
    </w:pPr>
    <w:rPr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6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rsid w:val="000B6C47"/>
    <w:rPr>
      <w:rFonts w:ascii="Times New Roman" w:eastAsia="Times New Roman" w:hAnsi="Times New Roman" w:cs="Times New Roman"/>
      <w:b/>
      <w:sz w:val="24"/>
      <w:szCs w:val="20"/>
      <w:lang w:val="uk-UA" w:eastAsia="uk-UA"/>
    </w:rPr>
  </w:style>
  <w:style w:type="paragraph" w:styleId="a3">
    <w:name w:val="Title"/>
    <w:basedOn w:val="a"/>
    <w:link w:val="a4"/>
    <w:qFormat/>
    <w:rsid w:val="000B6C47"/>
    <w:pPr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Название Знак"/>
    <w:basedOn w:val="a0"/>
    <w:link w:val="a3"/>
    <w:rsid w:val="000B6C47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styleId="a5">
    <w:name w:val="Strong"/>
    <w:uiPriority w:val="22"/>
    <w:qFormat/>
    <w:rsid w:val="000B6C47"/>
    <w:rPr>
      <w:b/>
      <w:bCs/>
    </w:rPr>
  </w:style>
  <w:style w:type="paragraph" w:styleId="a6">
    <w:name w:val="List Paragraph"/>
    <w:basedOn w:val="a"/>
    <w:uiPriority w:val="34"/>
    <w:qFormat/>
    <w:rsid w:val="000B6C47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F9301B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hps">
    <w:name w:val="hps"/>
    <w:rsid w:val="00F9301B"/>
  </w:style>
  <w:style w:type="character" w:styleId="a7">
    <w:name w:val="Hyperlink"/>
    <w:basedOn w:val="a0"/>
    <w:uiPriority w:val="99"/>
    <w:semiHidden/>
    <w:unhideWhenUsed/>
    <w:rsid w:val="00F9301B"/>
    <w:rPr>
      <w:color w:val="0000FF"/>
      <w:u w:val="single"/>
    </w:rPr>
  </w:style>
  <w:style w:type="paragraph" w:customStyle="1" w:styleId="141">
    <w:name w:val="Стиль 14 пт Междустр.интервал:  полуторный1"/>
    <w:basedOn w:val="a"/>
    <w:next w:val="a"/>
    <w:rsid w:val="00F9301B"/>
    <w:pPr>
      <w:spacing w:line="360" w:lineRule="auto"/>
    </w:pPr>
    <w:rPr>
      <w:rFonts w:eastAsia="Calibri"/>
      <w:sz w:val="28"/>
      <w:szCs w:val="20"/>
    </w:rPr>
  </w:style>
  <w:style w:type="paragraph" w:styleId="a8">
    <w:name w:val="Body Text"/>
    <w:basedOn w:val="a"/>
    <w:link w:val="a9"/>
    <w:uiPriority w:val="99"/>
    <w:unhideWhenUsed/>
    <w:rsid w:val="00F930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30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translation">
    <w:name w:val="tlid-translation translation"/>
    <w:basedOn w:val="a0"/>
    <w:rsid w:val="00F930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bsat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2026-08-11T09:34:00Z</dcterms:created>
  <dcterms:modified xsi:type="dcterms:W3CDTF">2026-08-11T10:08:00Z</dcterms:modified>
</cp:coreProperties>
</file>