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F79" w:rsidRPr="002754CE" w:rsidRDefault="00CA6F79" w:rsidP="002754C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Дзюбич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Світлана Андріївна,</w:t>
      </w:r>
    </w:p>
    <w:p w:rsidR="00CA6F79" w:rsidRPr="002754CE" w:rsidRDefault="00CA6F79" w:rsidP="002754C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ORCID </w:t>
      </w:r>
      <w:hyperlink r:id="rId5" w:history="1">
        <w:r w:rsidRPr="002754C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9F9F9"/>
          </w:rPr>
          <w:t>https://orcid.org/0000-0003-2524-6843</w:t>
        </w:r>
      </w:hyperlink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,</w:t>
      </w:r>
    </w:p>
    <w:p w:rsidR="00CA6F79" w:rsidRPr="002754CE" w:rsidRDefault="00CA6F79" w:rsidP="002754C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наукова співробітниця,</w:t>
      </w:r>
    </w:p>
    <w:p w:rsidR="00CA6F79" w:rsidRPr="002754CE" w:rsidRDefault="00CA6F79" w:rsidP="002754C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відділ національної бібліографії,</w:t>
      </w:r>
    </w:p>
    <w:p w:rsidR="00CA6F79" w:rsidRPr="002754CE" w:rsidRDefault="00CA6F79" w:rsidP="002754C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Національна бібліотека України імені В. І. Вернадського,</w:t>
      </w:r>
    </w:p>
    <w:p w:rsidR="00CA6F79" w:rsidRPr="002754CE" w:rsidRDefault="00CA6F79" w:rsidP="002754C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Київ, Україна</w:t>
      </w:r>
    </w:p>
    <w:p w:rsidR="00CA6F79" w:rsidRPr="002754CE" w:rsidRDefault="00CA6F79" w:rsidP="002754C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e-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mail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: </w:t>
      </w:r>
      <w:hyperlink r:id="rId6" w:history="1">
        <w:r w:rsidRPr="002754C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9F9F9"/>
          </w:rPr>
          <w:t>lana7422@ukr.net</w:t>
        </w:r>
      </w:hyperlink>
    </w:p>
    <w:p w:rsidR="00686871" w:rsidRPr="002754CE" w:rsidRDefault="00686871" w:rsidP="002754C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</w:p>
    <w:p w:rsidR="00CA6F79" w:rsidRPr="002754CE" w:rsidRDefault="00CA6F79" w:rsidP="002754CE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9F9F9"/>
        </w:rPr>
      </w:pPr>
      <w:r w:rsidRPr="002754CE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9F9F9"/>
        </w:rPr>
        <w:t>Леся Українка у бібліографічному доробку української діаспори: історичний аспект</w:t>
      </w:r>
    </w:p>
    <w:p w:rsidR="00CA6F79" w:rsidRPr="002754CE" w:rsidRDefault="00CA6F79" w:rsidP="002754C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У статті проаналізовано діаспорні бібліографічні видання, в яких зібрана інформація про твори Лесі Українки та її життєвий шлях за матеріалами науково-бібліографічного видання «Леся Українка, 1884–2024» відділу національної бібліографії Національної бібліотеки України імені В. І. Вернадського. Висвітлено джерелознавчий аспект </w:t>
      </w:r>
      <w:r w:rsidR="00176BDA"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бібліографічних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діаспорних видань.</w:t>
      </w:r>
    </w:p>
    <w:p w:rsidR="00CA6F79" w:rsidRPr="002754CE" w:rsidRDefault="00CA6F79" w:rsidP="002754C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r w:rsidRPr="002754C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9F9F9"/>
        </w:rPr>
        <w:t>Ключові слова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: Леся Українка, українська діаспора, бібліографічні видання.</w:t>
      </w:r>
    </w:p>
    <w:p w:rsidR="002E0F10" w:rsidRPr="002754CE" w:rsidRDefault="002E0F10" w:rsidP="002754CE">
      <w:pPr>
        <w:pStyle w:val="3"/>
        <w:shd w:val="clear" w:color="auto" w:fill="FFFFFF"/>
        <w:spacing w:line="360" w:lineRule="auto"/>
        <w:ind w:firstLine="708"/>
        <w:jc w:val="both"/>
        <w:rPr>
          <w:b w:val="0"/>
          <w:sz w:val="28"/>
          <w:szCs w:val="28"/>
          <w:lang w:val="uk-UA"/>
        </w:rPr>
      </w:pPr>
      <w:r w:rsidRPr="002754CE">
        <w:rPr>
          <w:b w:val="0"/>
          <w:sz w:val="28"/>
          <w:szCs w:val="28"/>
          <w:lang w:val="uk-UA"/>
        </w:rPr>
        <w:t xml:space="preserve">Розглядаючи постать Лесі Українки </w:t>
      </w:r>
      <w:r w:rsidR="00F15723" w:rsidRPr="002754CE">
        <w:rPr>
          <w:b w:val="0"/>
          <w:sz w:val="28"/>
          <w:szCs w:val="28"/>
          <w:lang w:val="uk-UA"/>
        </w:rPr>
        <w:t>у</w:t>
      </w:r>
      <w:r w:rsidRPr="002754CE">
        <w:rPr>
          <w:b w:val="0"/>
          <w:sz w:val="28"/>
          <w:szCs w:val="28"/>
          <w:lang w:val="uk-UA"/>
        </w:rPr>
        <w:t xml:space="preserve"> бібліографії, неможливо, не переглянути видання української діаспори, оскільки вони уміщують низку цінних матеріалів репрезентації життя і творчості письменниці за кордоном та позбавлені ідеологічних стереотипів радянської доби. </w:t>
      </w:r>
      <w:proofErr w:type="spellStart"/>
      <w:r w:rsidRPr="002754CE">
        <w:rPr>
          <w:b w:val="0"/>
          <w:sz w:val="28"/>
          <w:szCs w:val="28"/>
        </w:rPr>
        <w:t>Протягом</w:t>
      </w:r>
      <w:proofErr w:type="spellEnd"/>
      <w:r w:rsidRPr="002754CE">
        <w:rPr>
          <w:b w:val="0"/>
          <w:sz w:val="28"/>
          <w:szCs w:val="28"/>
        </w:rPr>
        <w:t xml:space="preserve"> </w:t>
      </w:r>
      <w:proofErr w:type="spellStart"/>
      <w:r w:rsidRPr="002754CE">
        <w:rPr>
          <w:b w:val="0"/>
          <w:sz w:val="28"/>
          <w:szCs w:val="28"/>
        </w:rPr>
        <w:t>десятиліть</w:t>
      </w:r>
      <w:proofErr w:type="spellEnd"/>
      <w:r w:rsidRPr="002754CE">
        <w:rPr>
          <w:b w:val="0"/>
          <w:sz w:val="28"/>
          <w:szCs w:val="28"/>
        </w:rPr>
        <w:t xml:space="preserve"> в </w:t>
      </w:r>
      <w:proofErr w:type="spellStart"/>
      <w:r w:rsidRPr="002754CE">
        <w:rPr>
          <w:b w:val="0"/>
          <w:sz w:val="28"/>
          <w:szCs w:val="28"/>
        </w:rPr>
        <w:t>діаспорі</w:t>
      </w:r>
      <w:proofErr w:type="spellEnd"/>
      <w:r w:rsidRPr="002754CE">
        <w:rPr>
          <w:b w:val="0"/>
          <w:sz w:val="28"/>
          <w:szCs w:val="28"/>
        </w:rPr>
        <w:t xml:space="preserve"> </w:t>
      </w:r>
      <w:proofErr w:type="spellStart"/>
      <w:r w:rsidRPr="002754CE">
        <w:rPr>
          <w:b w:val="0"/>
          <w:sz w:val="28"/>
          <w:szCs w:val="28"/>
        </w:rPr>
        <w:t>нагромаджено</w:t>
      </w:r>
      <w:proofErr w:type="spellEnd"/>
      <w:r w:rsidRPr="002754CE">
        <w:rPr>
          <w:b w:val="0"/>
          <w:sz w:val="28"/>
          <w:szCs w:val="28"/>
        </w:rPr>
        <w:t xml:space="preserve"> </w:t>
      </w:r>
      <w:proofErr w:type="spellStart"/>
      <w:r w:rsidRPr="002754CE">
        <w:rPr>
          <w:b w:val="0"/>
          <w:sz w:val="28"/>
          <w:szCs w:val="28"/>
        </w:rPr>
        <w:t>значний</w:t>
      </w:r>
      <w:proofErr w:type="spellEnd"/>
      <w:r w:rsidRPr="002754CE">
        <w:rPr>
          <w:b w:val="0"/>
          <w:sz w:val="28"/>
          <w:szCs w:val="28"/>
        </w:rPr>
        <w:t xml:space="preserve"> </w:t>
      </w:r>
      <w:proofErr w:type="spellStart"/>
      <w:r w:rsidRPr="002754CE">
        <w:rPr>
          <w:b w:val="0"/>
          <w:sz w:val="28"/>
          <w:szCs w:val="28"/>
        </w:rPr>
        <w:t>доробок</w:t>
      </w:r>
      <w:proofErr w:type="spellEnd"/>
      <w:r w:rsidRPr="002754CE">
        <w:rPr>
          <w:b w:val="0"/>
          <w:sz w:val="28"/>
          <w:szCs w:val="28"/>
        </w:rPr>
        <w:t xml:space="preserve"> </w:t>
      </w:r>
      <w:proofErr w:type="spellStart"/>
      <w:r w:rsidRPr="002754CE">
        <w:rPr>
          <w:b w:val="0"/>
          <w:sz w:val="28"/>
          <w:szCs w:val="28"/>
        </w:rPr>
        <w:t>праць</w:t>
      </w:r>
      <w:proofErr w:type="spellEnd"/>
      <w:r w:rsidRPr="002754CE">
        <w:rPr>
          <w:b w:val="0"/>
          <w:sz w:val="28"/>
          <w:szCs w:val="28"/>
        </w:rPr>
        <w:t xml:space="preserve"> </w:t>
      </w:r>
      <w:proofErr w:type="spellStart"/>
      <w:r w:rsidRPr="002754CE">
        <w:rPr>
          <w:b w:val="0"/>
          <w:sz w:val="28"/>
          <w:szCs w:val="28"/>
        </w:rPr>
        <w:t>з</w:t>
      </w:r>
      <w:proofErr w:type="spellEnd"/>
      <w:r w:rsidRPr="002754CE">
        <w:rPr>
          <w:b w:val="0"/>
          <w:sz w:val="28"/>
          <w:szCs w:val="28"/>
        </w:rPr>
        <w:t xml:space="preserve"> </w:t>
      </w:r>
      <w:proofErr w:type="spellStart"/>
      <w:r w:rsidRPr="002754CE">
        <w:rPr>
          <w:b w:val="0"/>
          <w:sz w:val="28"/>
          <w:szCs w:val="28"/>
        </w:rPr>
        <w:t>лесезнавства</w:t>
      </w:r>
      <w:proofErr w:type="spellEnd"/>
      <w:r w:rsidRPr="002754CE">
        <w:rPr>
          <w:b w:val="0"/>
          <w:sz w:val="28"/>
          <w:szCs w:val="28"/>
        </w:rPr>
        <w:t xml:space="preserve"> </w:t>
      </w:r>
      <w:proofErr w:type="spellStart"/>
      <w:r w:rsidRPr="002754CE">
        <w:rPr>
          <w:b w:val="0"/>
          <w:sz w:val="28"/>
          <w:szCs w:val="28"/>
        </w:rPr>
        <w:t>видатних</w:t>
      </w:r>
      <w:proofErr w:type="spellEnd"/>
      <w:r w:rsidRPr="002754CE">
        <w:rPr>
          <w:b w:val="0"/>
          <w:sz w:val="28"/>
          <w:szCs w:val="28"/>
        </w:rPr>
        <w:t xml:space="preserve"> </w:t>
      </w:r>
      <w:proofErr w:type="spellStart"/>
      <w:r w:rsidRPr="002754CE">
        <w:rPr>
          <w:b w:val="0"/>
          <w:sz w:val="28"/>
          <w:szCs w:val="28"/>
        </w:rPr>
        <w:t>українських</w:t>
      </w:r>
      <w:proofErr w:type="spellEnd"/>
      <w:r w:rsidRPr="002754CE">
        <w:rPr>
          <w:b w:val="0"/>
          <w:sz w:val="28"/>
          <w:szCs w:val="28"/>
        </w:rPr>
        <w:t xml:space="preserve"> </w:t>
      </w:r>
      <w:proofErr w:type="spellStart"/>
      <w:r w:rsidRPr="002754CE">
        <w:rPr>
          <w:b w:val="0"/>
          <w:sz w:val="28"/>
          <w:szCs w:val="28"/>
        </w:rPr>
        <w:t>науковців</w:t>
      </w:r>
      <w:proofErr w:type="spellEnd"/>
      <w:r w:rsidRPr="002754CE">
        <w:rPr>
          <w:b w:val="0"/>
          <w:sz w:val="28"/>
          <w:szCs w:val="28"/>
        </w:rPr>
        <w:t xml:space="preserve">, </w:t>
      </w:r>
      <w:proofErr w:type="spellStart"/>
      <w:r w:rsidRPr="002754CE">
        <w:rPr>
          <w:b w:val="0"/>
          <w:sz w:val="28"/>
          <w:szCs w:val="28"/>
        </w:rPr>
        <w:t>письменників</w:t>
      </w:r>
      <w:proofErr w:type="spellEnd"/>
      <w:r w:rsidRPr="002754CE">
        <w:rPr>
          <w:b w:val="0"/>
          <w:sz w:val="28"/>
          <w:szCs w:val="28"/>
        </w:rPr>
        <w:t xml:space="preserve">, </w:t>
      </w:r>
      <w:proofErr w:type="spellStart"/>
      <w:r w:rsidRPr="002754CE">
        <w:rPr>
          <w:b w:val="0"/>
          <w:sz w:val="28"/>
          <w:szCs w:val="28"/>
        </w:rPr>
        <w:t>митців</w:t>
      </w:r>
      <w:proofErr w:type="spellEnd"/>
      <w:r w:rsidRPr="002754CE">
        <w:rPr>
          <w:b w:val="0"/>
          <w:sz w:val="28"/>
          <w:szCs w:val="28"/>
        </w:rPr>
        <w:t xml:space="preserve">. На </w:t>
      </w:r>
      <w:proofErr w:type="spellStart"/>
      <w:r w:rsidRPr="002754CE">
        <w:rPr>
          <w:b w:val="0"/>
          <w:sz w:val="28"/>
          <w:szCs w:val="28"/>
        </w:rPr>
        <w:t>Заході</w:t>
      </w:r>
      <w:proofErr w:type="spellEnd"/>
      <w:r w:rsidRPr="002754CE">
        <w:rPr>
          <w:b w:val="0"/>
          <w:sz w:val="28"/>
          <w:szCs w:val="28"/>
        </w:rPr>
        <w:t xml:space="preserve"> </w:t>
      </w:r>
      <w:proofErr w:type="spellStart"/>
      <w:r w:rsidRPr="002754CE">
        <w:rPr>
          <w:b w:val="0"/>
          <w:sz w:val="28"/>
          <w:szCs w:val="28"/>
        </w:rPr>
        <w:t>збережена</w:t>
      </w:r>
      <w:proofErr w:type="spellEnd"/>
      <w:r w:rsidRPr="002754CE">
        <w:rPr>
          <w:b w:val="0"/>
          <w:sz w:val="28"/>
          <w:szCs w:val="28"/>
        </w:rPr>
        <w:t xml:space="preserve"> </w:t>
      </w:r>
      <w:proofErr w:type="spellStart"/>
      <w:r w:rsidRPr="002754CE">
        <w:rPr>
          <w:b w:val="0"/>
          <w:sz w:val="28"/>
          <w:szCs w:val="28"/>
        </w:rPr>
        <w:t>і</w:t>
      </w:r>
      <w:proofErr w:type="spellEnd"/>
      <w:r w:rsidRPr="002754CE">
        <w:rPr>
          <w:b w:val="0"/>
          <w:sz w:val="28"/>
          <w:szCs w:val="28"/>
        </w:rPr>
        <w:t xml:space="preserve"> </w:t>
      </w:r>
      <w:proofErr w:type="spellStart"/>
      <w:r w:rsidRPr="002754CE">
        <w:rPr>
          <w:b w:val="0"/>
          <w:sz w:val="28"/>
          <w:szCs w:val="28"/>
        </w:rPr>
        <w:t>зосереджена</w:t>
      </w:r>
      <w:proofErr w:type="spellEnd"/>
      <w:r w:rsidRPr="002754CE">
        <w:rPr>
          <w:b w:val="0"/>
          <w:sz w:val="28"/>
          <w:szCs w:val="28"/>
        </w:rPr>
        <w:t xml:space="preserve"> </w:t>
      </w:r>
      <w:proofErr w:type="spellStart"/>
      <w:r w:rsidRPr="002754CE">
        <w:rPr>
          <w:b w:val="0"/>
          <w:sz w:val="28"/>
          <w:szCs w:val="28"/>
        </w:rPr>
        <w:t>значна</w:t>
      </w:r>
      <w:proofErr w:type="spellEnd"/>
      <w:r w:rsidRPr="002754CE">
        <w:rPr>
          <w:b w:val="0"/>
          <w:sz w:val="28"/>
          <w:szCs w:val="28"/>
        </w:rPr>
        <w:t xml:space="preserve"> </w:t>
      </w:r>
      <w:proofErr w:type="spellStart"/>
      <w:r w:rsidRPr="002754CE">
        <w:rPr>
          <w:b w:val="0"/>
          <w:sz w:val="28"/>
          <w:szCs w:val="28"/>
        </w:rPr>
        <w:t>частина</w:t>
      </w:r>
      <w:proofErr w:type="spellEnd"/>
      <w:r w:rsidRPr="002754CE">
        <w:rPr>
          <w:b w:val="0"/>
          <w:sz w:val="28"/>
          <w:szCs w:val="28"/>
        </w:rPr>
        <w:t xml:space="preserve"> документального </w:t>
      </w:r>
      <w:proofErr w:type="spellStart"/>
      <w:r w:rsidRPr="002754CE">
        <w:rPr>
          <w:b w:val="0"/>
          <w:sz w:val="28"/>
          <w:szCs w:val="28"/>
        </w:rPr>
        <w:t>і</w:t>
      </w:r>
      <w:proofErr w:type="spellEnd"/>
      <w:r w:rsidRPr="002754CE">
        <w:rPr>
          <w:b w:val="0"/>
          <w:sz w:val="28"/>
          <w:szCs w:val="28"/>
        </w:rPr>
        <w:t xml:space="preserve"> </w:t>
      </w:r>
      <w:proofErr w:type="spellStart"/>
      <w:proofErr w:type="gramStart"/>
      <w:r w:rsidRPr="002754CE">
        <w:rPr>
          <w:b w:val="0"/>
          <w:sz w:val="28"/>
          <w:szCs w:val="28"/>
        </w:rPr>
        <w:t>арх</w:t>
      </w:r>
      <w:proofErr w:type="gramEnd"/>
      <w:r w:rsidRPr="002754CE">
        <w:rPr>
          <w:b w:val="0"/>
          <w:sz w:val="28"/>
          <w:szCs w:val="28"/>
        </w:rPr>
        <w:t>івного</w:t>
      </w:r>
      <w:proofErr w:type="spellEnd"/>
      <w:r w:rsidRPr="002754CE">
        <w:rPr>
          <w:b w:val="0"/>
          <w:sz w:val="28"/>
          <w:szCs w:val="28"/>
        </w:rPr>
        <w:t xml:space="preserve"> </w:t>
      </w:r>
      <w:proofErr w:type="spellStart"/>
      <w:r w:rsidRPr="002754CE">
        <w:rPr>
          <w:b w:val="0"/>
          <w:sz w:val="28"/>
          <w:szCs w:val="28"/>
        </w:rPr>
        <w:t>матеріалу</w:t>
      </w:r>
      <w:proofErr w:type="spellEnd"/>
      <w:r w:rsidRPr="002754CE">
        <w:rPr>
          <w:b w:val="0"/>
          <w:sz w:val="28"/>
          <w:szCs w:val="28"/>
        </w:rPr>
        <w:t xml:space="preserve"> </w:t>
      </w:r>
      <w:proofErr w:type="spellStart"/>
      <w:r w:rsidRPr="002754CE">
        <w:rPr>
          <w:b w:val="0"/>
          <w:sz w:val="28"/>
          <w:szCs w:val="28"/>
        </w:rPr>
        <w:t>з</w:t>
      </w:r>
      <w:proofErr w:type="spellEnd"/>
      <w:r w:rsidRPr="002754CE">
        <w:rPr>
          <w:b w:val="0"/>
          <w:sz w:val="28"/>
          <w:szCs w:val="28"/>
        </w:rPr>
        <w:t xml:space="preserve"> </w:t>
      </w:r>
      <w:proofErr w:type="spellStart"/>
      <w:r w:rsidRPr="002754CE">
        <w:rPr>
          <w:b w:val="0"/>
          <w:sz w:val="28"/>
          <w:szCs w:val="28"/>
        </w:rPr>
        <w:t>історії</w:t>
      </w:r>
      <w:proofErr w:type="spellEnd"/>
      <w:r w:rsidRPr="002754CE">
        <w:rPr>
          <w:b w:val="0"/>
          <w:sz w:val="28"/>
          <w:szCs w:val="28"/>
        </w:rPr>
        <w:t xml:space="preserve"> та </w:t>
      </w:r>
      <w:proofErr w:type="spellStart"/>
      <w:r w:rsidRPr="002754CE">
        <w:rPr>
          <w:b w:val="0"/>
          <w:sz w:val="28"/>
          <w:szCs w:val="28"/>
        </w:rPr>
        <w:t>культури</w:t>
      </w:r>
      <w:proofErr w:type="spellEnd"/>
      <w:r w:rsidRPr="002754CE">
        <w:rPr>
          <w:b w:val="0"/>
          <w:sz w:val="28"/>
          <w:szCs w:val="28"/>
        </w:rPr>
        <w:t xml:space="preserve"> </w:t>
      </w:r>
      <w:proofErr w:type="spellStart"/>
      <w:r w:rsidRPr="002754CE">
        <w:rPr>
          <w:b w:val="0"/>
          <w:sz w:val="28"/>
          <w:szCs w:val="28"/>
        </w:rPr>
        <w:t>України</w:t>
      </w:r>
      <w:proofErr w:type="spellEnd"/>
      <w:r w:rsidRPr="002754CE">
        <w:rPr>
          <w:b w:val="0"/>
          <w:sz w:val="28"/>
          <w:szCs w:val="28"/>
          <w:lang w:val="uk-UA"/>
        </w:rPr>
        <w:t xml:space="preserve">, що знаходить відображення у працях дослідників </w:t>
      </w:r>
      <w:r w:rsidRPr="002754CE">
        <w:rPr>
          <w:b w:val="0"/>
          <w:sz w:val="28"/>
          <w:szCs w:val="28"/>
          <w:lang w:val="uk-UA"/>
        </w:rPr>
        <w:lastRenderedPageBreak/>
        <w:t>української діаспори</w:t>
      </w:r>
      <w:r w:rsidR="00123C1A" w:rsidRPr="002754CE">
        <w:rPr>
          <w:b w:val="0"/>
          <w:sz w:val="28"/>
          <w:szCs w:val="28"/>
          <w:lang w:val="uk-UA"/>
        </w:rPr>
        <w:t xml:space="preserve">: Марти Тарнавської, Богдана </w:t>
      </w:r>
      <w:proofErr w:type="spellStart"/>
      <w:r w:rsidR="00123C1A" w:rsidRPr="002754CE">
        <w:rPr>
          <w:b w:val="0"/>
          <w:sz w:val="28"/>
          <w:szCs w:val="28"/>
          <w:lang w:val="uk-UA"/>
        </w:rPr>
        <w:t>Романенчука</w:t>
      </w:r>
      <w:proofErr w:type="spellEnd"/>
      <w:r w:rsidR="00123C1A" w:rsidRPr="002754CE">
        <w:rPr>
          <w:b w:val="0"/>
          <w:sz w:val="28"/>
          <w:szCs w:val="28"/>
          <w:lang w:val="uk-UA"/>
        </w:rPr>
        <w:t xml:space="preserve">, </w:t>
      </w:r>
      <w:r w:rsidR="00686871" w:rsidRPr="002754CE">
        <w:rPr>
          <w:b w:val="0"/>
          <w:sz w:val="28"/>
          <w:szCs w:val="28"/>
          <w:lang w:val="uk-UA"/>
        </w:rPr>
        <w:t xml:space="preserve">Яра Славутича, </w:t>
      </w:r>
      <w:r w:rsidR="00123C1A" w:rsidRPr="002754CE">
        <w:rPr>
          <w:b w:val="0"/>
          <w:sz w:val="28"/>
          <w:szCs w:val="28"/>
          <w:lang w:val="uk-UA"/>
        </w:rPr>
        <w:t xml:space="preserve">Оксани </w:t>
      </w:r>
      <w:proofErr w:type="spellStart"/>
      <w:r w:rsidR="00123C1A" w:rsidRPr="002754CE">
        <w:rPr>
          <w:b w:val="0"/>
          <w:sz w:val="28"/>
          <w:szCs w:val="28"/>
          <w:lang w:val="uk-UA"/>
        </w:rPr>
        <w:t>Пясецької</w:t>
      </w:r>
      <w:proofErr w:type="spellEnd"/>
      <w:r w:rsidR="00123C1A" w:rsidRPr="002754CE">
        <w:rPr>
          <w:b w:val="0"/>
          <w:sz w:val="28"/>
          <w:szCs w:val="28"/>
          <w:lang w:val="uk-UA"/>
        </w:rPr>
        <w:t xml:space="preserve"> та ін.</w:t>
      </w:r>
    </w:p>
    <w:p w:rsidR="002754CE" w:rsidRPr="002754CE" w:rsidRDefault="000A40F2" w:rsidP="002754CE">
      <w:pPr>
        <w:pStyle w:val="3"/>
        <w:shd w:val="clear" w:color="auto" w:fill="FFFFFF"/>
        <w:spacing w:line="360" w:lineRule="auto"/>
        <w:ind w:firstLine="708"/>
        <w:jc w:val="both"/>
        <w:rPr>
          <w:b w:val="0"/>
          <w:sz w:val="28"/>
          <w:szCs w:val="28"/>
          <w:lang w:val="uk-UA"/>
        </w:rPr>
      </w:pPr>
      <w:r w:rsidRPr="002754CE">
        <w:rPr>
          <w:b w:val="0"/>
          <w:sz w:val="28"/>
          <w:szCs w:val="28"/>
          <w:lang w:val="uk-UA"/>
        </w:rPr>
        <w:t xml:space="preserve">Сьогодні ця тема вимагає глибокого бібліографічного аналізу, </w:t>
      </w:r>
      <w:proofErr w:type="spellStart"/>
      <w:r w:rsidRPr="002754CE">
        <w:rPr>
          <w:b w:val="0"/>
          <w:sz w:val="28"/>
          <w:szCs w:val="28"/>
          <w:lang w:val="uk-UA"/>
        </w:rPr>
        <w:t>систематизизації</w:t>
      </w:r>
      <w:proofErr w:type="spellEnd"/>
      <w:r w:rsidRPr="002754CE">
        <w:rPr>
          <w:b w:val="0"/>
          <w:sz w:val="28"/>
          <w:szCs w:val="28"/>
          <w:lang w:val="uk-UA"/>
        </w:rPr>
        <w:t xml:space="preserve"> всього масиву бібліографічної </w:t>
      </w:r>
      <w:proofErr w:type="spellStart"/>
      <w:r w:rsidRPr="002754CE">
        <w:rPr>
          <w:b w:val="0"/>
          <w:sz w:val="28"/>
          <w:szCs w:val="28"/>
          <w:lang w:val="uk-UA"/>
        </w:rPr>
        <w:t>лесіани</w:t>
      </w:r>
      <w:proofErr w:type="spellEnd"/>
      <w:r w:rsidRPr="002754CE">
        <w:rPr>
          <w:b w:val="0"/>
          <w:sz w:val="28"/>
          <w:szCs w:val="28"/>
          <w:lang w:val="uk-UA"/>
        </w:rPr>
        <w:t xml:space="preserve"> </w:t>
      </w:r>
      <w:r w:rsidR="009241B2" w:rsidRPr="002754CE">
        <w:rPr>
          <w:b w:val="0"/>
          <w:sz w:val="28"/>
          <w:szCs w:val="28"/>
          <w:lang w:val="uk-UA"/>
        </w:rPr>
        <w:t xml:space="preserve">української діаспори </w:t>
      </w:r>
      <w:r w:rsidR="00176CC8" w:rsidRPr="002754CE">
        <w:rPr>
          <w:b w:val="0"/>
          <w:sz w:val="28"/>
          <w:szCs w:val="28"/>
          <w:lang w:val="uk-UA"/>
        </w:rPr>
        <w:t>для</w:t>
      </w:r>
      <w:r w:rsidR="00E739E8" w:rsidRPr="002754CE">
        <w:rPr>
          <w:b w:val="0"/>
          <w:sz w:val="28"/>
          <w:szCs w:val="28"/>
          <w:lang w:val="uk-UA"/>
        </w:rPr>
        <w:t xml:space="preserve"> </w:t>
      </w:r>
      <w:r w:rsidR="009241B2" w:rsidRPr="002754CE">
        <w:rPr>
          <w:b w:val="0"/>
          <w:sz w:val="28"/>
          <w:szCs w:val="28"/>
          <w:lang w:val="uk-UA"/>
        </w:rPr>
        <w:t xml:space="preserve">формування цілісної системи бібліографічного забезпечення </w:t>
      </w:r>
      <w:proofErr w:type="spellStart"/>
      <w:r w:rsidR="009241B2" w:rsidRPr="002754CE">
        <w:rPr>
          <w:b w:val="0"/>
          <w:sz w:val="28"/>
          <w:szCs w:val="28"/>
          <w:lang w:val="uk-UA"/>
        </w:rPr>
        <w:t>лесезнавства</w:t>
      </w:r>
      <w:proofErr w:type="spellEnd"/>
      <w:r w:rsidR="009241B2" w:rsidRPr="002754CE">
        <w:rPr>
          <w:b w:val="0"/>
          <w:sz w:val="28"/>
          <w:szCs w:val="28"/>
          <w:lang w:val="uk-UA"/>
        </w:rPr>
        <w:t xml:space="preserve"> </w:t>
      </w:r>
      <w:r w:rsidR="00176CC8" w:rsidRPr="002754CE">
        <w:rPr>
          <w:b w:val="0"/>
          <w:sz w:val="28"/>
          <w:szCs w:val="28"/>
          <w:lang w:val="uk-UA"/>
        </w:rPr>
        <w:t>з метою всебічного, об’єктивного дослідження життя та творчості письменниці</w:t>
      </w:r>
      <w:r w:rsidR="00E7740A" w:rsidRPr="002754CE">
        <w:rPr>
          <w:b w:val="0"/>
          <w:sz w:val="28"/>
          <w:szCs w:val="28"/>
          <w:lang w:val="uk-UA"/>
        </w:rPr>
        <w:t xml:space="preserve">, </w:t>
      </w:r>
      <w:r w:rsidRPr="002754CE">
        <w:rPr>
          <w:b w:val="0"/>
          <w:sz w:val="28"/>
          <w:szCs w:val="28"/>
          <w:lang w:val="uk-UA"/>
        </w:rPr>
        <w:t xml:space="preserve">руйнування заідеологізованих стереотипів сприйняття постаті Лесі Українки </w:t>
      </w:r>
      <w:r w:rsidR="00E739E8" w:rsidRPr="002754CE">
        <w:rPr>
          <w:b w:val="0"/>
          <w:sz w:val="28"/>
          <w:szCs w:val="28"/>
          <w:lang w:val="uk-UA"/>
        </w:rPr>
        <w:t>в</w:t>
      </w:r>
      <w:r w:rsidRPr="002754CE">
        <w:rPr>
          <w:b w:val="0"/>
          <w:sz w:val="28"/>
          <w:szCs w:val="28"/>
          <w:lang w:val="uk-UA"/>
        </w:rPr>
        <w:t xml:space="preserve"> українській </w:t>
      </w:r>
      <w:r w:rsidR="00176CC8" w:rsidRPr="002754CE">
        <w:rPr>
          <w:b w:val="0"/>
          <w:sz w:val="28"/>
          <w:szCs w:val="28"/>
          <w:lang w:val="uk-UA"/>
        </w:rPr>
        <w:t>культурі</w:t>
      </w:r>
      <w:r w:rsidRPr="002754CE">
        <w:rPr>
          <w:b w:val="0"/>
          <w:sz w:val="28"/>
          <w:szCs w:val="28"/>
          <w:lang w:val="uk-UA"/>
        </w:rPr>
        <w:t>.</w:t>
      </w:r>
    </w:p>
    <w:p w:rsidR="001A16EB" w:rsidRPr="002754CE" w:rsidRDefault="00C64606" w:rsidP="002754CE">
      <w:pPr>
        <w:pStyle w:val="3"/>
        <w:shd w:val="clear" w:color="auto" w:fill="FFFFFF"/>
        <w:spacing w:line="360" w:lineRule="auto"/>
        <w:ind w:firstLine="708"/>
        <w:jc w:val="both"/>
        <w:rPr>
          <w:b w:val="0"/>
          <w:color w:val="000000" w:themeColor="text1"/>
          <w:sz w:val="28"/>
          <w:szCs w:val="28"/>
          <w:lang w:val="uk-UA" w:eastAsia="uk-UA"/>
        </w:rPr>
      </w:pPr>
      <w:r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 xml:space="preserve">Особливу увагу рецепції творчості Лесі Українки дослідники приділяли  у ювілейні роки. </w:t>
      </w:r>
      <w:r w:rsidR="008A2711" w:rsidRPr="002754CE">
        <w:rPr>
          <w:b w:val="0"/>
          <w:sz w:val="28"/>
          <w:szCs w:val="28"/>
          <w:lang w:val="uk-UA"/>
        </w:rPr>
        <w:t>Протягом</w:t>
      </w:r>
      <w:r w:rsidR="00915EE7" w:rsidRPr="002754CE">
        <w:rPr>
          <w:b w:val="0"/>
          <w:sz w:val="28"/>
          <w:szCs w:val="28"/>
          <w:lang w:val="uk-UA"/>
        </w:rPr>
        <w:t xml:space="preserve"> 1971</w:t>
      </w:r>
      <w:r w:rsidR="008A2711" w:rsidRPr="002754CE">
        <w:rPr>
          <w:b w:val="0"/>
          <w:sz w:val="28"/>
          <w:szCs w:val="28"/>
          <w:lang w:val="uk-UA"/>
        </w:rPr>
        <w:t>–1980</w:t>
      </w:r>
      <w:r w:rsidR="00915EE7" w:rsidRPr="002754CE">
        <w:rPr>
          <w:b w:val="0"/>
          <w:sz w:val="28"/>
          <w:szCs w:val="28"/>
          <w:lang w:val="uk-UA"/>
        </w:rPr>
        <w:t xml:space="preserve"> </w:t>
      </w:r>
      <w:r w:rsidR="008A2711" w:rsidRPr="002754CE">
        <w:rPr>
          <w:b w:val="0"/>
          <w:sz w:val="28"/>
          <w:szCs w:val="28"/>
          <w:lang w:val="uk-UA"/>
        </w:rPr>
        <w:t>р</w:t>
      </w:r>
      <w:r w:rsidR="00915EE7" w:rsidRPr="002754CE">
        <w:rPr>
          <w:b w:val="0"/>
          <w:sz w:val="28"/>
          <w:szCs w:val="28"/>
          <w:lang w:val="uk-UA"/>
        </w:rPr>
        <w:t>р. Світовим комітетом для відзначення 100-річчя народження Лесі Українки за підтримки наукових центрів української діаспори був виданий</w:t>
      </w:r>
      <w:r w:rsidR="00915EE7" w:rsidRPr="002754CE">
        <w:rPr>
          <w:sz w:val="28"/>
          <w:szCs w:val="28"/>
          <w:lang w:val="uk-UA"/>
        </w:rPr>
        <w:t xml:space="preserve"> </w:t>
      </w:r>
      <w:r w:rsidR="008A2711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під упорядкуванням Богдана </w:t>
      </w:r>
      <w:proofErr w:type="spellStart"/>
      <w:r w:rsidR="008A2711" w:rsidRPr="002754CE">
        <w:rPr>
          <w:b w:val="0"/>
          <w:color w:val="000000" w:themeColor="text1"/>
          <w:sz w:val="28"/>
          <w:szCs w:val="28"/>
          <w:lang w:val="uk-UA" w:eastAsia="uk-UA"/>
        </w:rPr>
        <w:t>Романенчука</w:t>
      </w:r>
      <w:proofErr w:type="spellEnd"/>
      <w:r w:rsidR="008A2711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</w:t>
      </w:r>
      <w:r w:rsidR="00915EE7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фундаментальний літературознавчий збірник </w:t>
      </w:r>
      <w:r w:rsidR="00915EE7" w:rsidRPr="002754CE">
        <w:rPr>
          <w:sz w:val="28"/>
          <w:szCs w:val="28"/>
          <w:lang w:val="uk-UA"/>
        </w:rPr>
        <w:t>«</w:t>
      </w:r>
      <w:r w:rsidR="001A16EB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>Леся Українка</w:t>
      </w:r>
      <w:r w:rsidR="00E7740A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>.</w:t>
      </w:r>
      <w:r w:rsidR="001A16EB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 xml:space="preserve"> 1871</w:t>
      </w:r>
      <w:r w:rsidR="00E7740A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>–</w:t>
      </w:r>
      <w:r w:rsidR="001A16EB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>1971</w:t>
      </w:r>
      <w:r w:rsidR="001A16EB" w:rsidRPr="002754CE">
        <w:rPr>
          <w:b w:val="0"/>
          <w:color w:val="000000" w:themeColor="text1"/>
          <w:sz w:val="28"/>
          <w:szCs w:val="28"/>
          <w:shd w:val="clear" w:color="auto" w:fill="F9F9F9"/>
        </w:rPr>
        <w:t> </w:t>
      </w:r>
      <w:r w:rsidR="001A16EB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 xml:space="preserve">= </w:t>
      </w:r>
      <w:proofErr w:type="spellStart"/>
      <w:r w:rsidR="001A16EB" w:rsidRPr="002754CE">
        <w:rPr>
          <w:b w:val="0"/>
          <w:color w:val="000000" w:themeColor="text1"/>
          <w:sz w:val="28"/>
          <w:szCs w:val="28"/>
          <w:shd w:val="clear" w:color="auto" w:fill="F9F9F9"/>
        </w:rPr>
        <w:t>Lesia</w:t>
      </w:r>
      <w:proofErr w:type="spellEnd"/>
      <w:r w:rsidR="001A16EB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 xml:space="preserve"> </w:t>
      </w:r>
      <w:proofErr w:type="spellStart"/>
      <w:r w:rsidR="001A16EB" w:rsidRPr="002754CE">
        <w:rPr>
          <w:b w:val="0"/>
          <w:color w:val="000000" w:themeColor="text1"/>
          <w:sz w:val="28"/>
          <w:szCs w:val="28"/>
          <w:shd w:val="clear" w:color="auto" w:fill="F9F9F9"/>
        </w:rPr>
        <w:t>Ukrainka</w:t>
      </w:r>
      <w:proofErr w:type="spellEnd"/>
      <w:r w:rsidR="00E7740A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>.</w:t>
      </w:r>
      <w:r w:rsidR="001A16EB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 xml:space="preserve"> 1871</w:t>
      </w:r>
      <w:r w:rsidR="00E7740A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>–</w:t>
      </w:r>
      <w:r w:rsidR="001A16EB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>1971</w:t>
      </w:r>
      <w:r w:rsidR="001A16EB" w:rsidRPr="002754CE">
        <w:rPr>
          <w:b w:val="0"/>
          <w:color w:val="000000" w:themeColor="text1"/>
          <w:sz w:val="28"/>
          <w:szCs w:val="28"/>
          <w:shd w:val="clear" w:color="auto" w:fill="F9F9F9"/>
        </w:rPr>
        <w:t> </w:t>
      </w:r>
      <w:r w:rsidR="001A16EB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 xml:space="preserve">: зб. </w:t>
      </w:r>
      <w:r w:rsidR="008A2711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>пр.</w:t>
      </w:r>
      <w:r w:rsidR="001A16EB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 xml:space="preserve"> </w:t>
      </w:r>
      <w:r w:rsidR="001E0E39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>на</w:t>
      </w:r>
      <w:r w:rsidR="001A16EB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 xml:space="preserve"> 100-річчя поетки </w:t>
      </w:r>
      <w:r w:rsidR="008A2711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>(</w:t>
      </w:r>
      <w:proofErr w:type="spellStart"/>
      <w:r w:rsidR="008A2711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>Ф</w:t>
      </w:r>
      <w:r w:rsidR="001A16EB" w:rsidRPr="002754CE">
        <w:rPr>
          <w:b w:val="0"/>
          <w:color w:val="000000" w:themeColor="text1"/>
          <w:sz w:val="28"/>
          <w:szCs w:val="28"/>
          <w:lang w:val="uk-UA" w:eastAsia="uk-UA"/>
        </w:rPr>
        <w:t>іл</w:t>
      </w:r>
      <w:r w:rsidR="001E0E39" w:rsidRPr="002754CE">
        <w:rPr>
          <w:b w:val="0"/>
          <w:color w:val="000000" w:themeColor="text1"/>
          <w:sz w:val="28"/>
          <w:szCs w:val="28"/>
          <w:lang w:val="uk-UA" w:eastAsia="uk-UA"/>
        </w:rPr>
        <w:t>я</w:t>
      </w:r>
      <w:r w:rsidR="001A16EB" w:rsidRPr="002754CE">
        <w:rPr>
          <w:b w:val="0"/>
          <w:color w:val="000000" w:themeColor="text1"/>
          <w:sz w:val="28"/>
          <w:szCs w:val="28"/>
          <w:lang w:val="uk-UA" w:eastAsia="uk-UA"/>
        </w:rPr>
        <w:t>дельфі</w:t>
      </w:r>
      <w:r w:rsidR="008A2711" w:rsidRPr="002754CE">
        <w:rPr>
          <w:b w:val="0"/>
          <w:color w:val="000000" w:themeColor="text1"/>
          <w:sz w:val="28"/>
          <w:szCs w:val="28"/>
          <w:lang w:val="uk-UA" w:eastAsia="uk-UA"/>
        </w:rPr>
        <w:t>я</w:t>
      </w:r>
      <w:proofErr w:type="spellEnd"/>
      <w:r w:rsidR="008A2711" w:rsidRPr="002754CE">
        <w:rPr>
          <w:b w:val="0"/>
          <w:color w:val="000000" w:themeColor="text1"/>
          <w:sz w:val="28"/>
          <w:szCs w:val="28"/>
          <w:lang w:val="uk-UA" w:eastAsia="uk-UA"/>
        </w:rPr>
        <w:t>,</w:t>
      </w:r>
      <w:r w:rsidR="001A16EB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1971–1980</w:t>
      </w:r>
      <w:r w:rsidR="008A2711" w:rsidRPr="002754CE">
        <w:rPr>
          <w:b w:val="0"/>
          <w:color w:val="000000" w:themeColor="text1"/>
          <w:sz w:val="28"/>
          <w:szCs w:val="28"/>
          <w:lang w:val="uk-UA" w:eastAsia="uk-UA"/>
        </w:rPr>
        <w:t>)</w:t>
      </w:r>
      <w:r w:rsidR="001A16EB" w:rsidRPr="002754CE">
        <w:rPr>
          <w:b w:val="0"/>
          <w:color w:val="000000" w:themeColor="text1"/>
          <w:sz w:val="28"/>
          <w:szCs w:val="28"/>
          <w:lang w:val="uk-UA" w:eastAsia="uk-UA"/>
        </w:rPr>
        <w:t>. Значна</w:t>
      </w:r>
      <w:r w:rsidR="001A16EB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 xml:space="preserve"> частина праць збірника, це доповіді на першій Постійній конференції українських студій</w:t>
      </w:r>
      <w:r w:rsidR="00E7740A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 xml:space="preserve"> Гарвардського універ</w:t>
      </w:r>
      <w:r w:rsidR="001E0E39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>с</w:t>
      </w:r>
      <w:r w:rsidR="00E7740A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>итету</w:t>
      </w:r>
      <w:r w:rsidR="001A16EB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>, яка відбулась у 1976 році</w:t>
      </w:r>
      <w:r w:rsidR="007E4F9A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 xml:space="preserve"> та</w:t>
      </w:r>
      <w:r w:rsidR="001A16EB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 xml:space="preserve"> відображає рецепцію </w:t>
      </w:r>
      <w:r w:rsidR="00D507D5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 xml:space="preserve">постаті Лесі Українки </w:t>
      </w:r>
      <w:r w:rsidR="001E0E39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>з</w:t>
      </w:r>
      <w:r w:rsidR="00D507D5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>а кордоном</w:t>
      </w:r>
      <w:r w:rsidR="008A2711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 xml:space="preserve">. </w:t>
      </w:r>
      <w:r w:rsidR="007132F4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 xml:space="preserve">Як зазначено у передмові збірника, «автори розглядають творчість поетки у зв’язках з </w:t>
      </w:r>
      <w:proofErr w:type="spellStart"/>
      <w:r w:rsidR="007132F4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>европейською</w:t>
      </w:r>
      <w:proofErr w:type="spellEnd"/>
      <w:r w:rsidR="007132F4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 xml:space="preserve"> літературою, якої вона є безсумнівною частиною». [</w:t>
      </w:r>
      <w:r w:rsidR="00D65FDD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 xml:space="preserve">с. </w:t>
      </w:r>
      <w:r w:rsidR="007132F4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>6]</w:t>
      </w:r>
      <w:r w:rsidR="000A5D6A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>.</w:t>
      </w:r>
      <w:r w:rsidR="007132F4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 xml:space="preserve"> </w:t>
      </w:r>
      <w:r w:rsidR="00CE062D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>Завершується збірник бібліографією, яку зібрав п</w:t>
      </w:r>
      <w:r w:rsidR="008A2711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 xml:space="preserve">рофесор Б. </w:t>
      </w:r>
      <w:proofErr w:type="spellStart"/>
      <w:r w:rsidR="008A2711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>Романенчук</w:t>
      </w:r>
      <w:proofErr w:type="spellEnd"/>
      <w:r w:rsidR="008A2711" w:rsidRPr="002754CE">
        <w:rPr>
          <w:b w:val="0"/>
          <w:color w:val="000000" w:themeColor="text1"/>
          <w:sz w:val="28"/>
          <w:szCs w:val="28"/>
          <w:shd w:val="clear" w:color="auto" w:fill="F9F9F9"/>
          <w:lang w:val="uk-UA"/>
        </w:rPr>
        <w:t xml:space="preserve"> </w:t>
      </w:r>
      <w:r w:rsidR="008A2711" w:rsidRPr="002754CE">
        <w:rPr>
          <w:b w:val="0"/>
          <w:color w:val="000000" w:themeColor="text1"/>
          <w:sz w:val="28"/>
          <w:szCs w:val="28"/>
          <w:lang w:val="uk-UA" w:eastAsia="uk-UA"/>
        </w:rPr>
        <w:t>«</w:t>
      </w:r>
      <w:proofErr w:type="spellStart"/>
      <w:r w:rsidR="008A2711" w:rsidRPr="002754CE">
        <w:rPr>
          <w:b w:val="0"/>
          <w:color w:val="000000" w:themeColor="text1"/>
          <w:sz w:val="28"/>
          <w:szCs w:val="28"/>
          <w:lang w:val="uk-UA" w:eastAsia="uk-UA"/>
        </w:rPr>
        <w:t>Матеріяли</w:t>
      </w:r>
      <w:proofErr w:type="spellEnd"/>
      <w:r w:rsidR="008A2711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до бібліографії про життя і творчість Лесі Українки</w:t>
      </w:r>
      <w:r w:rsidR="00225D17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поза УРСР</w:t>
      </w:r>
      <w:r w:rsidR="008A2711" w:rsidRPr="002754CE">
        <w:rPr>
          <w:b w:val="0"/>
          <w:color w:val="000000" w:themeColor="text1"/>
          <w:sz w:val="28"/>
          <w:szCs w:val="28"/>
          <w:lang w:val="uk-UA" w:eastAsia="uk-UA"/>
        </w:rPr>
        <w:t>»</w:t>
      </w:r>
      <w:r w:rsidR="00253633" w:rsidRPr="002754CE">
        <w:rPr>
          <w:b w:val="0"/>
          <w:color w:val="000000" w:themeColor="text1"/>
          <w:sz w:val="28"/>
          <w:szCs w:val="28"/>
          <w:lang w:val="uk-UA" w:eastAsia="uk-UA"/>
        </w:rPr>
        <w:t>.</w:t>
      </w:r>
      <w:r w:rsidR="00E7740A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</w:t>
      </w:r>
      <w:r w:rsidR="00B22F16" w:rsidRPr="002754CE">
        <w:rPr>
          <w:b w:val="0"/>
          <w:color w:val="000000" w:themeColor="text1"/>
          <w:sz w:val="28"/>
          <w:szCs w:val="28"/>
          <w:lang w:val="uk-UA" w:eastAsia="uk-UA"/>
        </w:rPr>
        <w:t>У цьому бібліографічному покажчику зібрано газетні, журнальні статті, статті із збірників</w:t>
      </w:r>
      <w:r w:rsidR="00365107" w:rsidRPr="002754CE">
        <w:rPr>
          <w:b w:val="0"/>
          <w:color w:val="000000" w:themeColor="text1"/>
          <w:sz w:val="28"/>
          <w:szCs w:val="28"/>
          <w:lang w:val="uk-UA" w:eastAsia="uk-UA"/>
        </w:rPr>
        <w:t>, зібрань творів,</w:t>
      </w:r>
      <w:r w:rsidR="00B22F16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виданих поза межами України</w:t>
      </w:r>
      <w:r w:rsidR="00EF5F83" w:rsidRPr="002754CE">
        <w:rPr>
          <w:b w:val="0"/>
          <w:color w:val="000000" w:themeColor="text1"/>
          <w:sz w:val="28"/>
          <w:szCs w:val="28"/>
          <w:lang w:val="uk-UA" w:eastAsia="uk-UA"/>
        </w:rPr>
        <w:t>:</w:t>
      </w:r>
      <w:r w:rsidR="00B22F16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</w:t>
      </w:r>
      <w:r w:rsidR="00EF5F83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«Сучасність» (Мюнхен), «Гомін України» (Торонто), «Овид» (Чикаго), </w:t>
      </w:r>
      <w:r w:rsidR="00D93D4E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«Українська думка», </w:t>
      </w:r>
      <w:r w:rsidR="00EF5F83" w:rsidRPr="002754CE">
        <w:rPr>
          <w:b w:val="0"/>
          <w:color w:val="000000" w:themeColor="text1"/>
          <w:sz w:val="28"/>
          <w:szCs w:val="28"/>
          <w:lang w:val="uk-UA" w:eastAsia="uk-UA"/>
        </w:rPr>
        <w:t>«Визвольний шлях» (</w:t>
      </w:r>
      <w:r w:rsidR="00365107" w:rsidRPr="002754CE">
        <w:rPr>
          <w:b w:val="0"/>
          <w:color w:val="000000" w:themeColor="text1"/>
          <w:sz w:val="28"/>
          <w:szCs w:val="28"/>
          <w:lang w:val="uk-UA" w:eastAsia="uk-UA"/>
        </w:rPr>
        <w:t>Лондон</w:t>
      </w:r>
      <w:r w:rsidR="00EF5F83" w:rsidRPr="002754CE">
        <w:rPr>
          <w:b w:val="0"/>
          <w:color w:val="000000" w:themeColor="text1"/>
          <w:sz w:val="28"/>
          <w:szCs w:val="28"/>
          <w:lang w:val="uk-UA" w:eastAsia="uk-UA"/>
        </w:rPr>
        <w:t>)</w:t>
      </w:r>
      <w:r w:rsidR="00365107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, </w:t>
      </w:r>
      <w:r w:rsidR="00D93D4E" w:rsidRPr="002754CE">
        <w:rPr>
          <w:b w:val="0"/>
          <w:color w:val="000000" w:themeColor="text1"/>
          <w:sz w:val="28"/>
          <w:szCs w:val="28"/>
          <w:lang w:val="uk-UA" w:eastAsia="uk-UA"/>
        </w:rPr>
        <w:t>«Наша культура (Варшава),</w:t>
      </w:r>
      <w:r w:rsidR="00365107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</w:t>
      </w:r>
      <w:r w:rsidR="00EF5F83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«Українське слово» </w:t>
      </w:r>
      <w:r w:rsidR="00D93D4E" w:rsidRPr="002754CE">
        <w:rPr>
          <w:b w:val="0"/>
          <w:color w:val="000000" w:themeColor="text1"/>
          <w:sz w:val="28"/>
          <w:szCs w:val="28"/>
          <w:lang w:val="uk-UA" w:eastAsia="uk-UA"/>
        </w:rPr>
        <w:t>(</w:t>
      </w:r>
      <w:r w:rsidR="00365107" w:rsidRPr="002754CE">
        <w:rPr>
          <w:b w:val="0"/>
          <w:color w:val="000000" w:themeColor="text1"/>
          <w:sz w:val="28"/>
          <w:szCs w:val="28"/>
          <w:lang w:val="uk-UA" w:eastAsia="uk-UA"/>
        </w:rPr>
        <w:t>Париж</w:t>
      </w:r>
      <w:r w:rsidR="00D93D4E" w:rsidRPr="002754CE">
        <w:rPr>
          <w:b w:val="0"/>
          <w:color w:val="000000" w:themeColor="text1"/>
          <w:sz w:val="28"/>
          <w:szCs w:val="28"/>
          <w:lang w:val="uk-UA" w:eastAsia="uk-UA"/>
        </w:rPr>
        <w:t>)</w:t>
      </w:r>
      <w:r w:rsidR="000A5D6A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, </w:t>
      </w:r>
      <w:r w:rsidR="00EF5F83" w:rsidRPr="002754CE">
        <w:rPr>
          <w:b w:val="0"/>
          <w:color w:val="000000" w:themeColor="text1"/>
          <w:sz w:val="28"/>
          <w:szCs w:val="28"/>
          <w:lang w:val="uk-UA" w:eastAsia="uk-UA"/>
        </w:rPr>
        <w:t>«Промінь» (</w:t>
      </w:r>
      <w:r w:rsidR="000A5D6A" w:rsidRPr="002754CE">
        <w:rPr>
          <w:b w:val="0"/>
          <w:color w:val="000000" w:themeColor="text1"/>
          <w:sz w:val="28"/>
          <w:szCs w:val="28"/>
          <w:lang w:val="uk-UA" w:eastAsia="uk-UA"/>
        </w:rPr>
        <w:t>Вінніпег</w:t>
      </w:r>
      <w:r w:rsidR="00EF5F83" w:rsidRPr="002754CE">
        <w:rPr>
          <w:b w:val="0"/>
          <w:color w:val="000000" w:themeColor="text1"/>
          <w:sz w:val="28"/>
          <w:szCs w:val="28"/>
          <w:lang w:val="uk-UA" w:eastAsia="uk-UA"/>
        </w:rPr>
        <w:t>)</w:t>
      </w:r>
      <w:r w:rsidR="00365107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тощо </w:t>
      </w:r>
      <w:r w:rsidR="00B22F16" w:rsidRPr="002754CE">
        <w:rPr>
          <w:b w:val="0"/>
          <w:color w:val="000000" w:themeColor="text1"/>
          <w:sz w:val="28"/>
          <w:szCs w:val="28"/>
          <w:lang w:val="uk-UA" w:eastAsia="uk-UA"/>
        </w:rPr>
        <w:t>від 1945 до 1979 року</w:t>
      </w:r>
      <w:r w:rsidR="000A470A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(350 позицій)</w:t>
      </w:r>
      <w:r w:rsidR="00691B4D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та </w:t>
      </w:r>
      <w:r w:rsidR="00365107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матеріали з деяких </w:t>
      </w:r>
      <w:r w:rsidR="00691B4D" w:rsidRPr="002754CE">
        <w:rPr>
          <w:b w:val="0"/>
          <w:color w:val="000000" w:themeColor="text1"/>
          <w:sz w:val="28"/>
          <w:szCs w:val="28"/>
          <w:lang w:val="uk-UA" w:eastAsia="uk-UA"/>
        </w:rPr>
        <w:t>періодичн</w:t>
      </w:r>
      <w:r w:rsidR="00365107" w:rsidRPr="002754CE">
        <w:rPr>
          <w:b w:val="0"/>
          <w:color w:val="000000" w:themeColor="text1"/>
          <w:sz w:val="28"/>
          <w:szCs w:val="28"/>
          <w:lang w:val="uk-UA" w:eastAsia="uk-UA"/>
        </w:rPr>
        <w:t>их</w:t>
      </w:r>
      <w:r w:rsidR="00691B4D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видан</w:t>
      </w:r>
      <w:r w:rsidR="00365107" w:rsidRPr="002754CE">
        <w:rPr>
          <w:b w:val="0"/>
          <w:color w:val="000000" w:themeColor="text1"/>
          <w:sz w:val="28"/>
          <w:szCs w:val="28"/>
          <w:lang w:val="uk-UA" w:eastAsia="uk-UA"/>
        </w:rPr>
        <w:t>ь</w:t>
      </w:r>
      <w:r w:rsidR="00691B4D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</w:t>
      </w:r>
      <w:r w:rsidR="00365107" w:rsidRPr="002754CE">
        <w:rPr>
          <w:b w:val="0"/>
          <w:color w:val="000000" w:themeColor="text1"/>
          <w:sz w:val="28"/>
          <w:szCs w:val="28"/>
          <w:lang w:val="uk-UA" w:eastAsia="uk-UA"/>
        </w:rPr>
        <w:t>1940–1945 рр., які видавались під час</w:t>
      </w:r>
      <w:r w:rsidR="00691B4D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німецької окупації </w:t>
      </w:r>
      <w:r w:rsidR="00365107" w:rsidRPr="002754CE">
        <w:rPr>
          <w:b w:val="0"/>
          <w:color w:val="000000" w:themeColor="text1"/>
          <w:sz w:val="28"/>
          <w:szCs w:val="28"/>
          <w:lang w:val="uk-UA" w:eastAsia="uk-UA"/>
        </w:rPr>
        <w:t>(журнал «Наші дні» (Львів,1941–1944))</w:t>
      </w:r>
      <w:r w:rsidR="000A470A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, які </w:t>
      </w:r>
      <w:r w:rsidR="000A5D6A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були </w:t>
      </w:r>
      <w:r w:rsidR="000A470A" w:rsidRPr="002754CE">
        <w:rPr>
          <w:b w:val="0"/>
          <w:color w:val="000000" w:themeColor="text1"/>
          <w:sz w:val="28"/>
          <w:szCs w:val="28"/>
          <w:lang w:val="uk-UA" w:eastAsia="uk-UA"/>
        </w:rPr>
        <w:t>переглянуті</w:t>
      </w:r>
      <w:r w:rsidR="000A5D6A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укладачем</w:t>
      </w:r>
      <w:r w:rsidR="000A470A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</w:t>
      </w:r>
      <w:proofErr w:type="spellStart"/>
      <w:r w:rsidR="000A470A" w:rsidRPr="002754CE">
        <w:rPr>
          <w:b w:val="0"/>
          <w:color w:val="000000" w:themeColor="text1"/>
          <w:sz w:val="28"/>
          <w:szCs w:val="28"/>
          <w:lang w:val="uk-UA" w:eastAsia="uk-UA"/>
        </w:rPr>
        <w:t>de</w:t>
      </w:r>
      <w:proofErr w:type="spellEnd"/>
      <w:r w:rsidR="000A470A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</w:t>
      </w:r>
      <w:proofErr w:type="spellStart"/>
      <w:r w:rsidR="000A470A" w:rsidRPr="002754CE">
        <w:rPr>
          <w:b w:val="0"/>
          <w:color w:val="000000" w:themeColor="text1"/>
          <w:sz w:val="28"/>
          <w:szCs w:val="28"/>
          <w:lang w:val="uk-UA" w:eastAsia="uk-UA"/>
        </w:rPr>
        <w:t>visu</w:t>
      </w:r>
      <w:proofErr w:type="spellEnd"/>
      <w:r w:rsidR="00B22F16" w:rsidRPr="002754CE">
        <w:rPr>
          <w:b w:val="0"/>
          <w:color w:val="000000" w:themeColor="text1"/>
          <w:sz w:val="28"/>
          <w:szCs w:val="28"/>
          <w:lang w:val="uk-UA" w:eastAsia="uk-UA"/>
        </w:rPr>
        <w:t>.</w:t>
      </w:r>
      <w:r w:rsidR="000A470A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</w:t>
      </w:r>
      <w:r w:rsidR="00253633" w:rsidRPr="002754CE">
        <w:rPr>
          <w:b w:val="0"/>
          <w:color w:val="000000" w:themeColor="text1"/>
          <w:sz w:val="28"/>
          <w:szCs w:val="28"/>
          <w:lang w:val="uk-UA" w:eastAsia="uk-UA"/>
        </w:rPr>
        <w:lastRenderedPageBreak/>
        <w:t>Бібліографічні записи</w:t>
      </w:r>
      <w:r w:rsidR="000A470A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упорядковано за роками видання. Доповнює бібліографію Покажчик авторів.</w:t>
      </w:r>
      <w:r w:rsidR="00253633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Звичайно, це далеко не вичерпна праця, але вона не втрачає цінності і по сьогодні та дає уявлення про дослідження життя і творчості Лесі Українки в 50-80-ті рр. </w:t>
      </w:r>
      <w:proofErr w:type="gramStart"/>
      <w:r w:rsidR="00253633" w:rsidRPr="002754CE">
        <w:rPr>
          <w:b w:val="0"/>
          <w:color w:val="000000" w:themeColor="text1"/>
          <w:sz w:val="28"/>
          <w:szCs w:val="28"/>
          <w:lang w:val="en-US" w:eastAsia="uk-UA"/>
        </w:rPr>
        <w:t>XX</w:t>
      </w:r>
      <w:r w:rsidR="00253633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ст.</w:t>
      </w:r>
      <w:proofErr w:type="gramEnd"/>
      <w:r w:rsidR="00253633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</w:t>
      </w:r>
      <w:proofErr w:type="spellStart"/>
      <w:r w:rsidR="000A5D6A" w:rsidRPr="002754CE">
        <w:rPr>
          <w:b w:val="0"/>
          <w:color w:val="000000" w:themeColor="text1"/>
          <w:sz w:val="28"/>
          <w:szCs w:val="28"/>
          <w:lang w:val="uk-UA" w:eastAsia="uk-UA"/>
        </w:rPr>
        <w:t>лесезнавцями</w:t>
      </w:r>
      <w:proofErr w:type="spellEnd"/>
      <w:r w:rsidR="00253633" w:rsidRPr="002754CE">
        <w:rPr>
          <w:b w:val="0"/>
          <w:color w:val="000000" w:themeColor="text1"/>
          <w:sz w:val="28"/>
          <w:szCs w:val="28"/>
          <w:lang w:val="uk-UA" w:eastAsia="uk-UA"/>
        </w:rPr>
        <w:t xml:space="preserve"> української діаспори.</w:t>
      </w:r>
    </w:p>
    <w:p w:rsidR="00786573" w:rsidRPr="002754CE" w:rsidRDefault="009878DF" w:rsidP="002754CE">
      <w:pPr>
        <w:pStyle w:val="HTML"/>
        <w:shd w:val="clear" w:color="auto" w:fill="F8F9FA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754C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86573"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Важливим джерелом дослідження бібліографічної </w:t>
      </w:r>
      <w:proofErr w:type="spellStart"/>
      <w:r w:rsidR="00786573"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лесіани</w:t>
      </w:r>
      <w:proofErr w:type="spellEnd"/>
      <w:r w:rsidR="00786573"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української діаспори  є ґрунтовні праці М</w:t>
      </w:r>
      <w:r w:rsidR="009108AB"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арти</w:t>
      </w:r>
      <w:r w:rsidR="00786573"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Тарнавської</w:t>
      </w:r>
      <w:r w:rsidR="009108AB"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</w:t>
      </w:r>
      <w:r w:rsidR="009108AB" w:rsidRPr="002754CE">
        <w:rPr>
          <w:rFonts w:ascii="Times New Roman" w:hAnsi="Times New Roman" w:cs="Times New Roman"/>
          <w:sz w:val="28"/>
          <w:szCs w:val="28"/>
          <w:lang w:val="uk-UA"/>
        </w:rPr>
        <w:t>1930–2021)</w:t>
      </w:r>
      <w:r w:rsidR="00711271"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711271" w:rsidRPr="002754CE">
        <w:rPr>
          <w:rFonts w:ascii="Times New Roman" w:hAnsi="Times New Roman" w:cs="Times New Roman"/>
          <w:sz w:val="28"/>
          <w:szCs w:val="28"/>
          <w:lang w:val="uk-UA"/>
        </w:rPr>
        <w:t xml:space="preserve"> видатної поетеси, </w:t>
      </w:r>
      <w:proofErr w:type="spellStart"/>
      <w:r w:rsidR="00711271" w:rsidRPr="002754CE">
        <w:rPr>
          <w:rFonts w:ascii="Times New Roman" w:hAnsi="Times New Roman" w:cs="Times New Roman"/>
          <w:sz w:val="28"/>
          <w:szCs w:val="28"/>
          <w:lang w:val="uk-UA"/>
        </w:rPr>
        <w:t>літературознавиці</w:t>
      </w:r>
      <w:proofErr w:type="spellEnd"/>
      <w:r w:rsidR="00711271" w:rsidRPr="002754CE">
        <w:rPr>
          <w:rFonts w:ascii="Times New Roman" w:hAnsi="Times New Roman" w:cs="Times New Roman"/>
          <w:sz w:val="28"/>
          <w:szCs w:val="28"/>
          <w:lang w:val="uk-UA"/>
        </w:rPr>
        <w:t xml:space="preserve">, перекладачки та </w:t>
      </w:r>
      <w:proofErr w:type="spellStart"/>
      <w:r w:rsidR="00711271" w:rsidRPr="002754CE">
        <w:rPr>
          <w:rFonts w:ascii="Times New Roman" w:hAnsi="Times New Roman" w:cs="Times New Roman"/>
          <w:sz w:val="28"/>
          <w:szCs w:val="28"/>
          <w:lang w:val="uk-UA"/>
        </w:rPr>
        <w:t>бібліографині</w:t>
      </w:r>
      <w:proofErr w:type="spellEnd"/>
      <w:r w:rsidR="00711271" w:rsidRPr="002754CE">
        <w:rPr>
          <w:rFonts w:ascii="Times New Roman" w:hAnsi="Times New Roman" w:cs="Times New Roman"/>
          <w:sz w:val="28"/>
          <w:szCs w:val="28"/>
          <w:lang w:val="uk-UA"/>
        </w:rPr>
        <w:t>, яка активно долучалася до культурного та наукового руху української діаспори у місті Філадельфія (США)</w:t>
      </w:r>
      <w:r w:rsidR="00786573"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9878DF" w:rsidRPr="002754CE" w:rsidRDefault="00786573" w:rsidP="002754CE">
      <w:pPr>
        <w:pStyle w:val="HTML"/>
        <w:shd w:val="clear" w:color="auto" w:fill="F8F9FA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2754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78DF" w:rsidRPr="002754CE">
        <w:rPr>
          <w:rFonts w:ascii="Times New Roman" w:hAnsi="Times New Roman" w:cs="Times New Roman"/>
          <w:sz w:val="28"/>
          <w:szCs w:val="28"/>
          <w:lang w:val="uk-UA"/>
        </w:rPr>
        <w:t>Як зазначила М. Тарнавська у статті «Англомовна літературна україніка», яка була надрукована у журналі «Сучасність</w:t>
      </w:r>
      <w:r w:rsidR="00D65FDD" w:rsidRPr="002754C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878DF" w:rsidRPr="002754CE">
        <w:rPr>
          <w:rFonts w:ascii="Times New Roman" w:hAnsi="Times New Roman" w:cs="Times New Roman"/>
          <w:sz w:val="28"/>
          <w:szCs w:val="28"/>
          <w:lang w:val="uk-UA"/>
        </w:rPr>
        <w:t xml:space="preserve"> (1981</w:t>
      </w:r>
      <w:r w:rsidR="00D65FDD" w:rsidRPr="002754C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878DF" w:rsidRPr="002754CE">
        <w:rPr>
          <w:rFonts w:ascii="Times New Roman" w:hAnsi="Times New Roman" w:cs="Times New Roman"/>
          <w:sz w:val="28"/>
          <w:szCs w:val="28"/>
          <w:lang w:val="uk-UA"/>
        </w:rPr>
        <w:t xml:space="preserve"> Ч. 12</w:t>
      </w:r>
      <w:r w:rsidR="00D65FDD" w:rsidRPr="002754C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878DF" w:rsidRPr="002754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5FDD" w:rsidRPr="002754CE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9878DF" w:rsidRPr="002754CE">
        <w:rPr>
          <w:rFonts w:ascii="Times New Roman" w:hAnsi="Times New Roman" w:cs="Times New Roman"/>
          <w:sz w:val="28"/>
          <w:szCs w:val="28"/>
          <w:lang w:val="uk-UA"/>
        </w:rPr>
        <w:t>. 16–33) «Тут трапляються не лише солідні інформаційні й критичні огляди поодиноких тем, жанрів чи письменників української літератури, але й справді оригінальні дослідження, що вносять нову думку і нову методику в українське літературознавство» [</w:t>
      </w:r>
      <w:r w:rsidR="009878DF" w:rsidRPr="002754C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9878DF" w:rsidRPr="002754CE">
        <w:rPr>
          <w:rFonts w:ascii="Times New Roman" w:hAnsi="Times New Roman" w:cs="Times New Roman"/>
          <w:sz w:val="28"/>
          <w:szCs w:val="28"/>
          <w:lang w:val="uk-UA"/>
        </w:rPr>
        <w:t xml:space="preserve">. 18]. Огляд україніки доповнює «Бібліографічна </w:t>
      </w:r>
      <w:proofErr w:type="spellStart"/>
      <w:r w:rsidR="009878DF" w:rsidRPr="002754CE">
        <w:rPr>
          <w:rFonts w:ascii="Times New Roman" w:hAnsi="Times New Roman" w:cs="Times New Roman"/>
          <w:sz w:val="28"/>
          <w:szCs w:val="28"/>
          <w:lang w:val="uk-UA"/>
        </w:rPr>
        <w:t>підбірка</w:t>
      </w:r>
      <w:proofErr w:type="spellEnd"/>
      <w:r w:rsidR="009878DF" w:rsidRPr="002754CE">
        <w:rPr>
          <w:rFonts w:ascii="Times New Roman" w:hAnsi="Times New Roman" w:cs="Times New Roman"/>
          <w:sz w:val="28"/>
          <w:szCs w:val="28"/>
          <w:lang w:val="uk-UA"/>
        </w:rPr>
        <w:t xml:space="preserve"> «Англомовна літературна україніка», де у підрозділі «Леся Українка» уміщено чотири видання перекладів творів Лесі Українки (Місця видання: </w:t>
      </w:r>
      <w:proofErr w:type="spellStart"/>
      <w:r w:rsidR="009878DF" w:rsidRPr="002754CE">
        <w:rPr>
          <w:rFonts w:ascii="Times New Roman" w:hAnsi="Times New Roman" w:cs="Times New Roman"/>
          <w:sz w:val="28"/>
          <w:szCs w:val="28"/>
        </w:rPr>
        <w:t>Toronto</w:t>
      </w:r>
      <w:proofErr w:type="spellEnd"/>
      <w:r w:rsidR="009878DF" w:rsidRPr="002754C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9878DF" w:rsidRPr="002754CE">
        <w:rPr>
          <w:rFonts w:ascii="Times New Roman" w:hAnsi="Times New Roman" w:cs="Times New Roman"/>
          <w:sz w:val="28"/>
          <w:szCs w:val="28"/>
        </w:rPr>
        <w:t>Kiev</w:t>
      </w:r>
      <w:proofErr w:type="spellEnd"/>
      <w:r w:rsidR="009878DF" w:rsidRPr="002754C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9878DF" w:rsidRPr="002754CE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9878DF" w:rsidRPr="002754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878DF" w:rsidRPr="002754CE">
        <w:rPr>
          <w:rFonts w:ascii="Times New Roman" w:hAnsi="Times New Roman" w:cs="Times New Roman"/>
          <w:sz w:val="28"/>
          <w:szCs w:val="28"/>
        </w:rPr>
        <w:t>York</w:t>
      </w:r>
      <w:proofErr w:type="spellEnd"/>
      <w:r w:rsidR="009878DF" w:rsidRPr="002754C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9878DF" w:rsidRPr="002754CE">
        <w:rPr>
          <w:rFonts w:ascii="Times New Roman" w:hAnsi="Times New Roman" w:cs="Times New Roman"/>
          <w:sz w:val="28"/>
          <w:szCs w:val="28"/>
        </w:rPr>
        <w:t>Westport</w:t>
      </w:r>
      <w:proofErr w:type="spellEnd"/>
      <w:r w:rsidR="009878DF" w:rsidRPr="002754CE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9878DF" w:rsidRPr="002754CE" w:rsidRDefault="009878DF" w:rsidP="002754CE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 w:themeColor="text1"/>
          <w:sz w:val="28"/>
          <w:szCs w:val="28"/>
          <w:shd w:val="clear" w:color="auto" w:fill="F9F9F9"/>
          <w:lang w:val="uk-UA"/>
        </w:rPr>
      </w:pP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У 1991 р. вийшла стаття М</w:t>
      </w:r>
      <w:r w:rsidR="00D65FDD"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.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Тарнавської, надрукована у англомовному журналі «</w:t>
      </w:r>
      <w:proofErr w:type="spellStart"/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Ukraine</w:t>
      </w:r>
      <w:proofErr w:type="spellEnd"/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»</w:t>
      </w:r>
      <w:r w:rsidR="00D65FDD"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(Київ)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«</w:t>
      </w:r>
      <w:proofErr w:type="spellStart"/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Lesia</w:t>
      </w:r>
      <w:proofErr w:type="spellEnd"/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</w:t>
      </w:r>
      <w:proofErr w:type="spellStart"/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Ukrainka</w:t>
      </w:r>
      <w:proofErr w:type="spellEnd"/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</w:t>
      </w:r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in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</w:t>
      </w:r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the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</w:t>
      </w:r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Ukrainian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</w:t>
      </w:r>
      <w:proofErr w:type="spellStart"/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diaspora</w:t>
      </w:r>
      <w:proofErr w:type="spellEnd"/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». Ця стаття про Лесю Українку в українській діаспорі, про видання її творів та переклади їх на англійську мову, пам’ятники письменниці та інсценізації її драматичних творів у США і Канаді. Стаття супроводжується ілюстраціями (пам’ятник у Торонто, світлина титульної сторінки збірки перекладів «</w:t>
      </w:r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Spirit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</w:t>
      </w:r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of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</w:t>
      </w:r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Flame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» тощо) (</w:t>
      </w:r>
      <w:proofErr w:type="spellStart"/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Ukraine</w:t>
      </w:r>
      <w:proofErr w:type="spellEnd"/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. 1991. № 2.</w:t>
      </w:r>
      <w:r w:rsidR="00D65FDD"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С. 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30–32).</w:t>
      </w:r>
    </w:p>
    <w:p w:rsidR="009878DF" w:rsidRPr="002754CE" w:rsidRDefault="009878DF" w:rsidP="002754CE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 w:themeColor="text1"/>
          <w:sz w:val="28"/>
          <w:szCs w:val="28"/>
          <w:shd w:val="clear" w:color="auto" w:fill="F9F9F9"/>
          <w:lang w:val="uk-UA"/>
        </w:rPr>
      </w:pP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У 1996 р. вийшов передрук цієї статті у журналі «Наше життя», який видає Союз українок Америки у Нью-Йорку з приміткою редакції, де зазначалося, що М. Тарнавська була 25 років членом редколегії журналу та 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lastRenderedPageBreak/>
        <w:t>першодрук статті уміщено у журналі «</w:t>
      </w:r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Ukraine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» (Київ, 1991) (Наше </w:t>
      </w:r>
      <w:proofErr w:type="spellStart"/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життя=</w:t>
      </w:r>
      <w:proofErr w:type="spellEnd"/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Our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</w:t>
      </w:r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Life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. 1996. № 9. С. 18–20).</w:t>
      </w:r>
    </w:p>
    <w:p w:rsidR="009878DF" w:rsidRPr="002754CE" w:rsidRDefault="009878DF" w:rsidP="002754CE">
      <w:pPr>
        <w:pStyle w:val="HTML"/>
        <w:shd w:val="clear" w:color="auto" w:fill="F8F9FA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>У статті здійснено огляд низки видань: «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Lesia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Ukrainka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: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Chronology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of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Life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and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Works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 ; «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Lesia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Ukrainka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: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Life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and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Work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by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Constantine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Bida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: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Selected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Works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Translated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by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Vera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Rich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», яка була надрукована у 1968 р. </w:t>
      </w:r>
      <w:proofErr w:type="gram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University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of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Toronto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Press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 ін.</w:t>
      </w:r>
      <w:proofErr w:type="gram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Публікацію доповнюють два переклади поезії «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Contra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spem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spero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!» у виконанні Віри Річ та П.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Канді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Варто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відзначити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величезний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внесок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М</w:t>
      </w:r>
      <w:r w:rsidR="00D65FDD"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Тарнавської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вивчення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proofErr w:type="spellStart"/>
      <w:r w:rsidRPr="002754CE">
        <w:rPr>
          <w:rStyle w:val="a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популяризацію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доробку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proofErr w:type="spellStart"/>
      <w:r w:rsidRPr="002754CE">
        <w:rPr>
          <w:rStyle w:val="a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українських</w:t>
      </w:r>
      <w:proofErr w:type="spellEnd"/>
      <w:r w:rsidRPr="002754CE">
        <w:rPr>
          <w:rStyle w:val="a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754CE">
        <w:rPr>
          <w:rStyle w:val="a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письменникі</w:t>
      </w:r>
      <w:proofErr w:type="gramStart"/>
      <w:r w:rsidRPr="002754CE">
        <w:rPr>
          <w:rStyle w:val="a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в</w:t>
      </w:r>
      <w:proofErr w:type="spellEnd"/>
      <w:proofErr w:type="gram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proofErr w:type="gram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за</w:t>
      </w:r>
      <w:proofErr w:type="gram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кордоном, зокрема Лесі Українки.</w:t>
      </w:r>
    </w:p>
    <w:p w:rsidR="00C82AC9" w:rsidRPr="002754CE" w:rsidRDefault="009878DF" w:rsidP="002754CE">
      <w:pPr>
        <w:pStyle w:val="HTML"/>
        <w:shd w:val="clear" w:color="auto" w:fill="F8F9FA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2754C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82AC9" w:rsidRPr="002754CE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>Бібліографічні матеріали про Лесю Українку М</w:t>
      </w:r>
      <w:r w:rsidR="00D65FDD" w:rsidRPr="002754CE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>.</w:t>
      </w:r>
      <w:r w:rsidR="00C82AC9" w:rsidRPr="002754CE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 xml:space="preserve"> Тарнавської можна знайти у її «</w:t>
      </w:r>
      <w:proofErr w:type="spellStart"/>
      <w:r w:rsidR="00C82AC9" w:rsidRPr="002754CE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>Автобібліографії</w:t>
      </w:r>
      <w:proofErr w:type="spellEnd"/>
      <w:r w:rsidR="00C82AC9" w:rsidRPr="002754CE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>», що вийшла друком у видавництві Мости (</w:t>
      </w:r>
      <w:proofErr w:type="spellStart"/>
      <w:r w:rsidR="00C82AC9" w:rsidRPr="002754CE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>Філядельфія</w:t>
      </w:r>
      <w:proofErr w:type="spellEnd"/>
      <w:r w:rsidR="00C82AC9" w:rsidRPr="002754CE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 xml:space="preserve">) у 1998 р., та охоплює перелік всіх її матеріалів, збережених у її архіві за 1946–1996 рр. Видання супроводжується «Іменно-предметним покажчиком», де включені рубрики «Леся Українка» українською та англійською мовами, які налічують 9 позицій (Тарнавська М. </w:t>
      </w:r>
      <w:proofErr w:type="spellStart"/>
      <w:r w:rsidR="00C82AC9" w:rsidRPr="002754CE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>Автобібліографія</w:t>
      </w:r>
      <w:proofErr w:type="spellEnd"/>
      <w:r w:rsidR="00C82AC9" w:rsidRPr="002754CE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="00C82AC9" w:rsidRPr="002754CE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>Філядельфія</w:t>
      </w:r>
      <w:proofErr w:type="spellEnd"/>
      <w:r w:rsidR="00C82AC9" w:rsidRPr="002754CE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lang w:val="uk-UA"/>
        </w:rPr>
        <w:t>, 1998 248 с.).</w:t>
      </w:r>
    </w:p>
    <w:p w:rsidR="007E4F9A" w:rsidRPr="002754CE" w:rsidRDefault="002E0F10" w:rsidP="002754CE">
      <w:pPr>
        <w:pStyle w:val="HTML"/>
        <w:shd w:val="clear" w:color="auto" w:fill="F8F9FA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2754CE">
        <w:rPr>
          <w:rFonts w:ascii="Times New Roman" w:hAnsi="Times New Roman" w:cs="Times New Roman"/>
          <w:sz w:val="28"/>
          <w:szCs w:val="28"/>
          <w:lang w:val="uk-UA" w:eastAsia="uk-UA"/>
        </w:rPr>
        <w:tab/>
      </w:r>
      <w:r w:rsidR="00686871" w:rsidRPr="002754C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Варто відзначити серед бібліографічних джерел української діаспори, фундаментальну працю 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uk-UA" w:eastAsia="uk-UA"/>
        </w:rPr>
        <w:t>«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en-US" w:eastAsia="uk-UA"/>
        </w:rPr>
        <w:t>Bibliography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en-US" w:eastAsia="uk-UA"/>
        </w:rPr>
        <w:t>of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en-US" w:eastAsia="uk-UA"/>
        </w:rPr>
        <w:t>Ukrainian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en-US" w:eastAsia="uk-UA"/>
        </w:rPr>
        <w:t>Literature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en-US" w:eastAsia="uk-UA"/>
        </w:rPr>
        <w:t>in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en-US" w:eastAsia="uk-UA"/>
        </w:rPr>
        <w:t>English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en-US" w:eastAsia="uk-UA"/>
        </w:rPr>
        <w:t>and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en-US" w:eastAsia="uk-UA"/>
        </w:rPr>
        <w:t>French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uk-UA" w:eastAsia="uk-UA"/>
        </w:rPr>
        <w:t xml:space="preserve">: 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en-US" w:eastAsia="uk-UA"/>
        </w:rPr>
        <w:t>Translations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en-US" w:eastAsia="uk-UA"/>
        </w:rPr>
        <w:t>and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en-US" w:eastAsia="uk-UA"/>
        </w:rPr>
        <w:t>Critical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en-US" w:eastAsia="uk-UA"/>
        </w:rPr>
        <w:t>Works</w:t>
      </w:r>
      <w:r w:rsidR="00686871" w:rsidRPr="002754CE">
        <w:rPr>
          <w:rFonts w:ascii="Times New Roman" w:hAnsi="Times New Roman" w:cs="Times New Roman"/>
          <w:iCs/>
          <w:sz w:val="28"/>
          <w:szCs w:val="28"/>
          <w:lang w:val="uk-UA" w:eastAsia="uk-UA"/>
        </w:rPr>
        <w:t xml:space="preserve"> (1950–1986)»</w:t>
      </w:r>
      <w:r w:rsidR="00686871" w:rsidRPr="002754C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7E4F9A" w:rsidRPr="002754CE">
        <w:rPr>
          <w:rFonts w:ascii="Times New Roman" w:hAnsi="Times New Roman" w:cs="Times New Roman"/>
          <w:sz w:val="28"/>
          <w:szCs w:val="28"/>
          <w:lang w:val="uk-UA" w:eastAsia="uk-UA"/>
        </w:rPr>
        <w:t>Оксан</w:t>
      </w:r>
      <w:r w:rsidR="00686871" w:rsidRPr="002754CE">
        <w:rPr>
          <w:rFonts w:ascii="Times New Roman" w:hAnsi="Times New Roman" w:cs="Times New Roman"/>
          <w:sz w:val="28"/>
          <w:szCs w:val="28"/>
          <w:lang w:val="uk-UA" w:eastAsia="uk-UA"/>
        </w:rPr>
        <w:t>и</w:t>
      </w:r>
      <w:r w:rsidR="007E4F9A" w:rsidRPr="002754C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7E4F9A" w:rsidRPr="002754CE">
        <w:rPr>
          <w:rFonts w:ascii="Times New Roman" w:hAnsi="Times New Roman" w:cs="Times New Roman"/>
          <w:sz w:val="28"/>
          <w:szCs w:val="28"/>
          <w:lang w:val="uk-UA" w:eastAsia="uk-UA"/>
        </w:rPr>
        <w:t>Пясецьк</w:t>
      </w:r>
      <w:r w:rsidR="00686871" w:rsidRPr="002754CE">
        <w:rPr>
          <w:rFonts w:ascii="Times New Roman" w:hAnsi="Times New Roman" w:cs="Times New Roman"/>
          <w:sz w:val="28"/>
          <w:szCs w:val="28"/>
          <w:lang w:val="uk-UA" w:eastAsia="uk-UA"/>
        </w:rPr>
        <w:t>ої</w:t>
      </w:r>
      <w:proofErr w:type="spellEnd"/>
      <w:r w:rsidRPr="002754C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(1944–2024), українськ</w:t>
      </w:r>
      <w:r w:rsidR="00686871" w:rsidRPr="002754CE">
        <w:rPr>
          <w:rFonts w:ascii="Times New Roman" w:hAnsi="Times New Roman" w:cs="Times New Roman"/>
          <w:sz w:val="28"/>
          <w:szCs w:val="28"/>
          <w:lang w:val="uk-UA" w:eastAsia="uk-UA"/>
        </w:rPr>
        <w:t>ої</w:t>
      </w:r>
      <w:r w:rsidRPr="002754C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канадськ</w:t>
      </w:r>
      <w:r w:rsidR="00686871" w:rsidRPr="002754CE">
        <w:rPr>
          <w:rFonts w:ascii="Times New Roman" w:hAnsi="Times New Roman" w:cs="Times New Roman"/>
          <w:sz w:val="28"/>
          <w:szCs w:val="28"/>
          <w:lang w:val="uk-UA" w:eastAsia="uk-UA"/>
        </w:rPr>
        <w:t>ої</w:t>
      </w:r>
      <w:r w:rsidRPr="002754C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2754CE">
        <w:rPr>
          <w:rFonts w:ascii="Times New Roman" w:hAnsi="Times New Roman" w:cs="Times New Roman"/>
          <w:sz w:val="28"/>
          <w:szCs w:val="28"/>
          <w:lang w:val="uk-UA" w:eastAsia="uk-UA"/>
        </w:rPr>
        <w:t>літературознавиц</w:t>
      </w:r>
      <w:r w:rsidR="00686871" w:rsidRPr="002754CE">
        <w:rPr>
          <w:rFonts w:ascii="Times New Roman" w:hAnsi="Times New Roman" w:cs="Times New Roman"/>
          <w:sz w:val="28"/>
          <w:szCs w:val="28"/>
          <w:lang w:val="uk-UA" w:eastAsia="uk-UA"/>
        </w:rPr>
        <w:t>і</w:t>
      </w:r>
      <w:proofErr w:type="spellEnd"/>
      <w:r w:rsidRPr="002754C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proofErr w:type="spellStart"/>
      <w:r w:rsidR="00214841" w:rsidRPr="002754CE">
        <w:rPr>
          <w:rFonts w:ascii="Times New Roman" w:hAnsi="Times New Roman" w:cs="Times New Roman"/>
          <w:sz w:val="28"/>
          <w:szCs w:val="28"/>
          <w:lang w:val="uk-UA" w:eastAsia="uk-UA"/>
        </w:rPr>
        <w:t>бібліографині</w:t>
      </w:r>
      <w:proofErr w:type="spellEnd"/>
      <w:r w:rsidR="00214841" w:rsidRPr="002754CE">
        <w:rPr>
          <w:rFonts w:ascii="Times New Roman" w:hAnsi="Times New Roman" w:cs="Times New Roman"/>
          <w:sz w:val="28"/>
          <w:szCs w:val="28"/>
          <w:lang w:val="uk-UA" w:eastAsia="uk-UA"/>
        </w:rPr>
        <w:t>, яка була о</w:t>
      </w:r>
      <w:r w:rsidRPr="002754CE">
        <w:rPr>
          <w:rFonts w:ascii="Times New Roman" w:hAnsi="Times New Roman" w:cs="Times New Roman"/>
          <w:sz w:val="28"/>
          <w:szCs w:val="28"/>
          <w:lang w:val="uk-UA" w:eastAsia="uk-UA"/>
        </w:rPr>
        <w:t>публікован</w:t>
      </w:r>
      <w:r w:rsidR="00214841" w:rsidRPr="002754CE">
        <w:rPr>
          <w:rFonts w:ascii="Times New Roman" w:hAnsi="Times New Roman" w:cs="Times New Roman"/>
          <w:sz w:val="28"/>
          <w:szCs w:val="28"/>
          <w:lang w:val="uk-UA" w:eastAsia="uk-UA"/>
        </w:rPr>
        <w:t>а</w:t>
      </w:r>
      <w:r w:rsidRPr="002754C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Видавництвом Оттавського університету</w:t>
      </w:r>
      <w:r w:rsidR="00214841" w:rsidRPr="002754C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у </w:t>
      </w:r>
      <w:r w:rsidR="00D8180A" w:rsidRPr="002754CE">
        <w:rPr>
          <w:rFonts w:ascii="Times New Roman" w:hAnsi="Times New Roman" w:cs="Times New Roman"/>
          <w:sz w:val="28"/>
          <w:szCs w:val="28"/>
          <w:lang w:val="uk-UA" w:eastAsia="uk-UA"/>
        </w:rPr>
        <w:t>1989 р</w:t>
      </w:r>
      <w:r w:rsidRPr="002754CE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:rsidR="000A5D6A" w:rsidRPr="002754CE" w:rsidRDefault="0027301C" w:rsidP="002754CE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 w:themeColor="text1"/>
          <w:sz w:val="28"/>
          <w:szCs w:val="28"/>
          <w:shd w:val="clear" w:color="auto" w:fill="F9F9F9"/>
          <w:lang w:val="uk-UA"/>
        </w:rPr>
      </w:pP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Ця бібліографія уміщує розділ, присвячений Лесі </w:t>
      </w:r>
      <w:proofErr w:type="spellStart"/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Ураїнці</w:t>
      </w:r>
      <w:proofErr w:type="spellEnd"/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«</w:t>
      </w:r>
      <w:proofErr w:type="spellStart"/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Ukra</w:t>
      </w:r>
      <w:proofErr w:type="spellEnd"/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ї</w:t>
      </w:r>
      <w:proofErr w:type="spellStart"/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nka</w:t>
      </w:r>
      <w:proofErr w:type="spellEnd"/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, </w:t>
      </w:r>
      <w:proofErr w:type="spellStart"/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Lesia</w:t>
      </w:r>
      <w:proofErr w:type="spellEnd"/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(</w:t>
      </w:r>
      <w:proofErr w:type="spellStart"/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Larysa</w:t>
      </w:r>
      <w:proofErr w:type="spellEnd"/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</w:t>
      </w:r>
      <w:proofErr w:type="spellStart"/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kosach</w:t>
      </w:r>
      <w:proofErr w:type="spellEnd"/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-</w:t>
      </w:r>
      <w:proofErr w:type="spellStart"/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Kvitka</w:t>
      </w:r>
      <w:proofErr w:type="spellEnd"/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, 1871–1913)». Інформація у ньому подається за підрозділами: Антології і книги (</w:t>
      </w:r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Anthologies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</w:t>
      </w:r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and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</w:t>
      </w:r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Books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)</w:t>
      </w:r>
      <w:r w:rsidR="00D846C6"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(5 позицій)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; Окремі твори (</w:t>
      </w:r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Individual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</w:t>
      </w:r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Work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)</w:t>
      </w:r>
      <w:r w:rsidR="00FF13C1"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, де твори </w:t>
      </w:r>
      <w:r w:rsidR="00D846C6"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розміщені за абеткою (119 позицій)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; Критика (</w:t>
      </w:r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Critical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</w:t>
      </w:r>
      <w:r w:rsidRPr="002754CE">
        <w:rPr>
          <w:color w:val="000000" w:themeColor="text1"/>
          <w:sz w:val="28"/>
          <w:szCs w:val="28"/>
          <w:shd w:val="clear" w:color="auto" w:fill="F9F9F9"/>
          <w:lang w:val="en-US"/>
        </w:rPr>
        <w:t>Works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)</w:t>
      </w:r>
      <w:r w:rsidR="00FF13C1"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(64 позиції)</w:t>
      </w: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.</w:t>
      </w:r>
      <w:r w:rsidR="004F2ABD"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Ця робота цінна тим, що кожний твір письменниці </w:t>
      </w:r>
      <w:proofErr w:type="spellStart"/>
      <w:r w:rsidR="004F2ABD"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виокремлений</w:t>
      </w:r>
      <w:proofErr w:type="spellEnd"/>
      <w:r w:rsidR="004F2ABD"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окремо, і під ним подані переклади </w:t>
      </w:r>
      <w:r w:rsidR="00D8180A"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>у</w:t>
      </w:r>
      <w:r w:rsidR="004F2ABD"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t xml:space="preserve"> різних джерелах, що надає можливість провести кількісний аналіз перекладів спадщини Лесі Українки.</w:t>
      </w:r>
    </w:p>
    <w:p w:rsidR="000A5D6A" w:rsidRPr="002754CE" w:rsidRDefault="000A5D6A" w:rsidP="002754CE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 w:themeColor="text1"/>
          <w:sz w:val="28"/>
          <w:szCs w:val="28"/>
          <w:shd w:val="clear" w:color="auto" w:fill="F9F9F9"/>
          <w:lang w:val="uk-UA"/>
        </w:rPr>
      </w:pPr>
      <w:r w:rsidRPr="002754CE">
        <w:rPr>
          <w:color w:val="000000" w:themeColor="text1"/>
          <w:sz w:val="28"/>
          <w:szCs w:val="28"/>
          <w:shd w:val="clear" w:color="auto" w:fill="F9F9F9"/>
          <w:lang w:val="uk-UA"/>
        </w:rPr>
        <w:lastRenderedPageBreak/>
        <w:t>Важливим джерелом бібліографічної інформації є українська періодика за кордоном. У журналах, газетах, календарях регулярно з’являлися матеріали про життя та творчість письменниці, які репрезентують Лесю Українку у різні історичні періоди.</w:t>
      </w:r>
    </w:p>
    <w:p w:rsidR="003906C4" w:rsidRPr="002754CE" w:rsidRDefault="00837CE6" w:rsidP="002754CE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Значні масиви бібліографічної інформації про Лесю Українку сьогодні </w:t>
      </w:r>
      <w:r w:rsidR="000A5D6A"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уміщено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в електронних бібліотеках («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en-US"/>
        </w:rPr>
        <w:t>DIASPORIANA</w:t>
      </w:r>
      <w:r w:rsidR="00E05A66"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.ОRG.</w:t>
      </w:r>
      <w:r w:rsidR="00E05A66"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en-US"/>
        </w:rPr>
        <w:t>UA</w:t>
      </w:r>
      <w:r w:rsidR="00E05A66"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: електронна бібліотека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», Електронна бібліотека «Україніка»), що дає змогу дослідникам працювати з матеріалами української діаспори</w:t>
      </w:r>
      <w:r w:rsidR="003906C4"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, залучаючи їх до джерельної бази </w:t>
      </w:r>
      <w:proofErr w:type="spellStart"/>
      <w:r w:rsidR="003906C4"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лесезнавства</w:t>
      </w:r>
      <w:proofErr w:type="spellEnd"/>
      <w:r w:rsidR="003906C4"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.</w:t>
      </w:r>
    </w:p>
    <w:p w:rsidR="004325F4" w:rsidRPr="002754CE" w:rsidRDefault="00CC1B6C" w:rsidP="002754CE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Отже, варто зауважити, що бібліографічна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лесіана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української діаспори є значною та різноманітною за видами, жанрами та є ґрунтовною базою для досліджень з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лесезнавства</w:t>
      </w:r>
      <w:proofErr w:type="spellEnd"/>
      <w:r w:rsidR="00DC28C6"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,</w:t>
      </w:r>
      <w:r w:rsidR="001B066A"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сприяє популяризації творчості Лесі Українки за кордоном</w:t>
      </w:r>
      <w:r w:rsidR="00837CE6"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r w:rsidR="001670DA"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та</w:t>
      </w:r>
      <w:r w:rsidR="00837CE6"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збереженню культурної </w:t>
      </w:r>
      <w:r w:rsidR="00686871"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ідентичності</w:t>
      </w:r>
      <w:r w:rsidR="001B066A"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.</w:t>
      </w:r>
    </w:p>
    <w:p w:rsidR="00D508DC" w:rsidRPr="002754CE" w:rsidRDefault="00D508DC" w:rsidP="002754C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Svitlana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Dziubych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,</w:t>
      </w:r>
    </w:p>
    <w:p w:rsidR="00D508DC" w:rsidRPr="002754CE" w:rsidRDefault="00D508DC" w:rsidP="002754C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ORCID </w:t>
      </w:r>
      <w:hyperlink r:id="rId7" w:history="1">
        <w:r w:rsidRPr="002754C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9F9F9"/>
          </w:rPr>
          <w:t>https://orcid.org/0000-0003-2524-6843</w:t>
        </w:r>
      </w:hyperlink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,</w:t>
      </w:r>
    </w:p>
    <w:p w:rsidR="00D508DC" w:rsidRPr="002754CE" w:rsidRDefault="00D508DC" w:rsidP="002754C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Research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Fellow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,</w:t>
      </w:r>
    </w:p>
    <w:p w:rsidR="00D508DC" w:rsidRPr="002754CE" w:rsidRDefault="00D508DC" w:rsidP="002754C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Department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of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en-US"/>
        </w:rPr>
        <w:t xml:space="preserve"> 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national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bibliography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,</w:t>
      </w:r>
    </w:p>
    <w:p w:rsidR="00D508DC" w:rsidRPr="002754CE" w:rsidRDefault="00D508DC" w:rsidP="002754C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V. I.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Vernadskyi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National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Library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of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Ukraine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,</w:t>
      </w:r>
    </w:p>
    <w:p w:rsidR="00D508DC" w:rsidRPr="002754CE" w:rsidRDefault="00D508DC" w:rsidP="002754C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Kyiv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,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Ukraine</w:t>
      </w:r>
      <w:proofErr w:type="spellEnd"/>
    </w:p>
    <w:p w:rsidR="00D508DC" w:rsidRPr="002754CE" w:rsidRDefault="00D508DC" w:rsidP="002754C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e-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mail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:</w:t>
      </w:r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en-US"/>
        </w:rPr>
        <w:t xml:space="preserve"> </w:t>
      </w:r>
      <w:hyperlink r:id="rId8" w:history="1">
        <w:r w:rsidRPr="002754C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9F9F9"/>
          </w:rPr>
          <w:t>lana7422@ukr.net</w:t>
        </w:r>
      </w:hyperlink>
    </w:p>
    <w:p w:rsidR="00D508DC" w:rsidRPr="002754CE" w:rsidRDefault="00D508DC" w:rsidP="002754C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</w:pPr>
      <w:proofErr w:type="spellStart"/>
      <w:r w:rsidRPr="00275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Lesya</w:t>
      </w:r>
      <w:proofErr w:type="spellEnd"/>
      <w:r w:rsidRPr="00275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75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Ukrainka</w:t>
      </w:r>
      <w:proofErr w:type="spellEnd"/>
      <w:r w:rsidRPr="00275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75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in</w:t>
      </w:r>
      <w:proofErr w:type="spellEnd"/>
      <w:r w:rsidRPr="00275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75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the</w:t>
      </w:r>
      <w:proofErr w:type="spellEnd"/>
      <w:r w:rsidRPr="00275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Bibliographic </w:t>
      </w:r>
      <w:proofErr w:type="spellStart"/>
      <w:r w:rsidRPr="00275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Output</w:t>
      </w:r>
      <w:proofErr w:type="spellEnd"/>
      <w:r w:rsidRPr="00275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75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of</w:t>
      </w:r>
      <w:proofErr w:type="spellEnd"/>
      <w:r w:rsidRPr="00275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75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the</w:t>
      </w:r>
      <w:proofErr w:type="spellEnd"/>
      <w:r w:rsidRPr="00275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75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Ukrainian</w:t>
      </w:r>
      <w:proofErr w:type="spellEnd"/>
      <w:r w:rsidRPr="00275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75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Diaspora</w:t>
      </w:r>
      <w:proofErr w:type="spellEnd"/>
      <w:r w:rsidRPr="00275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: A </w:t>
      </w:r>
      <w:proofErr w:type="spellStart"/>
      <w:r w:rsidRPr="00275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Historical</w:t>
      </w:r>
      <w:proofErr w:type="spellEnd"/>
      <w:r w:rsidRPr="00275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75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Perspective</w:t>
      </w:r>
      <w:proofErr w:type="spellEnd"/>
    </w:p>
    <w:p w:rsidR="00176BDA" w:rsidRPr="002754CE" w:rsidRDefault="00176BDA" w:rsidP="002754C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The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article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analyzes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diasporic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bibliographic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publications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that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collect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information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about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Lesya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Ukrainka's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works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and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her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life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path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based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on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the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materials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of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the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scientific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and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bibliographic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publication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"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Lesya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Ukrainka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, 1884–2024"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of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the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National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Bibliography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Department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of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the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V. I.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Vernadsky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National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Library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of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lastRenderedPageBreak/>
        <w:t>Ukraine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.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The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source-based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aspect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of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bibliographic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diasporic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publications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is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highlighted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.</w:t>
      </w:r>
    </w:p>
    <w:p w:rsidR="00D508DC" w:rsidRPr="002754CE" w:rsidRDefault="00D508DC" w:rsidP="002754C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proofErr w:type="spellStart"/>
      <w:r w:rsidRPr="002754CE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9F9F9"/>
        </w:rPr>
        <w:t>Keywords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: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Lesya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Ukrainka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,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diaspora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publications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,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bibliographic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editions</w:t>
      </w:r>
      <w:proofErr w:type="spellEnd"/>
      <w:r w:rsidRPr="00275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.</w:t>
      </w:r>
    </w:p>
    <w:p w:rsidR="00D508DC" w:rsidRPr="002754CE" w:rsidRDefault="00D508DC" w:rsidP="002754C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508DC" w:rsidRPr="002754CE" w:rsidSect="004325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118F9"/>
    <w:multiLevelType w:val="multilevel"/>
    <w:tmpl w:val="B4E2D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6F79"/>
    <w:rsid w:val="00071324"/>
    <w:rsid w:val="000A40F2"/>
    <w:rsid w:val="000A470A"/>
    <w:rsid w:val="000A5D6A"/>
    <w:rsid w:val="000E303F"/>
    <w:rsid w:val="000F701C"/>
    <w:rsid w:val="00123C1A"/>
    <w:rsid w:val="001670DA"/>
    <w:rsid w:val="00176BDA"/>
    <w:rsid w:val="00176CC8"/>
    <w:rsid w:val="001A16EB"/>
    <w:rsid w:val="001B066A"/>
    <w:rsid w:val="001E0E39"/>
    <w:rsid w:val="00214841"/>
    <w:rsid w:val="00225D17"/>
    <w:rsid w:val="00253633"/>
    <w:rsid w:val="0027301C"/>
    <w:rsid w:val="002754CE"/>
    <w:rsid w:val="002B78F6"/>
    <w:rsid w:val="002E0F10"/>
    <w:rsid w:val="002F0581"/>
    <w:rsid w:val="0032380D"/>
    <w:rsid w:val="00365107"/>
    <w:rsid w:val="003906C4"/>
    <w:rsid w:val="003F423A"/>
    <w:rsid w:val="004325F4"/>
    <w:rsid w:val="004E3856"/>
    <w:rsid w:val="004F2ABD"/>
    <w:rsid w:val="005E6647"/>
    <w:rsid w:val="00663F03"/>
    <w:rsid w:val="00686871"/>
    <w:rsid w:val="00691B4D"/>
    <w:rsid w:val="00706ACF"/>
    <w:rsid w:val="00711271"/>
    <w:rsid w:val="007132F4"/>
    <w:rsid w:val="00786573"/>
    <w:rsid w:val="007E4F9A"/>
    <w:rsid w:val="00837CE6"/>
    <w:rsid w:val="008445E1"/>
    <w:rsid w:val="00865DF4"/>
    <w:rsid w:val="008A2711"/>
    <w:rsid w:val="008C47BE"/>
    <w:rsid w:val="009108AB"/>
    <w:rsid w:val="00915EE7"/>
    <w:rsid w:val="009241B2"/>
    <w:rsid w:val="00936E88"/>
    <w:rsid w:val="009878DF"/>
    <w:rsid w:val="00A27AD2"/>
    <w:rsid w:val="00B22F16"/>
    <w:rsid w:val="00BB5C99"/>
    <w:rsid w:val="00BE72EB"/>
    <w:rsid w:val="00BF1DDB"/>
    <w:rsid w:val="00C64606"/>
    <w:rsid w:val="00C82AC9"/>
    <w:rsid w:val="00CA6F79"/>
    <w:rsid w:val="00CC1B6C"/>
    <w:rsid w:val="00CE062D"/>
    <w:rsid w:val="00D41175"/>
    <w:rsid w:val="00D507D5"/>
    <w:rsid w:val="00D508DC"/>
    <w:rsid w:val="00D65FDD"/>
    <w:rsid w:val="00D8180A"/>
    <w:rsid w:val="00D846C6"/>
    <w:rsid w:val="00D93D4E"/>
    <w:rsid w:val="00DC28C6"/>
    <w:rsid w:val="00DD3703"/>
    <w:rsid w:val="00E05A66"/>
    <w:rsid w:val="00E63DA1"/>
    <w:rsid w:val="00E739E8"/>
    <w:rsid w:val="00E7740A"/>
    <w:rsid w:val="00E85F39"/>
    <w:rsid w:val="00EF5F83"/>
    <w:rsid w:val="00F15723"/>
    <w:rsid w:val="00FA1C3F"/>
    <w:rsid w:val="00FF1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F79"/>
    <w:rPr>
      <w:lang w:val="uk-UA"/>
    </w:rPr>
  </w:style>
  <w:style w:type="paragraph" w:styleId="3">
    <w:name w:val="heading 3"/>
    <w:basedOn w:val="a"/>
    <w:link w:val="30"/>
    <w:uiPriority w:val="9"/>
    <w:qFormat/>
    <w:rsid w:val="00C82A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6F7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A6F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A6F7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A6F79"/>
  </w:style>
  <w:style w:type="character" w:customStyle="1" w:styleId="30">
    <w:name w:val="Заголовок 3 Знак"/>
    <w:basedOn w:val="a0"/>
    <w:link w:val="3"/>
    <w:uiPriority w:val="9"/>
    <w:rsid w:val="00C82A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C82AC9"/>
    <w:rPr>
      <w:b/>
      <w:bCs/>
    </w:rPr>
  </w:style>
  <w:style w:type="paragraph" w:styleId="a5">
    <w:name w:val="Normal (Web)"/>
    <w:basedOn w:val="a"/>
    <w:uiPriority w:val="99"/>
    <w:unhideWhenUsed/>
    <w:rsid w:val="00C8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Emphasis"/>
    <w:basedOn w:val="a0"/>
    <w:uiPriority w:val="20"/>
    <w:qFormat/>
    <w:rsid w:val="00CC1B6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na7422@ukr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cid.org/0000-0003-2524-6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na7422@ukr.net" TargetMode="External"/><Relationship Id="rId5" Type="http://schemas.openxmlformats.org/officeDocument/2006/relationships/hyperlink" Target="https://orcid.org/0000-0003-2524-6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6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57</cp:revision>
  <dcterms:created xsi:type="dcterms:W3CDTF">2026-08-11T12:27:00Z</dcterms:created>
  <dcterms:modified xsi:type="dcterms:W3CDTF">2026-08-14T07:16:00Z</dcterms:modified>
</cp:coreProperties>
</file>