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0A6" w:rsidRPr="00591EA7" w:rsidRDefault="00D950A6" w:rsidP="00591EA7">
      <w:pPr>
        <w:spacing w:line="360" w:lineRule="auto"/>
        <w:contextualSpacing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591EA7">
        <w:rPr>
          <w:rFonts w:ascii="Times New Roman" w:hAnsi="Times New Roman"/>
          <w:b/>
          <w:bCs/>
          <w:sz w:val="28"/>
          <w:szCs w:val="28"/>
          <w:lang w:val="ru-RU" w:eastAsia="ru-RU"/>
        </w:rPr>
        <w:t>Мицак Софія Степанівна,</w:t>
      </w:r>
      <w:r w:rsidRPr="00591EA7">
        <w:rPr>
          <w:rFonts w:ascii="Times New Roman" w:hAnsi="Times New Roman"/>
          <w:b/>
          <w:bCs/>
          <w:sz w:val="28"/>
          <w:szCs w:val="28"/>
          <w:lang w:val="ru-RU" w:eastAsia="ru-RU"/>
        </w:rPr>
        <w:tab/>
      </w:r>
    </w:p>
    <w:p w:rsidR="00D950A6" w:rsidRPr="00591EA7" w:rsidRDefault="00D950A6" w:rsidP="00591EA7">
      <w:pPr>
        <w:spacing w:line="360" w:lineRule="auto"/>
        <w:contextualSpacing/>
        <w:rPr>
          <w:rFonts w:ascii="Times New Roman" w:hAnsi="Times New Roman"/>
          <w:sz w:val="28"/>
          <w:szCs w:val="28"/>
          <w:lang w:val="ru-RU" w:eastAsia="ru-RU"/>
        </w:rPr>
      </w:pPr>
      <w:r w:rsidRPr="00591EA7">
        <w:rPr>
          <w:rFonts w:ascii="Times New Roman" w:hAnsi="Times New Roman"/>
          <w:sz w:val="28"/>
          <w:szCs w:val="28"/>
          <w:lang w:val="ru-RU" w:eastAsia="ru-RU"/>
        </w:rPr>
        <w:t>докторка філософії,</w:t>
      </w:r>
    </w:p>
    <w:p w:rsidR="00D950A6" w:rsidRPr="00591EA7" w:rsidRDefault="00D950A6" w:rsidP="00591EA7">
      <w:pPr>
        <w:spacing w:line="360" w:lineRule="auto"/>
        <w:contextualSpacing/>
        <w:rPr>
          <w:rFonts w:ascii="Times New Roman" w:hAnsi="Times New Roman"/>
          <w:sz w:val="28"/>
          <w:szCs w:val="28"/>
          <w:lang w:val="ru-RU" w:eastAsia="ru-RU"/>
        </w:rPr>
      </w:pPr>
      <w:r w:rsidRPr="00591EA7">
        <w:rPr>
          <w:rFonts w:ascii="Times New Roman" w:hAnsi="Times New Roman"/>
          <w:sz w:val="28"/>
          <w:szCs w:val="28"/>
          <w:lang w:val="ru-RU" w:eastAsia="ru-RU"/>
        </w:rPr>
        <w:t>наукова співробітниця,</w:t>
      </w:r>
    </w:p>
    <w:p w:rsidR="00D950A6" w:rsidRPr="00591EA7" w:rsidRDefault="00D950A6" w:rsidP="00591EA7">
      <w:pPr>
        <w:spacing w:line="360" w:lineRule="auto"/>
        <w:contextualSpacing/>
        <w:rPr>
          <w:rFonts w:ascii="Times New Roman" w:hAnsi="Times New Roman"/>
          <w:sz w:val="28"/>
          <w:szCs w:val="28"/>
          <w:lang w:val="ru-RU" w:eastAsia="ru-RU"/>
        </w:rPr>
      </w:pPr>
      <w:r w:rsidRPr="00591EA7">
        <w:rPr>
          <w:rFonts w:ascii="Times New Roman" w:hAnsi="Times New Roman"/>
          <w:sz w:val="28"/>
          <w:szCs w:val="28"/>
          <w:lang w:val="ru-RU" w:eastAsia="ru-RU"/>
        </w:rPr>
        <w:t xml:space="preserve">Центр європейських студій, </w:t>
      </w:r>
    </w:p>
    <w:p w:rsidR="00D950A6" w:rsidRPr="00591EA7" w:rsidRDefault="00D950A6" w:rsidP="00591EA7">
      <w:pPr>
        <w:spacing w:line="360" w:lineRule="auto"/>
        <w:contextualSpacing/>
        <w:rPr>
          <w:rFonts w:ascii="Times New Roman" w:hAnsi="Times New Roman"/>
          <w:sz w:val="28"/>
          <w:szCs w:val="28"/>
          <w:lang w:val="ru-RU" w:eastAsia="ru-RU"/>
        </w:rPr>
      </w:pPr>
      <w:r w:rsidRPr="00591EA7">
        <w:rPr>
          <w:rFonts w:ascii="Times New Roman" w:hAnsi="Times New Roman"/>
          <w:sz w:val="28"/>
          <w:szCs w:val="28"/>
          <w:lang w:val="ru-RU" w:eastAsia="ru-RU"/>
        </w:rPr>
        <w:t>Австралійський національний університет,</w:t>
      </w:r>
    </w:p>
    <w:p w:rsidR="00D950A6" w:rsidRPr="00591EA7" w:rsidRDefault="00D950A6" w:rsidP="00591EA7">
      <w:pPr>
        <w:spacing w:line="360" w:lineRule="auto"/>
        <w:contextualSpacing/>
        <w:rPr>
          <w:rFonts w:ascii="Times New Roman" w:hAnsi="Times New Roman"/>
          <w:sz w:val="28"/>
          <w:szCs w:val="28"/>
          <w:lang w:val="ru-RU" w:eastAsia="ru-RU"/>
        </w:rPr>
      </w:pPr>
      <w:r w:rsidRPr="00591EA7">
        <w:rPr>
          <w:rFonts w:ascii="Times New Roman" w:hAnsi="Times New Roman"/>
          <w:sz w:val="28"/>
          <w:szCs w:val="28"/>
          <w:lang w:val="ru-RU" w:eastAsia="ru-RU"/>
        </w:rPr>
        <w:t>Канберра, Австралія</w:t>
      </w:r>
    </w:p>
    <w:p w:rsidR="00D950A6" w:rsidRPr="00723218" w:rsidRDefault="00D950A6" w:rsidP="00591EA7">
      <w:pPr>
        <w:spacing w:line="360" w:lineRule="auto"/>
        <w:contextualSpacing/>
        <w:rPr>
          <w:rFonts w:ascii="Times New Roman" w:hAnsi="Times New Roman"/>
          <w:sz w:val="28"/>
          <w:szCs w:val="28"/>
          <w:lang w:val="ru-RU" w:eastAsia="ru-RU"/>
        </w:rPr>
      </w:pPr>
      <w:r w:rsidRPr="00723218">
        <w:rPr>
          <w:rFonts w:ascii="Times New Roman" w:hAnsi="Times New Roman"/>
          <w:sz w:val="28"/>
          <w:szCs w:val="28"/>
          <w:lang w:val="en-US" w:eastAsia="ru-RU"/>
        </w:rPr>
        <w:t>e</w:t>
      </w:r>
      <w:r w:rsidRPr="00723218">
        <w:rPr>
          <w:rFonts w:ascii="Times New Roman" w:hAnsi="Times New Roman"/>
          <w:sz w:val="28"/>
          <w:szCs w:val="28"/>
          <w:lang w:val="ru-RU" w:eastAsia="ru-RU"/>
        </w:rPr>
        <w:t>-</w:t>
      </w:r>
      <w:r w:rsidRPr="00723218">
        <w:rPr>
          <w:rFonts w:ascii="Times New Roman" w:hAnsi="Times New Roman"/>
          <w:sz w:val="28"/>
          <w:szCs w:val="28"/>
          <w:lang w:val="en-US" w:eastAsia="ru-RU"/>
        </w:rPr>
        <w:t>mail</w:t>
      </w:r>
      <w:r w:rsidRPr="00591EA7">
        <w:rPr>
          <w:rFonts w:ascii="Times New Roman" w:hAnsi="Times New Roman"/>
          <w:sz w:val="28"/>
          <w:szCs w:val="28"/>
          <w:lang w:val="ru-RU" w:eastAsia="ru-RU"/>
        </w:rPr>
        <w:t>:</w:t>
      </w:r>
      <w:r w:rsidRPr="00723218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723218">
        <w:rPr>
          <w:rFonts w:ascii="Times New Roman" w:hAnsi="Times New Roman"/>
          <w:sz w:val="28"/>
          <w:szCs w:val="28"/>
        </w:rPr>
        <w:t>sonia</w:t>
      </w:r>
      <w:r w:rsidRPr="00723218">
        <w:rPr>
          <w:rFonts w:ascii="Times New Roman" w:hAnsi="Times New Roman"/>
          <w:sz w:val="28"/>
          <w:szCs w:val="28"/>
          <w:lang w:val="ru-RU"/>
        </w:rPr>
        <w:t>.</w:t>
      </w:r>
      <w:r w:rsidRPr="00723218">
        <w:rPr>
          <w:rFonts w:ascii="Times New Roman" w:hAnsi="Times New Roman"/>
          <w:sz w:val="28"/>
          <w:szCs w:val="28"/>
        </w:rPr>
        <w:t>mycak</w:t>
      </w:r>
      <w:r w:rsidRPr="00723218">
        <w:rPr>
          <w:rFonts w:ascii="Times New Roman" w:hAnsi="Times New Roman"/>
          <w:sz w:val="28"/>
          <w:szCs w:val="28"/>
          <w:lang w:val="ru-RU"/>
        </w:rPr>
        <w:t>@</w:t>
      </w:r>
      <w:r w:rsidRPr="00723218">
        <w:rPr>
          <w:rFonts w:ascii="Times New Roman" w:hAnsi="Times New Roman"/>
          <w:sz w:val="28"/>
          <w:szCs w:val="28"/>
        </w:rPr>
        <w:t>anu</w:t>
      </w:r>
      <w:r w:rsidRPr="00723218">
        <w:rPr>
          <w:rFonts w:ascii="Times New Roman" w:hAnsi="Times New Roman"/>
          <w:sz w:val="28"/>
          <w:szCs w:val="28"/>
          <w:lang w:val="ru-RU"/>
        </w:rPr>
        <w:t>.</w:t>
      </w:r>
      <w:r w:rsidRPr="00723218">
        <w:rPr>
          <w:rFonts w:ascii="Times New Roman" w:hAnsi="Times New Roman"/>
          <w:sz w:val="28"/>
          <w:szCs w:val="28"/>
        </w:rPr>
        <w:t>edu</w:t>
      </w:r>
      <w:r w:rsidRPr="00723218">
        <w:rPr>
          <w:rFonts w:ascii="Times New Roman" w:hAnsi="Times New Roman"/>
          <w:sz w:val="28"/>
          <w:szCs w:val="28"/>
          <w:lang w:val="ru-RU"/>
        </w:rPr>
        <w:t>.</w:t>
      </w:r>
      <w:r w:rsidRPr="00723218">
        <w:rPr>
          <w:rFonts w:ascii="Times New Roman" w:hAnsi="Times New Roman"/>
          <w:sz w:val="28"/>
          <w:szCs w:val="28"/>
        </w:rPr>
        <w:t>au</w:t>
      </w:r>
    </w:p>
    <w:p w:rsidR="00D950A6" w:rsidRPr="00723218" w:rsidRDefault="00D950A6" w:rsidP="00591EA7">
      <w:pPr>
        <w:spacing w:line="360" w:lineRule="auto"/>
        <w:contextualSpacing/>
        <w:rPr>
          <w:rFonts w:ascii="Times New Roman" w:hAnsi="Times New Roman"/>
          <w:sz w:val="28"/>
          <w:szCs w:val="28"/>
          <w:lang w:val="ru-RU"/>
        </w:rPr>
      </w:pPr>
    </w:p>
    <w:p w:rsidR="00D950A6" w:rsidRPr="00591EA7" w:rsidRDefault="00D950A6" w:rsidP="00591EA7">
      <w:pPr>
        <w:spacing w:line="360" w:lineRule="auto"/>
        <w:ind w:left="360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591EA7">
        <w:rPr>
          <w:rFonts w:ascii="Times New Roman" w:hAnsi="Times New Roman"/>
          <w:b/>
          <w:bCs/>
          <w:sz w:val="28"/>
          <w:szCs w:val="28"/>
          <w:lang w:val="ru-RU"/>
        </w:rPr>
        <w:t>Дослідження</w:t>
      </w:r>
      <w:r w:rsidRPr="00723218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591EA7">
        <w:rPr>
          <w:rFonts w:ascii="Times New Roman" w:hAnsi="Times New Roman"/>
          <w:b/>
          <w:bCs/>
          <w:sz w:val="28"/>
          <w:szCs w:val="28"/>
          <w:lang w:val="ru-RU"/>
        </w:rPr>
        <w:t xml:space="preserve">історії української літератури в Австралії: </w:t>
      </w:r>
      <w:r w:rsidRPr="00723218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Літературна освіта в українсько-австралійському літературному полі</w:t>
      </w:r>
    </w:p>
    <w:p w:rsidR="00D950A6" w:rsidRPr="00591EA7" w:rsidRDefault="00D950A6" w:rsidP="00591EA7">
      <w:pPr>
        <w:spacing w:line="360" w:lineRule="auto"/>
        <w:ind w:left="360"/>
        <w:contextualSpacing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1EA7">
        <w:rPr>
          <w:rFonts w:ascii="Times New Roman" w:hAnsi="Times New Roman"/>
          <w:sz w:val="28"/>
          <w:szCs w:val="28"/>
          <w:lang w:val="ru-RU"/>
        </w:rPr>
        <w:t xml:space="preserve">Досліджено роль літературної освіти у виробництві, розповсюдженні та споживанні українсько-австралійської літератури. </w:t>
      </w:r>
      <w:r w:rsidRPr="00591EA7">
        <w:rPr>
          <w:rFonts w:ascii="Times New Roman" w:hAnsi="Times New Roman"/>
          <w:color w:val="000000"/>
          <w:sz w:val="28"/>
          <w:szCs w:val="28"/>
          <w:lang w:val="ru-RU"/>
        </w:rPr>
        <w:t xml:space="preserve">Період часу охоплює роки з повоєнного приходу українських «переселенців» у 1949 р. до 1991. </w:t>
      </w:r>
      <w:r w:rsidRPr="00723218">
        <w:rPr>
          <w:rFonts w:ascii="Times New Roman" w:hAnsi="Times New Roman"/>
          <w:sz w:val="28"/>
          <w:szCs w:val="28"/>
        </w:rPr>
        <w:t>Обговорюється декілька аспектів.</w:t>
      </w: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23218">
        <w:rPr>
          <w:rFonts w:ascii="Times New Roman" w:hAnsi="Times New Roman"/>
          <w:i/>
          <w:iCs/>
          <w:sz w:val="28"/>
          <w:szCs w:val="28"/>
        </w:rPr>
        <w:t>Ключові слова:</w:t>
      </w:r>
      <w:r w:rsidRPr="00723218">
        <w:rPr>
          <w:rFonts w:ascii="Times New Roman" w:hAnsi="Times New Roman"/>
          <w:sz w:val="28"/>
          <w:szCs w:val="28"/>
        </w:rPr>
        <w:t xml:space="preserve"> </w:t>
      </w:r>
      <w:r w:rsidRPr="00B13209">
        <w:rPr>
          <w:rFonts w:ascii="Times New Roman" w:hAnsi="Times New Roman"/>
          <w:color w:val="000000"/>
          <w:sz w:val="28"/>
          <w:szCs w:val="28"/>
        </w:rPr>
        <w:t xml:space="preserve">рідне шкільництво, </w:t>
      </w:r>
      <w:r w:rsidRPr="00B13209">
        <w:rPr>
          <w:rFonts w:ascii="Times New Roman" w:hAnsi="Times New Roman"/>
          <w:sz w:val="28"/>
          <w:szCs w:val="28"/>
        </w:rPr>
        <w:t xml:space="preserve">літературна освіта, </w:t>
      </w:r>
      <w:r w:rsidRPr="00723218">
        <w:rPr>
          <w:rFonts w:ascii="Times New Roman" w:hAnsi="Times New Roman"/>
          <w:sz w:val="28"/>
          <w:szCs w:val="28"/>
        </w:rPr>
        <w:t xml:space="preserve">українська діаспора, </w:t>
      </w:r>
      <w:r w:rsidRPr="00B13209">
        <w:rPr>
          <w:rFonts w:ascii="Times New Roman" w:hAnsi="Times New Roman"/>
          <w:sz w:val="28"/>
          <w:szCs w:val="28"/>
        </w:rPr>
        <w:t>українська громада в Австралії</w:t>
      </w:r>
      <w:r w:rsidRPr="00723218">
        <w:rPr>
          <w:rFonts w:ascii="Times New Roman" w:hAnsi="Times New Roman"/>
          <w:sz w:val="28"/>
          <w:szCs w:val="28"/>
        </w:rPr>
        <w:t>, українсько-австралійська література, українська література в Австралії.</w:t>
      </w: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D950A6" w:rsidRPr="00591EA7" w:rsidRDefault="00D950A6" w:rsidP="00591EA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591EA7">
        <w:rPr>
          <w:rFonts w:ascii="Times New Roman" w:hAnsi="Times New Roman"/>
          <w:sz w:val="28"/>
          <w:szCs w:val="28"/>
          <w:lang w:val="ru-RU"/>
        </w:rPr>
        <w:t xml:space="preserve">Як дослідниця української діаспори, я зосереджуюсь на українській писемності та видавничій справі. Пишу книгу, яка розповідатиме про історію української літератури в Австралії від </w:t>
      </w:r>
      <w:r w:rsidRPr="00591EA7">
        <w:rPr>
          <w:rFonts w:ascii="Times New Roman" w:hAnsi="Times New Roman"/>
          <w:color w:val="000000"/>
          <w:sz w:val="28"/>
          <w:szCs w:val="28"/>
          <w:lang w:val="ru-RU"/>
        </w:rPr>
        <w:t xml:space="preserve">1949 до 1991 </w:t>
      </w:r>
      <w:r w:rsidRPr="00591EA7">
        <w:rPr>
          <w:rFonts w:ascii="Times New Roman" w:hAnsi="Times New Roman"/>
          <w:sz w:val="28"/>
          <w:szCs w:val="28"/>
          <w:lang w:val="ru-RU"/>
        </w:rPr>
        <w:t xml:space="preserve">року. </w:t>
      </w:r>
    </w:p>
    <w:p w:rsidR="00D950A6" w:rsidRPr="00591EA7" w:rsidRDefault="00D950A6" w:rsidP="00591EA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591EA7">
        <w:rPr>
          <w:rFonts w:ascii="Times New Roman" w:hAnsi="Times New Roman"/>
          <w:sz w:val="28"/>
          <w:szCs w:val="28"/>
          <w:lang w:val="ru-RU"/>
        </w:rPr>
        <w:t>Метою цієї роботи є документування художньої літератури, створеної українськими іммігрантами в Австралії, та пояснення основних авторів та їхніх публікацій.</w:t>
      </w:r>
    </w:p>
    <w:p w:rsidR="00D950A6" w:rsidRPr="00591EA7" w:rsidRDefault="00D950A6" w:rsidP="00591EA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591EA7">
        <w:rPr>
          <w:rFonts w:ascii="Times New Roman" w:hAnsi="Times New Roman"/>
          <w:sz w:val="28"/>
          <w:szCs w:val="28"/>
          <w:lang w:val="ru-RU"/>
        </w:rPr>
        <w:t>Особлива увага приділяється не лише історії літературних видань та їхніх авторів, а й діяльності літературно-культурних організацій. Саме першими українськими емігрантами у післявоєнний час було створено різні організації та об’єднання, що сприяли популяризації українського літературного слова.</w:t>
      </w:r>
    </w:p>
    <w:p w:rsidR="00D950A6" w:rsidRPr="00591EA7" w:rsidRDefault="00D950A6" w:rsidP="00591EA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591EA7">
        <w:rPr>
          <w:rFonts w:ascii="Times New Roman" w:hAnsi="Times New Roman"/>
          <w:sz w:val="28"/>
          <w:szCs w:val="28"/>
          <w:lang w:val="ru-RU"/>
        </w:rPr>
        <w:t>Після Другої світової війни близько 21 000 українців прибули до Австралії як біженці. Вони одразу ж сформували мережеву спільноту та організували соціальні та культурні установи та інфраструктуру. Також процвітало жваве літературне життя. Автори, багато з яких почали писати ще до прибуття до Австралії, писали переважно рідною українською мовою. Вони писали в усіх жанрах, створюючи поезію, прозу, романи, п’єси, мемуари та есеї з багатьох тем та стилів. Літературні тексти створювалися, поширювалися та споживалися в українській громаді, і розвивалася динамічна літературна культура, що включала асоціації письменників та книжкові клуби, концерти та літературні заходи, конкурси, а також видавництво періодичних видань та книг.</w:t>
      </w:r>
    </w:p>
    <w:p w:rsidR="00D950A6" w:rsidRPr="00591EA7" w:rsidRDefault="00D950A6" w:rsidP="00591EA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591EA7">
        <w:rPr>
          <w:rFonts w:ascii="Times New Roman" w:hAnsi="Times New Roman"/>
          <w:sz w:val="28"/>
          <w:szCs w:val="28"/>
          <w:lang w:val="ru-RU"/>
        </w:rPr>
        <w:t>У моїй презентації буде розглянуто</w:t>
      </w:r>
      <w:r>
        <w:rPr>
          <w:rFonts w:ascii="Times New Roman" w:hAnsi="Times New Roman"/>
          <w:sz w:val="28"/>
          <w:szCs w:val="28"/>
          <w:lang w:val="ru-RU"/>
        </w:rPr>
        <w:t xml:space="preserve"> літературну</w:t>
      </w:r>
      <w:r w:rsidRPr="00723218">
        <w:rPr>
          <w:rFonts w:ascii="Times New Roman" w:hAnsi="Times New Roman"/>
          <w:sz w:val="28"/>
          <w:szCs w:val="28"/>
          <w:lang w:val="ru-RU"/>
        </w:rPr>
        <w:t xml:space="preserve"> освіта</w:t>
      </w:r>
      <w:r>
        <w:rPr>
          <w:rFonts w:ascii="Times New Roman" w:hAnsi="Times New Roman"/>
          <w:sz w:val="28"/>
          <w:szCs w:val="28"/>
          <w:lang w:val="ru-RU"/>
        </w:rPr>
        <w:t>у</w:t>
      </w:r>
      <w:r w:rsidRPr="00723218">
        <w:rPr>
          <w:rFonts w:ascii="Times New Roman" w:hAnsi="Times New Roman"/>
          <w:sz w:val="28"/>
          <w:szCs w:val="28"/>
          <w:lang w:val="ru-RU"/>
        </w:rPr>
        <w:t xml:space="preserve"> як засіб українсько-австралійського літературного поля. Вона зосереджена на одному з трьох напрямків літературної освіти: </w:t>
      </w:r>
      <w:r w:rsidRPr="00723218">
        <w:rPr>
          <w:rFonts w:ascii="Times New Roman" w:hAnsi="Times New Roman"/>
          <w:color w:val="000000"/>
          <w:sz w:val="28"/>
          <w:szCs w:val="28"/>
          <w:lang w:val="ru-RU"/>
        </w:rPr>
        <w:t>рідне шкільництво.</w:t>
      </w:r>
      <w:r w:rsidRPr="00723218">
        <w:rPr>
          <w:rFonts w:ascii="Times New Roman" w:hAnsi="Times New Roman"/>
          <w:sz w:val="28"/>
          <w:szCs w:val="28"/>
          <w:lang w:val="ru-RU"/>
        </w:rPr>
        <w:t xml:space="preserve"> Громадське шкільне навчання, яке переважно мало форму суботніх шкіл, розвивалося виключно в межах української громади в Австралії та впроваджувалося виключно через інфраструктуру громади. Це був один із способів введення потенційних читачів в українсько-австралійську літературу.</w:t>
      </w:r>
    </w:p>
    <w:p w:rsidR="00D950A6" w:rsidRPr="00591EA7" w:rsidRDefault="00D950A6" w:rsidP="00591EA7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591EA7">
        <w:rPr>
          <w:rFonts w:ascii="Times New Roman" w:hAnsi="Times New Roman"/>
          <w:sz w:val="28"/>
          <w:szCs w:val="28"/>
          <w:lang w:val="ru-RU"/>
        </w:rPr>
        <w:t xml:space="preserve">Часові рамки охоплюють період від прибуття українських повоєнних іммігрантів у 1949 році до 1991 року, коли Україна здобула незалежність. Показано, що роль громадського шкільного навчання в літературній освіті та популяризації українсько-австралійської писемності виявлялася у шести напрямках: підручниками, навчальними програмами, концертами, даруванням книг, бібліотеками та ініціативами </w:t>
      </w:r>
      <w:r w:rsidRPr="00591EA7">
        <w:rPr>
          <w:rFonts w:ascii="Times New Roman" w:hAnsi="Times New Roman"/>
          <w:color w:val="000000"/>
          <w:sz w:val="28"/>
          <w:szCs w:val="28"/>
          <w:lang w:val="ru-RU"/>
        </w:rPr>
        <w:t>Ук</w:t>
      </w:r>
      <w:r w:rsidRPr="00591EA7">
        <w:rPr>
          <w:rFonts w:ascii="Times New Roman" w:hAnsi="Times New Roman"/>
          <w:sz w:val="28"/>
          <w:szCs w:val="28"/>
          <w:lang w:val="ru-RU"/>
        </w:rPr>
        <w:t>раїнської Центральної Шкільної Ради в Австралії, такими як «Два місяці української преси та книжки».</w:t>
      </w:r>
    </w:p>
    <w:p w:rsidR="00D950A6" w:rsidRPr="00591EA7" w:rsidRDefault="00D950A6" w:rsidP="00591EA7">
      <w:pPr>
        <w:spacing w:line="36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  <w:r w:rsidRPr="00723218">
        <w:rPr>
          <w:rFonts w:ascii="Times New Roman" w:hAnsi="Times New Roman"/>
          <w:b/>
          <w:bCs/>
          <w:sz w:val="28"/>
          <w:szCs w:val="28"/>
          <w:lang w:val="en-US" w:eastAsia="ru-RU"/>
        </w:rPr>
        <w:t>Sonia Mycak,</w:t>
      </w: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723218">
        <w:rPr>
          <w:rFonts w:ascii="Times New Roman" w:hAnsi="Times New Roman"/>
          <w:sz w:val="28"/>
          <w:szCs w:val="28"/>
          <w:lang w:val="en-US" w:eastAsia="ru-RU"/>
        </w:rPr>
        <w:t>Doctor of Philosophy,</w:t>
      </w: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218">
        <w:rPr>
          <w:rFonts w:ascii="Times New Roman" w:hAnsi="Times New Roman"/>
          <w:sz w:val="28"/>
          <w:szCs w:val="28"/>
          <w:lang w:val="en-US" w:eastAsia="ru-RU"/>
        </w:rPr>
        <w:t>Research Fellow,</w:t>
      </w:r>
      <w:r w:rsidRPr="0072321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723218">
        <w:rPr>
          <w:rFonts w:ascii="Times New Roman" w:hAnsi="Times New Roman"/>
          <w:sz w:val="28"/>
          <w:szCs w:val="28"/>
          <w:lang w:val="en-US" w:eastAsia="ru-RU"/>
        </w:rPr>
        <w:t>Centre for European Studies,</w:t>
      </w: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218">
        <w:rPr>
          <w:rFonts w:ascii="Times New Roman" w:hAnsi="Times New Roman"/>
          <w:sz w:val="28"/>
          <w:szCs w:val="28"/>
          <w:lang w:val="en-US" w:eastAsia="ru-RU"/>
        </w:rPr>
        <w:t>Australian National University,</w:t>
      </w:r>
      <w:r w:rsidRPr="0072321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950A6" w:rsidRPr="004A7B1E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23218">
        <w:rPr>
          <w:rFonts w:ascii="Times New Roman" w:hAnsi="Times New Roman"/>
          <w:sz w:val="28"/>
          <w:szCs w:val="28"/>
          <w:lang w:val="en-US" w:eastAsia="ru-RU"/>
        </w:rPr>
        <w:t>Ca</w:t>
      </w:r>
      <w:r w:rsidRPr="004A7B1E">
        <w:rPr>
          <w:rFonts w:ascii="Times New Roman" w:hAnsi="Times New Roman"/>
          <w:sz w:val="28"/>
          <w:szCs w:val="28"/>
          <w:lang w:val="en-US" w:eastAsia="ru-RU"/>
        </w:rPr>
        <w:t>nberra, Australia</w:t>
      </w:r>
      <w:r w:rsidRPr="004A7B1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950A6" w:rsidRPr="004A7B1E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A7B1E">
        <w:rPr>
          <w:rFonts w:ascii="Times New Roman" w:hAnsi="Times New Roman"/>
          <w:sz w:val="28"/>
          <w:szCs w:val="28"/>
        </w:rPr>
        <w:t>е-</w:t>
      </w:r>
      <w:r w:rsidRPr="004A7B1E">
        <w:rPr>
          <w:rFonts w:ascii="Times New Roman" w:hAnsi="Times New Roman"/>
          <w:sz w:val="28"/>
          <w:szCs w:val="28"/>
          <w:lang w:val="en-GB"/>
        </w:rPr>
        <w:t>mail</w:t>
      </w:r>
      <w:r w:rsidRPr="004A7B1E">
        <w:rPr>
          <w:rFonts w:ascii="Times New Roman" w:hAnsi="Times New Roman"/>
          <w:color w:val="000000"/>
          <w:sz w:val="28"/>
          <w:szCs w:val="28"/>
        </w:rPr>
        <w:t xml:space="preserve">: </w:t>
      </w:r>
      <w:hyperlink r:id="rId5" w:history="1">
        <w:r w:rsidRPr="004A7B1E">
          <w:rPr>
            <w:rStyle w:val="Hyperlink"/>
            <w:rFonts w:ascii="Times New Roman" w:hAnsi="Times New Roman"/>
            <w:color w:val="000000"/>
            <w:sz w:val="28"/>
            <w:szCs w:val="28"/>
            <w:lang w:val="en-US"/>
          </w:rPr>
          <w:t>s</w:t>
        </w:r>
        <w:r w:rsidRPr="004A7B1E">
          <w:rPr>
            <w:rStyle w:val="Hyperlink"/>
            <w:rFonts w:ascii="Times New Roman" w:hAnsi="Times New Roman"/>
            <w:color w:val="000000"/>
            <w:sz w:val="28"/>
            <w:szCs w:val="28"/>
            <w:lang w:val="en-GB"/>
          </w:rPr>
          <w:t>onia.mycak@anu.edu.au</w:t>
        </w:r>
      </w:hyperlink>
    </w:p>
    <w:p w:rsidR="00D950A6" w:rsidRPr="00723218" w:rsidRDefault="00D950A6" w:rsidP="00591EA7">
      <w:pPr>
        <w:pStyle w:val="NormalWeb"/>
        <w:spacing w:before="0" w:beforeAutospacing="0" w:after="0" w:afterAutospacing="0" w:line="360" w:lineRule="auto"/>
        <w:contextualSpacing/>
        <w:jc w:val="center"/>
        <w:rPr>
          <w:sz w:val="28"/>
          <w:szCs w:val="28"/>
          <w:lang w:val="uk-UA"/>
        </w:rPr>
      </w:pPr>
    </w:p>
    <w:p w:rsidR="00D950A6" w:rsidRDefault="00D950A6" w:rsidP="00591EA7">
      <w:pPr>
        <w:spacing w:line="36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723218">
        <w:rPr>
          <w:rFonts w:ascii="Times New Roman" w:hAnsi="Times New Roman"/>
          <w:b/>
          <w:sz w:val="28"/>
          <w:szCs w:val="28"/>
        </w:rPr>
        <w:t xml:space="preserve">Researching the history of Ukrainian literature in Australia: </w:t>
      </w:r>
      <w:r w:rsidRPr="00723218">
        <w:rPr>
          <w:rFonts w:ascii="Times New Roman" w:hAnsi="Times New Roman"/>
          <w:b/>
          <w:bCs/>
          <w:sz w:val="28"/>
          <w:szCs w:val="28"/>
        </w:rPr>
        <w:t>The role of literary education in the Ukrainian-Australian literary field</w:t>
      </w: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950A6" w:rsidRPr="00723218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23218">
        <w:rPr>
          <w:rFonts w:ascii="Times New Roman" w:hAnsi="Times New Roman"/>
          <w:sz w:val="28"/>
          <w:szCs w:val="28"/>
        </w:rPr>
        <w:t>Literary education as an institution within the Ukrainian-Australian literary field is examined. This focuses upon one of three streams of literary education</w:t>
      </w:r>
      <w:r w:rsidRPr="00723218">
        <w:rPr>
          <w:rFonts w:ascii="Times New Roman" w:hAnsi="Times New Roman"/>
          <w:color w:val="000000"/>
          <w:sz w:val="28"/>
          <w:szCs w:val="28"/>
        </w:rPr>
        <w:t>: community schooling.</w:t>
      </w:r>
      <w:r w:rsidRPr="00723218">
        <w:rPr>
          <w:rFonts w:ascii="Times New Roman" w:hAnsi="Times New Roman"/>
          <w:sz w:val="28"/>
          <w:szCs w:val="28"/>
        </w:rPr>
        <w:t xml:space="preserve"> Community schooling, which mainly </w:t>
      </w:r>
      <w:r w:rsidRPr="00723218">
        <w:rPr>
          <w:rFonts w:ascii="Times New Roman" w:hAnsi="Times New Roman"/>
          <w:color w:val="000000"/>
          <w:sz w:val="28"/>
          <w:szCs w:val="28"/>
        </w:rPr>
        <w:t>took</w:t>
      </w:r>
      <w:r w:rsidRPr="00723218">
        <w:rPr>
          <w:rFonts w:ascii="Times New Roman" w:hAnsi="Times New Roman"/>
          <w:sz w:val="28"/>
          <w:szCs w:val="28"/>
        </w:rPr>
        <w:t xml:space="preserve"> the form of Saturday schools, was developed exclusively within the Ukrainian community in Australia and implemented solely through community infrastructure. This was one way in </w:t>
      </w:r>
      <w:r w:rsidRPr="00723218">
        <w:rPr>
          <w:rFonts w:ascii="Times New Roman" w:hAnsi="Times New Roman"/>
          <w:color w:val="000000"/>
          <w:sz w:val="28"/>
          <w:szCs w:val="28"/>
        </w:rPr>
        <w:t>which potential readers could be introduced to Ukrainian-Australian literature through literary education.</w:t>
      </w:r>
      <w:r w:rsidRPr="00723218">
        <w:rPr>
          <w:rFonts w:ascii="Times New Roman" w:hAnsi="Times New Roman"/>
          <w:sz w:val="28"/>
          <w:szCs w:val="28"/>
        </w:rPr>
        <w:t xml:space="preserve"> The time frame covers the period from the arrival of Ukrainian post-war immigrants in 1949 until 1991, the year Ukraine gained independence. It is shown that t</w:t>
      </w:r>
      <w:r w:rsidRPr="00723218">
        <w:rPr>
          <w:rFonts w:ascii="Times New Roman" w:hAnsi="Times New Roman"/>
          <w:color w:val="000000"/>
          <w:sz w:val="28"/>
          <w:szCs w:val="28"/>
        </w:rPr>
        <w:t>he role of community schooling in literary education and the promotion of Ukrainian-Australian writing was evident in six ways:</w:t>
      </w:r>
      <w:r w:rsidRPr="0072321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3218">
        <w:rPr>
          <w:rFonts w:ascii="Times New Roman" w:hAnsi="Times New Roman"/>
          <w:color w:val="000000"/>
          <w:sz w:val="28"/>
          <w:szCs w:val="28"/>
        </w:rPr>
        <w:t>textbooks</w:t>
      </w:r>
      <w:r w:rsidRPr="0072321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723218">
        <w:rPr>
          <w:rFonts w:ascii="Times New Roman" w:hAnsi="Times New Roman"/>
          <w:color w:val="000000"/>
          <w:sz w:val="28"/>
          <w:szCs w:val="28"/>
        </w:rPr>
        <w:t>curriculum</w:t>
      </w:r>
      <w:r w:rsidRPr="0072321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723218">
        <w:rPr>
          <w:rFonts w:ascii="Times New Roman" w:hAnsi="Times New Roman"/>
          <w:color w:val="000000"/>
          <w:sz w:val="28"/>
          <w:szCs w:val="28"/>
        </w:rPr>
        <w:t>concerts</w:t>
      </w:r>
      <w:r w:rsidRPr="0072321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723218">
        <w:rPr>
          <w:rFonts w:ascii="Times New Roman" w:hAnsi="Times New Roman"/>
          <w:color w:val="000000"/>
          <w:sz w:val="28"/>
          <w:szCs w:val="28"/>
        </w:rPr>
        <w:t>gifting of books</w:t>
      </w:r>
      <w:r w:rsidRPr="0072321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723218">
        <w:rPr>
          <w:rFonts w:ascii="Times New Roman" w:hAnsi="Times New Roman"/>
          <w:color w:val="000000"/>
          <w:sz w:val="28"/>
          <w:szCs w:val="28"/>
        </w:rPr>
        <w:t>libraries,</w:t>
      </w:r>
      <w:r w:rsidRPr="00723218">
        <w:rPr>
          <w:rFonts w:ascii="Times New Roman" w:hAnsi="Times New Roman"/>
          <w:sz w:val="28"/>
          <w:szCs w:val="28"/>
        </w:rPr>
        <w:t xml:space="preserve"> and initiatives undertaken by </w:t>
      </w:r>
      <w:r w:rsidRPr="00723218">
        <w:rPr>
          <w:rFonts w:ascii="Times New Roman" w:hAnsi="Times New Roman"/>
          <w:color w:val="000000"/>
          <w:sz w:val="28"/>
          <w:szCs w:val="28"/>
        </w:rPr>
        <w:t>the Ukrainian Council of Education in Australia such as the “Two Months of the Ukrainian Press and Book”.</w:t>
      </w:r>
    </w:p>
    <w:p w:rsidR="00D950A6" w:rsidRDefault="00D950A6" w:rsidP="00591EA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23218">
        <w:rPr>
          <w:rFonts w:ascii="Times New Roman" w:hAnsi="Times New Roman"/>
          <w:i/>
          <w:iCs/>
          <w:sz w:val="28"/>
          <w:szCs w:val="28"/>
        </w:rPr>
        <w:t>Keywords:</w:t>
      </w:r>
      <w:r w:rsidRPr="00723218">
        <w:rPr>
          <w:rFonts w:ascii="Times New Roman" w:hAnsi="Times New Roman"/>
          <w:sz w:val="28"/>
          <w:szCs w:val="28"/>
        </w:rPr>
        <w:t xml:space="preserve"> Ukrainian community, community schooling, Saturday schools, Ukrainian diaspora, authors, publishers, Ukrainian-Australian literature, Ukrainian literature in Australia.</w:t>
      </w:r>
    </w:p>
    <w:p w:rsidR="00D950A6" w:rsidRPr="00591EA7" w:rsidRDefault="00D950A6" w:rsidP="00591EA7">
      <w:pPr>
        <w:rPr>
          <w:szCs w:val="28"/>
        </w:rPr>
      </w:pPr>
    </w:p>
    <w:sectPr w:rsidR="00D950A6" w:rsidRPr="00591EA7" w:rsidSect="00243A98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0464B"/>
    <w:multiLevelType w:val="hybridMultilevel"/>
    <w:tmpl w:val="D9820F8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B317B"/>
    <w:multiLevelType w:val="hybridMultilevel"/>
    <w:tmpl w:val="DC94D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62AFC"/>
    <w:multiLevelType w:val="hybridMultilevel"/>
    <w:tmpl w:val="720A816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70D73EF"/>
    <w:multiLevelType w:val="hybridMultilevel"/>
    <w:tmpl w:val="AB58EED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B511A86"/>
    <w:multiLevelType w:val="hybridMultilevel"/>
    <w:tmpl w:val="7A1ABEC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D56545"/>
    <w:multiLevelType w:val="hybridMultilevel"/>
    <w:tmpl w:val="9DFEAD8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A2705"/>
    <w:multiLevelType w:val="hybridMultilevel"/>
    <w:tmpl w:val="18ACC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8CA156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0D1B11"/>
    <w:multiLevelType w:val="hybridMultilevel"/>
    <w:tmpl w:val="3476F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C63260"/>
    <w:multiLevelType w:val="hybridMultilevel"/>
    <w:tmpl w:val="88E2AA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C347C0D"/>
    <w:multiLevelType w:val="hybridMultilevel"/>
    <w:tmpl w:val="A15A7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1B65F1"/>
    <w:multiLevelType w:val="hybridMultilevel"/>
    <w:tmpl w:val="33C0D4B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86551E"/>
    <w:multiLevelType w:val="hybridMultilevel"/>
    <w:tmpl w:val="44D6372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A4F6FCF"/>
    <w:multiLevelType w:val="hybridMultilevel"/>
    <w:tmpl w:val="6B94A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BB558C"/>
    <w:multiLevelType w:val="hybridMultilevel"/>
    <w:tmpl w:val="4EF45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12"/>
  </w:num>
  <w:num w:numId="8">
    <w:abstractNumId w:val="9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0E6F"/>
    <w:rsid w:val="000446B2"/>
    <w:rsid w:val="000625E2"/>
    <w:rsid w:val="00064A6A"/>
    <w:rsid w:val="00071D0E"/>
    <w:rsid w:val="000914C7"/>
    <w:rsid w:val="001274F0"/>
    <w:rsid w:val="001543FE"/>
    <w:rsid w:val="00156ADF"/>
    <w:rsid w:val="00162B84"/>
    <w:rsid w:val="001918C2"/>
    <w:rsid w:val="0019524A"/>
    <w:rsid w:val="001C1008"/>
    <w:rsid w:val="00215313"/>
    <w:rsid w:val="00243A98"/>
    <w:rsid w:val="00291535"/>
    <w:rsid w:val="002B0E6F"/>
    <w:rsid w:val="003901B8"/>
    <w:rsid w:val="003B58CC"/>
    <w:rsid w:val="003E3CD5"/>
    <w:rsid w:val="00411747"/>
    <w:rsid w:val="00450D52"/>
    <w:rsid w:val="004A1144"/>
    <w:rsid w:val="004A554D"/>
    <w:rsid w:val="004A7B1E"/>
    <w:rsid w:val="004E5E33"/>
    <w:rsid w:val="004F4CD0"/>
    <w:rsid w:val="004F546B"/>
    <w:rsid w:val="0050774C"/>
    <w:rsid w:val="00576956"/>
    <w:rsid w:val="00591EA7"/>
    <w:rsid w:val="005C7CCE"/>
    <w:rsid w:val="005E0145"/>
    <w:rsid w:val="005E18BA"/>
    <w:rsid w:val="006467E2"/>
    <w:rsid w:val="006573C6"/>
    <w:rsid w:val="00661CD4"/>
    <w:rsid w:val="006856C5"/>
    <w:rsid w:val="006C29B6"/>
    <w:rsid w:val="00723218"/>
    <w:rsid w:val="007511F0"/>
    <w:rsid w:val="00757A8E"/>
    <w:rsid w:val="00770BC0"/>
    <w:rsid w:val="007741AF"/>
    <w:rsid w:val="00776601"/>
    <w:rsid w:val="00777FC3"/>
    <w:rsid w:val="007A6DE4"/>
    <w:rsid w:val="007C1FD9"/>
    <w:rsid w:val="00800EE2"/>
    <w:rsid w:val="00804933"/>
    <w:rsid w:val="00807D60"/>
    <w:rsid w:val="00831130"/>
    <w:rsid w:val="00845B7F"/>
    <w:rsid w:val="00851EBA"/>
    <w:rsid w:val="0089762B"/>
    <w:rsid w:val="008A405B"/>
    <w:rsid w:val="008C7324"/>
    <w:rsid w:val="008D17E4"/>
    <w:rsid w:val="008F086F"/>
    <w:rsid w:val="009427FF"/>
    <w:rsid w:val="009C3652"/>
    <w:rsid w:val="00A10E51"/>
    <w:rsid w:val="00A40960"/>
    <w:rsid w:val="00A57721"/>
    <w:rsid w:val="00A7202F"/>
    <w:rsid w:val="00AF3F10"/>
    <w:rsid w:val="00AF6E4C"/>
    <w:rsid w:val="00B13209"/>
    <w:rsid w:val="00B213D8"/>
    <w:rsid w:val="00B3609F"/>
    <w:rsid w:val="00B875CA"/>
    <w:rsid w:val="00BD7839"/>
    <w:rsid w:val="00BE5FF3"/>
    <w:rsid w:val="00C60042"/>
    <w:rsid w:val="00C637FC"/>
    <w:rsid w:val="00C73C8E"/>
    <w:rsid w:val="00C759A0"/>
    <w:rsid w:val="00C7733A"/>
    <w:rsid w:val="00C95179"/>
    <w:rsid w:val="00CA7CFF"/>
    <w:rsid w:val="00D025B9"/>
    <w:rsid w:val="00D520A2"/>
    <w:rsid w:val="00D66E36"/>
    <w:rsid w:val="00D950A6"/>
    <w:rsid w:val="00D958BB"/>
    <w:rsid w:val="00DD04BB"/>
    <w:rsid w:val="00E07675"/>
    <w:rsid w:val="00E14DE1"/>
    <w:rsid w:val="00EE649C"/>
    <w:rsid w:val="00F556D1"/>
    <w:rsid w:val="00F60A6E"/>
    <w:rsid w:val="00F81E7D"/>
    <w:rsid w:val="00FA0D1D"/>
    <w:rsid w:val="00FA4101"/>
    <w:rsid w:val="00FB5A7D"/>
    <w:rsid w:val="00FD1078"/>
    <w:rsid w:val="00FD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E6F"/>
    <w:rPr>
      <w:sz w:val="24"/>
      <w:szCs w:val="24"/>
      <w:lang w:val="en-A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45B7F"/>
    <w:pPr>
      <w:ind w:left="720"/>
      <w:contextualSpacing/>
    </w:pPr>
  </w:style>
  <w:style w:type="paragraph" w:styleId="NormalWeb">
    <w:name w:val="Normal (Web)"/>
    <w:basedOn w:val="Normal"/>
    <w:uiPriority w:val="99"/>
    <w:rsid w:val="00291535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character" w:customStyle="1" w:styleId="apple-converted-space">
    <w:name w:val="apple-converted-space"/>
    <w:basedOn w:val="DefaultParagraphFont"/>
    <w:uiPriority w:val="99"/>
    <w:rsid w:val="00A7202F"/>
    <w:rPr>
      <w:rFonts w:cs="Times New Roman"/>
    </w:rPr>
  </w:style>
  <w:style w:type="character" w:customStyle="1" w:styleId="ztplmc">
    <w:name w:val="ztplmc"/>
    <w:basedOn w:val="DefaultParagraphFont"/>
    <w:uiPriority w:val="99"/>
    <w:rsid w:val="00661CD4"/>
    <w:rPr>
      <w:rFonts w:cs="Times New Roman"/>
    </w:rPr>
  </w:style>
  <w:style w:type="character" w:customStyle="1" w:styleId="rynqvb">
    <w:name w:val="rynqvb"/>
    <w:basedOn w:val="DefaultParagraphFont"/>
    <w:uiPriority w:val="99"/>
    <w:rsid w:val="00661CD4"/>
    <w:rPr>
      <w:rFonts w:cs="Times New Roman"/>
    </w:rPr>
  </w:style>
  <w:style w:type="character" w:styleId="Hyperlink">
    <w:name w:val="Hyperlink"/>
    <w:basedOn w:val="DefaultParagraphFont"/>
    <w:uiPriority w:val="99"/>
    <w:rsid w:val="006C29B6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6C29B6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23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1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2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nia.mycak@anu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71</TotalTime>
  <Pages>3</Pages>
  <Words>2945</Words>
  <Characters>1679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Mycak</dc:creator>
  <cp:keywords/>
  <dc:description/>
  <cp:lastModifiedBy>antonova</cp:lastModifiedBy>
  <cp:revision>19</cp:revision>
  <dcterms:created xsi:type="dcterms:W3CDTF">2025-08-05T09:46:00Z</dcterms:created>
  <dcterms:modified xsi:type="dcterms:W3CDTF">2026-09-03T10:59:00Z</dcterms:modified>
</cp:coreProperties>
</file>