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5E16DE" w14:textId="77777777" w:rsidR="00460512" w:rsidRPr="00A53D16" w:rsidRDefault="00460512" w:rsidP="0093507E">
      <w:pPr>
        <w:pStyle w:val="a3"/>
        <w:spacing w:before="0" w:beforeAutospacing="0" w:after="0" w:afterAutospacing="0" w:line="360" w:lineRule="auto"/>
        <w:rPr>
          <w:sz w:val="28"/>
          <w:szCs w:val="28"/>
          <w:lang w:val="uk-UA"/>
        </w:rPr>
      </w:pPr>
      <w:proofErr w:type="spellStart"/>
      <w:r w:rsidRPr="00A53D16">
        <w:rPr>
          <w:b/>
          <w:bCs/>
          <w:sz w:val="28"/>
          <w:szCs w:val="28"/>
          <w:lang w:val="uk-UA"/>
        </w:rPr>
        <w:t>Жарівнова</w:t>
      </w:r>
      <w:proofErr w:type="spellEnd"/>
      <w:r w:rsidRPr="00A53D16">
        <w:rPr>
          <w:b/>
          <w:bCs/>
          <w:sz w:val="28"/>
          <w:szCs w:val="28"/>
          <w:lang w:val="uk-UA"/>
        </w:rPr>
        <w:t xml:space="preserve"> Алла Георгіївна</w:t>
      </w:r>
      <w:r w:rsidRPr="00A53D16">
        <w:rPr>
          <w:sz w:val="28"/>
          <w:szCs w:val="28"/>
          <w:lang w:val="uk-UA"/>
        </w:rPr>
        <w:t xml:space="preserve">, </w:t>
      </w:r>
    </w:p>
    <w:p w14:paraId="269FEFFB" w14:textId="77777777" w:rsidR="00460512" w:rsidRPr="00A53D16" w:rsidRDefault="00460512" w:rsidP="0093507E">
      <w:pPr>
        <w:pStyle w:val="a3"/>
        <w:spacing w:before="0" w:beforeAutospacing="0" w:after="0" w:afterAutospacing="0" w:line="360" w:lineRule="auto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 xml:space="preserve">ORCID </w:t>
      </w:r>
      <w:hyperlink r:id="rId5" w:tgtFrame="_blank" w:history="1">
        <w:r w:rsidRPr="00A53D16">
          <w:rPr>
            <w:rStyle w:val="a4"/>
            <w:sz w:val="28"/>
            <w:szCs w:val="28"/>
            <w:lang w:val="uk-UA"/>
          </w:rPr>
          <w:t>https://orcid.org/0000-0003-3959-1074</w:t>
        </w:r>
      </w:hyperlink>
      <w:r w:rsidRPr="00A53D16">
        <w:rPr>
          <w:sz w:val="28"/>
          <w:szCs w:val="28"/>
          <w:lang w:val="uk-UA"/>
        </w:rPr>
        <w:t xml:space="preserve">, </w:t>
      </w:r>
    </w:p>
    <w:p w14:paraId="60C645E6" w14:textId="262A05BC" w:rsidR="00460512" w:rsidRPr="00A53D16" w:rsidRDefault="00460512" w:rsidP="0093507E">
      <w:pPr>
        <w:pStyle w:val="a3"/>
        <w:spacing w:before="0" w:beforeAutospacing="0" w:after="0" w:afterAutospacing="0" w:line="360" w:lineRule="auto"/>
        <w:rPr>
          <w:sz w:val="28"/>
          <w:szCs w:val="28"/>
          <w:lang w:val="uk-UA"/>
        </w:rPr>
      </w:pPr>
      <w:proofErr w:type="spellStart"/>
      <w:r w:rsidRPr="00A53D16">
        <w:rPr>
          <w:sz w:val="28"/>
          <w:szCs w:val="28"/>
          <w:lang w:val="uk-UA"/>
        </w:rPr>
        <w:t>доктор</w:t>
      </w:r>
      <w:r w:rsidR="0093507E" w:rsidRPr="00A53D16">
        <w:rPr>
          <w:sz w:val="28"/>
          <w:szCs w:val="28"/>
          <w:lang w:val="uk-UA"/>
        </w:rPr>
        <w:t>ка</w:t>
      </w:r>
      <w:proofErr w:type="spellEnd"/>
      <w:r w:rsidRPr="00A53D16">
        <w:rPr>
          <w:sz w:val="28"/>
          <w:szCs w:val="28"/>
          <w:lang w:val="uk-UA"/>
        </w:rPr>
        <w:t xml:space="preserve"> економічних наук, професор</w:t>
      </w:r>
      <w:r w:rsidR="0093507E" w:rsidRPr="00A53D16">
        <w:rPr>
          <w:sz w:val="28"/>
          <w:szCs w:val="28"/>
          <w:lang w:val="uk-UA"/>
        </w:rPr>
        <w:t>ка</w:t>
      </w:r>
      <w:r w:rsidRPr="00A53D16">
        <w:rPr>
          <w:sz w:val="28"/>
          <w:szCs w:val="28"/>
          <w:lang w:val="uk-UA"/>
        </w:rPr>
        <w:t xml:space="preserve">, </w:t>
      </w:r>
    </w:p>
    <w:p w14:paraId="317480F7" w14:textId="2B1D7033" w:rsidR="00460512" w:rsidRPr="00A53D16" w:rsidRDefault="00460512" w:rsidP="0093507E">
      <w:pPr>
        <w:pStyle w:val="a3"/>
        <w:spacing w:before="0" w:beforeAutospacing="0" w:after="0" w:afterAutospacing="0" w:line="360" w:lineRule="auto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>заслужен</w:t>
      </w:r>
      <w:r w:rsidR="0093507E" w:rsidRPr="00A53D16">
        <w:rPr>
          <w:sz w:val="28"/>
          <w:szCs w:val="28"/>
          <w:lang w:val="uk-UA"/>
        </w:rPr>
        <w:t>а</w:t>
      </w:r>
      <w:r w:rsidRPr="00A53D16">
        <w:rPr>
          <w:sz w:val="28"/>
          <w:szCs w:val="28"/>
          <w:lang w:val="uk-UA"/>
        </w:rPr>
        <w:t xml:space="preserve"> діяч</w:t>
      </w:r>
      <w:r w:rsidR="0093507E" w:rsidRPr="00A53D16">
        <w:rPr>
          <w:sz w:val="28"/>
          <w:szCs w:val="28"/>
          <w:lang w:val="uk-UA"/>
        </w:rPr>
        <w:t>ка</w:t>
      </w:r>
      <w:r w:rsidRPr="00A53D16">
        <w:rPr>
          <w:sz w:val="28"/>
          <w:szCs w:val="28"/>
          <w:lang w:val="uk-UA"/>
        </w:rPr>
        <w:t xml:space="preserve"> науки і техніки України, </w:t>
      </w:r>
    </w:p>
    <w:p w14:paraId="5D845999" w14:textId="77777777" w:rsidR="00460512" w:rsidRPr="00A53D16" w:rsidRDefault="00460512" w:rsidP="0093507E">
      <w:pPr>
        <w:pStyle w:val="a3"/>
        <w:spacing w:before="0" w:beforeAutospacing="0" w:after="0" w:afterAutospacing="0" w:line="360" w:lineRule="auto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 xml:space="preserve">в. о. директора, </w:t>
      </w:r>
    </w:p>
    <w:p w14:paraId="396E2291" w14:textId="77777777" w:rsidR="00460512" w:rsidRPr="00A53D16" w:rsidRDefault="00460512" w:rsidP="0093507E">
      <w:pPr>
        <w:pStyle w:val="a3"/>
        <w:spacing w:before="0" w:beforeAutospacing="0" w:after="0" w:afterAutospacing="0" w:line="360" w:lineRule="auto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 xml:space="preserve">Державна науково-технічна бібліотека України, </w:t>
      </w:r>
    </w:p>
    <w:p w14:paraId="5130E24D" w14:textId="77777777" w:rsidR="00460512" w:rsidRPr="00A53D16" w:rsidRDefault="00460512" w:rsidP="0093507E">
      <w:pPr>
        <w:pStyle w:val="a3"/>
        <w:spacing w:before="0" w:beforeAutospacing="0" w:after="0" w:afterAutospacing="0" w:line="360" w:lineRule="auto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 xml:space="preserve">Київ, Україна </w:t>
      </w:r>
    </w:p>
    <w:p w14:paraId="5B6684B4" w14:textId="236625FA" w:rsidR="00460512" w:rsidRPr="00A53D16" w:rsidRDefault="00460512" w:rsidP="0093507E">
      <w:pPr>
        <w:pStyle w:val="a3"/>
        <w:spacing w:before="0" w:beforeAutospacing="0" w:after="0" w:afterAutospacing="0" w:line="360" w:lineRule="auto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>e-</w:t>
      </w:r>
      <w:proofErr w:type="spellStart"/>
      <w:r w:rsidRPr="00A53D16">
        <w:rPr>
          <w:sz w:val="28"/>
          <w:szCs w:val="28"/>
          <w:lang w:val="uk-UA"/>
        </w:rPr>
        <w:t>mail</w:t>
      </w:r>
      <w:proofErr w:type="spellEnd"/>
      <w:r w:rsidRPr="00A53D16">
        <w:rPr>
          <w:sz w:val="28"/>
          <w:szCs w:val="28"/>
          <w:lang w:val="uk-UA"/>
        </w:rPr>
        <w:t xml:space="preserve">: zh.alla0812@gmail.com </w:t>
      </w:r>
    </w:p>
    <w:p w14:paraId="20CBAC4F" w14:textId="77777777" w:rsidR="0093507E" w:rsidRPr="00A53D16" w:rsidRDefault="0093507E" w:rsidP="0093507E">
      <w:pPr>
        <w:pStyle w:val="a3"/>
        <w:spacing w:before="0" w:beforeAutospacing="0" w:after="0" w:afterAutospacing="0" w:line="360" w:lineRule="auto"/>
        <w:rPr>
          <w:sz w:val="28"/>
          <w:szCs w:val="28"/>
          <w:lang w:val="uk-UA"/>
        </w:rPr>
      </w:pPr>
    </w:p>
    <w:p w14:paraId="097C7CBB" w14:textId="77777777" w:rsidR="0093507E" w:rsidRPr="00A53D16" w:rsidRDefault="00460512" w:rsidP="0093507E">
      <w:pPr>
        <w:pStyle w:val="a3"/>
        <w:spacing w:before="0" w:beforeAutospacing="0" w:after="0" w:afterAutospacing="0" w:line="360" w:lineRule="auto"/>
        <w:jc w:val="center"/>
        <w:rPr>
          <w:b/>
          <w:bCs/>
          <w:sz w:val="28"/>
          <w:szCs w:val="28"/>
          <w:lang w:val="uk-UA"/>
        </w:rPr>
      </w:pPr>
      <w:r w:rsidRPr="00A53D16">
        <w:rPr>
          <w:b/>
          <w:bCs/>
          <w:sz w:val="28"/>
          <w:szCs w:val="28"/>
          <w:lang w:val="uk-UA"/>
        </w:rPr>
        <w:t xml:space="preserve">Наукова бібліотека як цифрова інфраструктура відкритої науки: </w:t>
      </w:r>
    </w:p>
    <w:p w14:paraId="06FDDA57" w14:textId="6BF044C0" w:rsidR="00460512" w:rsidRPr="00A53D16" w:rsidRDefault="00460512" w:rsidP="0093507E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  <w:r w:rsidRPr="00A53D16">
        <w:rPr>
          <w:b/>
          <w:bCs/>
          <w:sz w:val="28"/>
          <w:szCs w:val="28"/>
          <w:lang w:val="uk-UA"/>
        </w:rPr>
        <w:t xml:space="preserve">досвід </w:t>
      </w:r>
      <w:r w:rsidR="0093507E" w:rsidRPr="00A53D16">
        <w:rPr>
          <w:b/>
          <w:bCs/>
          <w:sz w:val="28"/>
          <w:szCs w:val="28"/>
          <w:lang w:val="uk-UA"/>
        </w:rPr>
        <w:t xml:space="preserve">Державної науково-технічної бібліотеки </w:t>
      </w:r>
      <w:r w:rsidRPr="00A53D16">
        <w:rPr>
          <w:b/>
          <w:bCs/>
          <w:sz w:val="28"/>
          <w:szCs w:val="28"/>
          <w:lang w:val="uk-UA"/>
        </w:rPr>
        <w:t>України</w:t>
      </w:r>
    </w:p>
    <w:p w14:paraId="0747DBEA" w14:textId="77777777" w:rsidR="0093507E" w:rsidRPr="00A53D16" w:rsidRDefault="0093507E" w:rsidP="0093507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14:paraId="53ADF320" w14:textId="7B8A64BF" w:rsidR="00460512" w:rsidRPr="00A53D16" w:rsidRDefault="00460512" w:rsidP="0093507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 xml:space="preserve">Висвітлено досвід </w:t>
      </w:r>
      <w:bookmarkStart w:id="0" w:name="_Hlk241146008"/>
      <w:r w:rsidRPr="00A53D16">
        <w:rPr>
          <w:sz w:val="28"/>
          <w:szCs w:val="28"/>
          <w:lang w:val="uk-UA"/>
        </w:rPr>
        <w:t>Державної науково-технічної бібліотеки</w:t>
      </w:r>
      <w:bookmarkEnd w:id="0"/>
      <w:r w:rsidRPr="00A53D16">
        <w:rPr>
          <w:sz w:val="28"/>
          <w:szCs w:val="28"/>
          <w:lang w:val="uk-UA"/>
        </w:rPr>
        <w:t xml:space="preserve"> України у трансформуванні традиційних бібліотечних функцій у компетенції цифрового адміністрування відкритої науки. Проаналізовано роль ДНТБ України як технічного адміністратора Національної електронної науково-інформаційної системи «URIS». Розглянуто ключові напрями розвитку цифрових сервісів: впровадження принципово нових реєстрів, репозитаріїв даних на платформі </w:t>
      </w:r>
      <w:proofErr w:type="spellStart"/>
      <w:r w:rsidRPr="00A53D16">
        <w:rPr>
          <w:sz w:val="28"/>
          <w:szCs w:val="28"/>
          <w:lang w:val="uk-UA"/>
        </w:rPr>
        <w:t>Dataverse</w:t>
      </w:r>
      <w:proofErr w:type="spellEnd"/>
      <w:r w:rsidRPr="00A53D16">
        <w:rPr>
          <w:sz w:val="28"/>
          <w:szCs w:val="28"/>
          <w:lang w:val="uk-UA"/>
        </w:rPr>
        <w:t xml:space="preserve">, інтеграцію в міжнародні мережі та створення центрів компетенцій. </w:t>
      </w:r>
    </w:p>
    <w:p w14:paraId="53550351" w14:textId="77777777" w:rsidR="00460512" w:rsidRPr="00A53D16" w:rsidRDefault="00460512" w:rsidP="0093507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A53D16">
        <w:rPr>
          <w:i/>
          <w:iCs/>
          <w:sz w:val="28"/>
          <w:szCs w:val="28"/>
          <w:lang w:val="uk-UA"/>
        </w:rPr>
        <w:t>Ключові слова:</w:t>
      </w:r>
      <w:r w:rsidRPr="00A53D16">
        <w:rPr>
          <w:sz w:val="28"/>
          <w:szCs w:val="28"/>
          <w:lang w:val="uk-UA"/>
        </w:rPr>
        <w:t xml:space="preserve"> наукова бібліотека, цифрова інфраструктура, відкрита наука, URIS, FAIR-дані, репозитарій даних, ДНТБ України. </w:t>
      </w:r>
    </w:p>
    <w:p w14:paraId="3DEA73DB" w14:textId="77777777" w:rsidR="0093507E" w:rsidRPr="00A53D16" w:rsidRDefault="0093507E" w:rsidP="0093507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14:paraId="7F6D1B74" w14:textId="0369C141" w:rsidR="00460512" w:rsidRPr="00A53D16" w:rsidRDefault="00460512" w:rsidP="0093507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 xml:space="preserve">Бібліотеки завжди були гарантами доступу до знань. Змінювалися носії </w:t>
      </w:r>
      <w:r w:rsidR="00AA7389" w:rsidRPr="00A53D16">
        <w:rPr>
          <w:sz w:val="28"/>
          <w:szCs w:val="28"/>
          <w:lang w:val="uk-UA"/>
        </w:rPr>
        <w:t>–</w:t>
      </w:r>
      <w:r w:rsidRPr="00A53D16">
        <w:rPr>
          <w:sz w:val="28"/>
          <w:szCs w:val="28"/>
          <w:lang w:val="uk-UA"/>
        </w:rPr>
        <w:t xml:space="preserve"> від рукописів до друкованих книжок, від карткових каталогів до електронних баз даних та баз знань, </w:t>
      </w:r>
      <w:r w:rsidR="00AA7389" w:rsidRPr="00A53D16">
        <w:rPr>
          <w:sz w:val="28"/>
          <w:szCs w:val="28"/>
          <w:lang w:val="uk-UA"/>
        </w:rPr>
        <w:t>–</w:t>
      </w:r>
      <w:r w:rsidRPr="00A53D16">
        <w:rPr>
          <w:sz w:val="28"/>
          <w:szCs w:val="28"/>
          <w:lang w:val="uk-UA"/>
        </w:rPr>
        <w:t xml:space="preserve"> проте незмінною залишалася місія: зробити знання доступними та збереженими для майбутніх поколінь. Сьогодні, коли доступ до знань стає цифровим і відкритим, постає запитання щодо ролі наукової бібліотеки в сучасній цифровій екосистемі. Досвід Державної науково-технічної бібліотеки України (</w:t>
      </w:r>
      <w:r w:rsidR="00AA7389" w:rsidRPr="00A53D16">
        <w:rPr>
          <w:sz w:val="28"/>
          <w:szCs w:val="28"/>
          <w:lang w:val="uk-UA"/>
        </w:rPr>
        <w:t xml:space="preserve">далі </w:t>
      </w:r>
      <w:r w:rsidRPr="00A53D16">
        <w:rPr>
          <w:sz w:val="28"/>
          <w:szCs w:val="28"/>
          <w:lang w:val="uk-UA"/>
        </w:rPr>
        <w:t xml:space="preserve">ДНТБ України) демонструє успішну </w:t>
      </w:r>
      <w:r w:rsidRPr="00A53D16">
        <w:rPr>
          <w:sz w:val="28"/>
          <w:szCs w:val="28"/>
          <w:lang w:val="uk-UA"/>
        </w:rPr>
        <w:lastRenderedPageBreak/>
        <w:t xml:space="preserve">трансформацію бібліотечної установи у ключового оператора цифрової інфраструктури науки. </w:t>
      </w:r>
    </w:p>
    <w:p w14:paraId="17C339F6" w14:textId="7BF4015C" w:rsidR="00460512" w:rsidRPr="00A53D16" w:rsidRDefault="00460512" w:rsidP="0093507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>У 2024 р</w:t>
      </w:r>
      <w:r w:rsidR="00B346E4" w:rsidRPr="00A53D16">
        <w:rPr>
          <w:sz w:val="28"/>
          <w:szCs w:val="28"/>
          <w:lang w:val="uk-UA"/>
        </w:rPr>
        <w:t>.</w:t>
      </w:r>
      <w:r w:rsidRPr="00A53D16">
        <w:rPr>
          <w:sz w:val="28"/>
          <w:szCs w:val="28"/>
          <w:lang w:val="uk-UA"/>
        </w:rPr>
        <w:t xml:space="preserve"> наказом Міністерства освіти і науки України ДНТБ України визначено технічним адміністратором Національної електронної науково-інформаційної системи «URIS» (Система URIS). Бібліотека стала оператором державної цифрової платформи, через яку понад 700 наукових установ і закладів вищої освіти проходять державну атестацію, беруть участь у конкурсах наукових проєктів, звітують про результати, а також здійснюють переатестацію наукових періодичних видань. На основі даних Системи формуються рейтинги в Національній системі дослідників України та розподіляється базове фінансування. </w:t>
      </w:r>
    </w:p>
    <w:p w14:paraId="37935FEB" w14:textId="77777777" w:rsidR="00460512" w:rsidRPr="00A53D16" w:rsidRDefault="00460512" w:rsidP="0093507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 xml:space="preserve">Практично доведено, що саме традиційні бібліотечні компетенції виявилися фундаментом національної науково-інформаційної системи: </w:t>
      </w:r>
    </w:p>
    <w:p w14:paraId="2BD39423" w14:textId="77777777" w:rsidR="00460512" w:rsidRPr="00A53D16" w:rsidRDefault="00460512" w:rsidP="0093507E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 xml:space="preserve">каталогізація трансформувалася в роботу з метаданими за принципами FAIR; </w:t>
      </w:r>
    </w:p>
    <w:p w14:paraId="6EE6CD6A" w14:textId="77777777" w:rsidR="00460512" w:rsidRPr="00A53D16" w:rsidRDefault="00460512" w:rsidP="0093507E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 xml:space="preserve">авторитетні файли перетворилися на систему постійних ідентифікаторів (ORCID, ROR, DOI); </w:t>
      </w:r>
    </w:p>
    <w:p w14:paraId="27635F62" w14:textId="77777777" w:rsidR="00460512" w:rsidRPr="00A53D16" w:rsidRDefault="00460512" w:rsidP="0093507E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 xml:space="preserve">бібліотечні класифікації лягли в основу класифікаторів наукових напрямів і дослідницької інфраструктури; </w:t>
      </w:r>
    </w:p>
    <w:p w14:paraId="2A4F0074" w14:textId="77777777" w:rsidR="00460512" w:rsidRPr="00A53D16" w:rsidRDefault="00460512" w:rsidP="0093507E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 xml:space="preserve">довідково-бібліографічне обслуговування переросло в консультаційну підтримку тисяч користувачів Системи; </w:t>
      </w:r>
    </w:p>
    <w:p w14:paraId="33D1316A" w14:textId="77777777" w:rsidR="00460512" w:rsidRPr="00A53D16" w:rsidRDefault="00460512" w:rsidP="0093507E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 xml:space="preserve">збереження фондів адаптовано під довгострокове зберігання цифрових даних і </w:t>
      </w:r>
      <w:proofErr w:type="spellStart"/>
      <w:r w:rsidRPr="00A53D16">
        <w:rPr>
          <w:sz w:val="28"/>
          <w:szCs w:val="28"/>
          <w:lang w:val="uk-UA"/>
        </w:rPr>
        <w:t>репозитарії</w:t>
      </w:r>
      <w:proofErr w:type="spellEnd"/>
      <w:r w:rsidRPr="00A53D16">
        <w:rPr>
          <w:sz w:val="28"/>
          <w:szCs w:val="28"/>
          <w:lang w:val="uk-UA"/>
        </w:rPr>
        <w:t xml:space="preserve">. </w:t>
      </w:r>
    </w:p>
    <w:p w14:paraId="7B619016" w14:textId="2224AF9A" w:rsidR="00460512" w:rsidRPr="00A53D16" w:rsidRDefault="00460512" w:rsidP="0093507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 xml:space="preserve">Міжнародний досвід підтверджує цей вектор: засновниками </w:t>
      </w:r>
      <w:proofErr w:type="spellStart"/>
      <w:r w:rsidRPr="00A53D16">
        <w:rPr>
          <w:sz w:val="28"/>
          <w:szCs w:val="28"/>
          <w:lang w:val="uk-UA"/>
        </w:rPr>
        <w:t>DataCite</w:t>
      </w:r>
      <w:proofErr w:type="spellEnd"/>
      <w:r w:rsidRPr="00A53D16">
        <w:rPr>
          <w:sz w:val="28"/>
          <w:szCs w:val="28"/>
          <w:lang w:val="uk-UA"/>
        </w:rPr>
        <w:t xml:space="preserve"> у 2009 р</w:t>
      </w:r>
      <w:r w:rsidR="00B346E4" w:rsidRPr="00A53D16">
        <w:rPr>
          <w:sz w:val="28"/>
          <w:szCs w:val="28"/>
          <w:lang w:val="uk-UA"/>
        </w:rPr>
        <w:t>.</w:t>
      </w:r>
      <w:r w:rsidRPr="00A53D16">
        <w:rPr>
          <w:sz w:val="28"/>
          <w:szCs w:val="28"/>
          <w:lang w:val="uk-UA"/>
        </w:rPr>
        <w:t xml:space="preserve"> виступали саме бібліотеки (зокрема TIB у Ганновері, Британська бібліотека, бібліотека ETH </w:t>
      </w:r>
      <w:proofErr w:type="spellStart"/>
      <w:r w:rsidRPr="00A53D16">
        <w:rPr>
          <w:sz w:val="28"/>
          <w:szCs w:val="28"/>
          <w:lang w:val="uk-UA"/>
        </w:rPr>
        <w:t>Zurich</w:t>
      </w:r>
      <w:proofErr w:type="spellEnd"/>
      <w:r w:rsidRPr="00A53D16">
        <w:rPr>
          <w:sz w:val="28"/>
          <w:szCs w:val="28"/>
          <w:lang w:val="uk-UA"/>
        </w:rPr>
        <w:t xml:space="preserve">), а в Словенії систему SICRIS підтримує інститут IZUM, що обслуговує бібліотечну мережу країни. </w:t>
      </w:r>
    </w:p>
    <w:p w14:paraId="68E1A15D" w14:textId="3CE5C48D" w:rsidR="00460512" w:rsidRPr="00A53D16" w:rsidRDefault="00460512" w:rsidP="0093507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>В Україні трансформація отримала нормативно-правове підґрунтя завдяки змінам до Закону України «Про наукову і науково-технічну діяльність» від 21 вересня 2026 р</w:t>
      </w:r>
      <w:r w:rsidR="00B346E4" w:rsidRPr="00A53D16">
        <w:rPr>
          <w:sz w:val="28"/>
          <w:szCs w:val="28"/>
          <w:lang w:val="uk-UA"/>
        </w:rPr>
        <w:t>.</w:t>
      </w:r>
      <w:r w:rsidRPr="00A53D16">
        <w:rPr>
          <w:sz w:val="28"/>
          <w:szCs w:val="28"/>
          <w:lang w:val="uk-UA"/>
        </w:rPr>
        <w:t xml:space="preserve">, які закріпили поняття відкритої науки, відкритого доступу, принципів FAIR, оптимізованих дослідницьких даних та правовий статус Системи URIS із Реєстром дослідницької інфраструктури. Необхідність якісного впорядкування даних підтверджується оцінками Європейської комісії, згідно з якими Європа щороку втрачає щонайменше 10,2 млрд євро через невідповідність дослідницьких даних принципам FAIR. </w:t>
      </w:r>
    </w:p>
    <w:p w14:paraId="32F852EA" w14:textId="77777777" w:rsidR="00460512" w:rsidRPr="00A53D16" w:rsidRDefault="00460512" w:rsidP="0093507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 xml:space="preserve">Наразі ДНТБ України реалізує чотири ключові </w:t>
      </w:r>
      <w:r w:rsidRPr="00A53D16">
        <w:rPr>
          <w:b/>
          <w:bCs/>
          <w:sz w:val="28"/>
          <w:szCs w:val="28"/>
          <w:lang w:val="uk-UA"/>
        </w:rPr>
        <w:t>напрями</w:t>
      </w:r>
      <w:r w:rsidRPr="00A53D16">
        <w:rPr>
          <w:sz w:val="28"/>
          <w:szCs w:val="28"/>
          <w:lang w:val="uk-UA"/>
        </w:rPr>
        <w:t xml:space="preserve">: </w:t>
      </w:r>
    </w:p>
    <w:p w14:paraId="7B91A496" w14:textId="77777777" w:rsidR="00460512" w:rsidRPr="00A53D16" w:rsidRDefault="00460512" w:rsidP="0093507E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uk-UA"/>
        </w:rPr>
      </w:pPr>
      <w:r w:rsidRPr="00A53D16">
        <w:rPr>
          <w:i/>
          <w:iCs/>
          <w:sz w:val="28"/>
          <w:szCs w:val="28"/>
          <w:lang w:val="uk-UA"/>
        </w:rPr>
        <w:t>Прозорість:</w:t>
      </w:r>
      <w:r w:rsidRPr="00A53D16">
        <w:rPr>
          <w:sz w:val="28"/>
          <w:szCs w:val="28"/>
          <w:lang w:val="uk-UA"/>
        </w:rPr>
        <w:t xml:space="preserve"> оприлюднення результатів державної атестації та </w:t>
      </w:r>
      <w:proofErr w:type="spellStart"/>
      <w:r w:rsidRPr="00A53D16">
        <w:rPr>
          <w:sz w:val="28"/>
          <w:szCs w:val="28"/>
          <w:lang w:val="uk-UA"/>
        </w:rPr>
        <w:t>дашбордів</w:t>
      </w:r>
      <w:proofErr w:type="spellEnd"/>
      <w:r w:rsidRPr="00A53D16">
        <w:rPr>
          <w:sz w:val="28"/>
          <w:szCs w:val="28"/>
          <w:lang w:val="uk-UA"/>
        </w:rPr>
        <w:t xml:space="preserve"> на Порталі даних про науку. </w:t>
      </w:r>
    </w:p>
    <w:p w14:paraId="1D63F692" w14:textId="77777777" w:rsidR="00460512" w:rsidRPr="00A53D16" w:rsidRDefault="00460512" w:rsidP="0093507E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uk-UA"/>
        </w:rPr>
      </w:pPr>
      <w:r w:rsidRPr="00A53D16">
        <w:rPr>
          <w:i/>
          <w:iCs/>
          <w:sz w:val="28"/>
          <w:szCs w:val="28"/>
          <w:lang w:val="uk-UA"/>
        </w:rPr>
        <w:t>Дослідницькі дані:</w:t>
      </w:r>
      <w:r w:rsidRPr="00A53D16">
        <w:rPr>
          <w:sz w:val="28"/>
          <w:szCs w:val="28"/>
          <w:lang w:val="uk-UA"/>
        </w:rPr>
        <w:t xml:space="preserve"> запуск пілотного Національного репозитарію дослідницьких даних на платформі </w:t>
      </w:r>
      <w:proofErr w:type="spellStart"/>
      <w:r w:rsidRPr="00A53D16">
        <w:rPr>
          <w:sz w:val="28"/>
          <w:szCs w:val="28"/>
          <w:lang w:val="uk-UA"/>
        </w:rPr>
        <w:t>Dataverse</w:t>
      </w:r>
      <w:proofErr w:type="spellEnd"/>
      <w:r w:rsidRPr="00A53D16">
        <w:rPr>
          <w:sz w:val="28"/>
          <w:szCs w:val="28"/>
          <w:lang w:val="uk-UA"/>
        </w:rPr>
        <w:t xml:space="preserve"> та підготовка до набуття членства в </w:t>
      </w:r>
      <w:proofErr w:type="spellStart"/>
      <w:r w:rsidRPr="00A53D16">
        <w:rPr>
          <w:sz w:val="28"/>
          <w:szCs w:val="28"/>
          <w:lang w:val="uk-UA"/>
        </w:rPr>
        <w:t>DataCite</w:t>
      </w:r>
      <w:proofErr w:type="spellEnd"/>
      <w:r w:rsidRPr="00A53D16">
        <w:rPr>
          <w:sz w:val="28"/>
          <w:szCs w:val="28"/>
          <w:lang w:val="uk-UA"/>
        </w:rPr>
        <w:t xml:space="preserve"> й </w:t>
      </w:r>
      <w:proofErr w:type="spellStart"/>
      <w:r w:rsidRPr="00A53D16">
        <w:rPr>
          <w:sz w:val="28"/>
          <w:szCs w:val="28"/>
          <w:lang w:val="uk-UA"/>
        </w:rPr>
        <w:t>OpenAIRE</w:t>
      </w:r>
      <w:proofErr w:type="spellEnd"/>
      <w:r w:rsidRPr="00A53D16">
        <w:rPr>
          <w:sz w:val="28"/>
          <w:szCs w:val="28"/>
          <w:lang w:val="uk-UA"/>
        </w:rPr>
        <w:t xml:space="preserve">. </w:t>
      </w:r>
    </w:p>
    <w:p w14:paraId="1EF6FE0E" w14:textId="77777777" w:rsidR="00460512" w:rsidRPr="00A53D16" w:rsidRDefault="00460512" w:rsidP="0093507E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uk-UA"/>
        </w:rPr>
      </w:pPr>
      <w:r w:rsidRPr="00A53D16">
        <w:rPr>
          <w:i/>
          <w:iCs/>
          <w:sz w:val="28"/>
          <w:szCs w:val="28"/>
          <w:lang w:val="uk-UA"/>
        </w:rPr>
        <w:t>Дослідницька інфраструктура:</w:t>
      </w:r>
      <w:r w:rsidRPr="00A53D16">
        <w:rPr>
          <w:sz w:val="28"/>
          <w:szCs w:val="28"/>
          <w:lang w:val="uk-UA"/>
        </w:rPr>
        <w:t xml:space="preserve"> створення двомовного Реєстру дослідницької інфраструктури. </w:t>
      </w:r>
    </w:p>
    <w:p w14:paraId="047D2FB6" w14:textId="77777777" w:rsidR="00460512" w:rsidRPr="00A53D16" w:rsidRDefault="00460512" w:rsidP="0093507E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uk-UA"/>
        </w:rPr>
      </w:pPr>
      <w:r w:rsidRPr="00A53D16">
        <w:rPr>
          <w:i/>
          <w:iCs/>
          <w:sz w:val="28"/>
          <w:szCs w:val="28"/>
          <w:lang w:val="uk-UA"/>
        </w:rPr>
        <w:t>Міжнародна співпраця:</w:t>
      </w:r>
      <w:r w:rsidRPr="00A53D16">
        <w:rPr>
          <w:sz w:val="28"/>
          <w:szCs w:val="28"/>
          <w:lang w:val="uk-UA"/>
        </w:rPr>
        <w:t xml:space="preserve"> розвиток Національного порталу міжнародного науково-технічного співробітництва. </w:t>
      </w:r>
    </w:p>
    <w:p w14:paraId="519C1DAD" w14:textId="77777777" w:rsidR="00460512" w:rsidRPr="00A53D16" w:rsidRDefault="00460512" w:rsidP="0093507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 xml:space="preserve">Поряд із цим викликами залишаються нестача фахівців з управління даними, потреба сталого фінансування інфраструктури, забезпечення високого рівня </w:t>
      </w:r>
      <w:proofErr w:type="spellStart"/>
      <w:r w:rsidRPr="00A53D16">
        <w:rPr>
          <w:sz w:val="28"/>
          <w:szCs w:val="28"/>
          <w:lang w:val="uk-UA"/>
        </w:rPr>
        <w:t>кіберзахисту</w:t>
      </w:r>
      <w:proofErr w:type="spellEnd"/>
      <w:r w:rsidRPr="00A53D16">
        <w:rPr>
          <w:sz w:val="28"/>
          <w:szCs w:val="28"/>
          <w:lang w:val="uk-UA"/>
        </w:rPr>
        <w:t xml:space="preserve"> в умовах війни та необхідність опанування бібліотекарями нових навичок. </w:t>
      </w:r>
    </w:p>
    <w:p w14:paraId="6D2B5767" w14:textId="45FF795C" w:rsidR="00460512" w:rsidRPr="00A53D16" w:rsidRDefault="00460512" w:rsidP="0093507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>Відповідно до Національного плану щодо відкритої науки, до 2030 р</w:t>
      </w:r>
      <w:r w:rsidR="00B346E4" w:rsidRPr="00A53D16">
        <w:rPr>
          <w:sz w:val="28"/>
          <w:szCs w:val="28"/>
          <w:lang w:val="uk-UA"/>
        </w:rPr>
        <w:t>.</w:t>
      </w:r>
      <w:r w:rsidRPr="00A53D16">
        <w:rPr>
          <w:sz w:val="28"/>
          <w:szCs w:val="28"/>
          <w:lang w:val="uk-UA"/>
        </w:rPr>
        <w:t xml:space="preserve"> передбачено створення десяти центрів компетенцій з використання FAIR-даних. Основою для них мають стати наукові бібліотеки завдяки багаторічному досвіду роботи з метаданими, довірі наукової спільноти та розумінню довгострокової організації знань. ДНТБ України вже створила Центр відкритої науки (</w:t>
      </w:r>
      <w:r w:rsidR="00B346E4" w:rsidRPr="00A53D16">
        <w:rPr>
          <w:sz w:val="28"/>
          <w:szCs w:val="28"/>
          <w:lang w:val="uk-UA"/>
        </w:rPr>
        <w:t xml:space="preserve">започатковано </w:t>
      </w:r>
      <w:r w:rsidRPr="00A53D16">
        <w:rPr>
          <w:sz w:val="28"/>
          <w:szCs w:val="28"/>
          <w:lang w:val="uk-UA"/>
        </w:rPr>
        <w:t xml:space="preserve">2025 р.), є національним координатором консорціумів (Web </w:t>
      </w:r>
      <w:proofErr w:type="spellStart"/>
      <w:r w:rsidRPr="00A53D16">
        <w:rPr>
          <w:sz w:val="28"/>
          <w:szCs w:val="28"/>
          <w:lang w:val="uk-UA"/>
        </w:rPr>
        <w:t>of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Science</w:t>
      </w:r>
      <w:proofErr w:type="spellEnd"/>
      <w:r w:rsidRPr="00A53D16">
        <w:rPr>
          <w:sz w:val="28"/>
          <w:szCs w:val="28"/>
          <w:lang w:val="uk-UA"/>
        </w:rPr>
        <w:t xml:space="preserve">, </w:t>
      </w:r>
      <w:proofErr w:type="spellStart"/>
      <w:r w:rsidRPr="00A53D16">
        <w:rPr>
          <w:sz w:val="28"/>
          <w:szCs w:val="28"/>
          <w:lang w:val="uk-UA"/>
        </w:rPr>
        <w:t>Scopus</w:t>
      </w:r>
      <w:proofErr w:type="spellEnd"/>
      <w:r w:rsidRPr="00A53D16">
        <w:rPr>
          <w:sz w:val="28"/>
          <w:szCs w:val="28"/>
          <w:lang w:val="uk-UA"/>
        </w:rPr>
        <w:t>, Research4Life, EIFL, ORCID) із планом їх об</w:t>
      </w:r>
      <w:r w:rsidR="00B346E4" w:rsidRPr="00A53D16">
        <w:rPr>
          <w:sz w:val="28"/>
          <w:szCs w:val="28"/>
          <w:lang w:val="uk-UA"/>
        </w:rPr>
        <w:t>’</w:t>
      </w:r>
      <w:r w:rsidRPr="00A53D16">
        <w:rPr>
          <w:sz w:val="28"/>
          <w:szCs w:val="28"/>
          <w:lang w:val="uk-UA"/>
        </w:rPr>
        <w:t xml:space="preserve">єднання в </w:t>
      </w:r>
      <w:proofErr w:type="spellStart"/>
      <w:r w:rsidRPr="00A53D16">
        <w:rPr>
          <w:sz w:val="28"/>
          <w:szCs w:val="28"/>
          <w:lang w:val="uk-UA"/>
        </w:rPr>
        <w:t>парасолькову</w:t>
      </w:r>
      <w:proofErr w:type="spellEnd"/>
      <w:r w:rsidRPr="00A53D16">
        <w:rPr>
          <w:sz w:val="28"/>
          <w:szCs w:val="28"/>
          <w:lang w:val="uk-UA"/>
        </w:rPr>
        <w:t xml:space="preserve"> структуру UNICON, а також виступає національним амбасадором DOAJ. </w:t>
      </w:r>
    </w:p>
    <w:p w14:paraId="32C4F74A" w14:textId="7E161705" w:rsidR="00460512" w:rsidRPr="00A53D16" w:rsidRDefault="00460512" w:rsidP="0093507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 xml:space="preserve">Наукова бібліотека майбутнього є інфраструктурою довіри для науки, де дані якісно описані, ідентифіковані, збережені та доступні. Розвиток репозитаріїв, єдиних стандартів метаданих та дослідницької інфраструктури є спільним завданням всієї бібліотечної спільноти України. </w:t>
      </w:r>
    </w:p>
    <w:p w14:paraId="307E1FF7" w14:textId="77777777" w:rsidR="0093507E" w:rsidRPr="00A53D16" w:rsidRDefault="0093507E" w:rsidP="0093507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</w:p>
    <w:p w14:paraId="494FA8E0" w14:textId="77777777" w:rsidR="00460512" w:rsidRPr="00A53D16" w:rsidRDefault="00460512" w:rsidP="0093507E">
      <w:pPr>
        <w:pStyle w:val="a3"/>
        <w:spacing w:before="0" w:beforeAutospacing="0" w:after="0" w:afterAutospacing="0" w:line="360" w:lineRule="auto"/>
        <w:rPr>
          <w:sz w:val="28"/>
          <w:szCs w:val="28"/>
          <w:lang w:val="uk-UA"/>
        </w:rPr>
      </w:pPr>
      <w:proofErr w:type="spellStart"/>
      <w:r w:rsidRPr="00A53D16">
        <w:rPr>
          <w:b/>
          <w:bCs/>
          <w:sz w:val="28"/>
          <w:szCs w:val="28"/>
          <w:lang w:val="uk-UA"/>
        </w:rPr>
        <w:t>Alla</w:t>
      </w:r>
      <w:proofErr w:type="spellEnd"/>
      <w:r w:rsidRPr="00A53D1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A53D16">
        <w:rPr>
          <w:b/>
          <w:bCs/>
          <w:sz w:val="28"/>
          <w:szCs w:val="28"/>
          <w:lang w:val="uk-UA"/>
        </w:rPr>
        <w:t>Zharinova</w:t>
      </w:r>
      <w:proofErr w:type="spellEnd"/>
      <w:r w:rsidRPr="00A53D16">
        <w:rPr>
          <w:sz w:val="28"/>
          <w:szCs w:val="28"/>
          <w:lang w:val="uk-UA"/>
        </w:rPr>
        <w:t xml:space="preserve">, </w:t>
      </w:r>
    </w:p>
    <w:p w14:paraId="100E6ECC" w14:textId="77777777" w:rsidR="00460512" w:rsidRPr="00A53D16" w:rsidRDefault="00460512" w:rsidP="0093507E">
      <w:pPr>
        <w:pStyle w:val="a3"/>
        <w:spacing w:before="0" w:beforeAutospacing="0" w:after="0" w:afterAutospacing="0" w:line="360" w:lineRule="auto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 xml:space="preserve">ORCID </w:t>
      </w:r>
      <w:r w:rsidR="00A53D16" w:rsidRPr="00A53D16">
        <w:fldChar w:fldCharType="begin"/>
      </w:r>
      <w:r w:rsidR="00A53D16" w:rsidRPr="00A53D16">
        <w:rPr>
          <w:lang w:val="sv-SE"/>
        </w:rPr>
        <w:instrText xml:space="preserve"> HYPERLINK "https://orcid.org/0000-0003-3959-1074?utm_source=gemini" \t "_blank" </w:instrText>
      </w:r>
      <w:r w:rsidR="00A53D16" w:rsidRPr="00A53D16">
        <w:fldChar w:fldCharType="separate"/>
      </w:r>
      <w:r w:rsidRPr="00A53D16">
        <w:rPr>
          <w:rStyle w:val="a4"/>
          <w:sz w:val="28"/>
          <w:szCs w:val="28"/>
          <w:lang w:val="uk-UA"/>
        </w:rPr>
        <w:t>https://orcid.org/0000-0003-3959-1074</w:t>
      </w:r>
      <w:r w:rsidR="00A53D16" w:rsidRPr="00A53D16">
        <w:rPr>
          <w:rStyle w:val="a4"/>
          <w:sz w:val="28"/>
          <w:szCs w:val="28"/>
          <w:lang w:val="uk-UA"/>
        </w:rPr>
        <w:fldChar w:fldCharType="end"/>
      </w:r>
      <w:r w:rsidRPr="00A53D16">
        <w:rPr>
          <w:sz w:val="28"/>
          <w:szCs w:val="28"/>
          <w:lang w:val="uk-UA"/>
        </w:rPr>
        <w:t xml:space="preserve">, </w:t>
      </w:r>
    </w:p>
    <w:p w14:paraId="14BD3E49" w14:textId="78392C40" w:rsidR="00460512" w:rsidRPr="00A53D16" w:rsidRDefault="0093507E" w:rsidP="0093507E">
      <w:pPr>
        <w:pStyle w:val="a3"/>
        <w:spacing w:before="0" w:beforeAutospacing="0" w:after="0" w:afterAutospacing="0" w:line="360" w:lineRule="auto"/>
        <w:rPr>
          <w:sz w:val="28"/>
          <w:szCs w:val="28"/>
          <w:lang w:val="uk-UA"/>
        </w:rPr>
      </w:pPr>
      <w:r w:rsidRPr="00A53D16">
        <w:rPr>
          <w:rFonts w:eastAsia="Calibri"/>
          <w:sz w:val="28"/>
          <w:szCs w:val="28"/>
          <w:lang w:val="en-US"/>
        </w:rPr>
        <w:t xml:space="preserve">Dr. </w:t>
      </w:r>
      <w:r w:rsidRPr="00A53D16">
        <w:rPr>
          <w:sz w:val="28"/>
          <w:szCs w:val="28"/>
          <w:lang w:val="en-US"/>
        </w:rPr>
        <w:t xml:space="preserve">Sci. </w:t>
      </w:r>
      <w:r w:rsidR="00460512" w:rsidRPr="00A53D16">
        <w:rPr>
          <w:sz w:val="28"/>
          <w:szCs w:val="28"/>
          <w:lang w:val="uk-UA"/>
        </w:rPr>
        <w:t>(</w:t>
      </w:r>
      <w:proofErr w:type="spellStart"/>
      <w:r w:rsidR="00460512" w:rsidRPr="00A53D16">
        <w:rPr>
          <w:sz w:val="28"/>
          <w:szCs w:val="28"/>
          <w:lang w:val="uk-UA"/>
        </w:rPr>
        <w:t>Economics</w:t>
      </w:r>
      <w:proofErr w:type="spellEnd"/>
      <w:r w:rsidR="00460512" w:rsidRPr="00A53D16">
        <w:rPr>
          <w:sz w:val="28"/>
          <w:szCs w:val="28"/>
          <w:lang w:val="uk-UA"/>
        </w:rPr>
        <w:t xml:space="preserve">), </w:t>
      </w:r>
      <w:proofErr w:type="spellStart"/>
      <w:r w:rsidR="00460512" w:rsidRPr="00A53D16">
        <w:rPr>
          <w:sz w:val="28"/>
          <w:szCs w:val="28"/>
          <w:lang w:val="uk-UA"/>
        </w:rPr>
        <w:t>Professor</w:t>
      </w:r>
      <w:proofErr w:type="spellEnd"/>
      <w:r w:rsidR="00460512" w:rsidRPr="00A53D16">
        <w:rPr>
          <w:sz w:val="28"/>
          <w:szCs w:val="28"/>
          <w:lang w:val="uk-UA"/>
        </w:rPr>
        <w:t xml:space="preserve">, </w:t>
      </w:r>
    </w:p>
    <w:p w14:paraId="3B0B3682" w14:textId="77777777" w:rsidR="00460512" w:rsidRPr="00A53D16" w:rsidRDefault="00460512" w:rsidP="0093507E">
      <w:pPr>
        <w:pStyle w:val="a3"/>
        <w:spacing w:before="0" w:beforeAutospacing="0" w:after="0" w:afterAutospacing="0" w:line="360" w:lineRule="auto"/>
        <w:rPr>
          <w:sz w:val="28"/>
          <w:szCs w:val="28"/>
          <w:lang w:val="uk-UA"/>
        </w:rPr>
      </w:pPr>
      <w:proofErr w:type="spellStart"/>
      <w:r w:rsidRPr="00A53D16">
        <w:rPr>
          <w:sz w:val="28"/>
          <w:szCs w:val="28"/>
          <w:lang w:val="uk-UA"/>
        </w:rPr>
        <w:t>Honored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Worker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of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Science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and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Technology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of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Ukraine</w:t>
      </w:r>
      <w:proofErr w:type="spellEnd"/>
      <w:r w:rsidRPr="00A53D16">
        <w:rPr>
          <w:sz w:val="28"/>
          <w:szCs w:val="28"/>
          <w:lang w:val="uk-UA"/>
        </w:rPr>
        <w:t xml:space="preserve">, </w:t>
      </w:r>
    </w:p>
    <w:p w14:paraId="3836F7B6" w14:textId="77777777" w:rsidR="00460512" w:rsidRPr="00A53D16" w:rsidRDefault="00460512" w:rsidP="0093507E">
      <w:pPr>
        <w:pStyle w:val="a3"/>
        <w:spacing w:before="0" w:beforeAutospacing="0" w:after="0" w:afterAutospacing="0" w:line="360" w:lineRule="auto"/>
        <w:rPr>
          <w:sz w:val="28"/>
          <w:szCs w:val="28"/>
          <w:lang w:val="uk-UA"/>
        </w:rPr>
      </w:pPr>
      <w:proofErr w:type="spellStart"/>
      <w:r w:rsidRPr="00A53D16">
        <w:rPr>
          <w:sz w:val="28"/>
          <w:szCs w:val="28"/>
          <w:lang w:val="uk-UA"/>
        </w:rPr>
        <w:t>Acting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Director</w:t>
      </w:r>
      <w:proofErr w:type="spellEnd"/>
      <w:r w:rsidRPr="00A53D16">
        <w:rPr>
          <w:sz w:val="28"/>
          <w:szCs w:val="28"/>
          <w:lang w:val="uk-UA"/>
        </w:rPr>
        <w:t xml:space="preserve">, </w:t>
      </w:r>
    </w:p>
    <w:p w14:paraId="2FC9DCD5" w14:textId="77777777" w:rsidR="00460512" w:rsidRPr="00A53D16" w:rsidRDefault="00460512" w:rsidP="0093507E">
      <w:pPr>
        <w:pStyle w:val="a3"/>
        <w:spacing w:before="0" w:beforeAutospacing="0" w:after="0" w:afterAutospacing="0" w:line="360" w:lineRule="auto"/>
        <w:rPr>
          <w:sz w:val="28"/>
          <w:szCs w:val="28"/>
          <w:lang w:val="uk-UA"/>
        </w:rPr>
      </w:pPr>
      <w:proofErr w:type="spellStart"/>
      <w:r w:rsidRPr="00A53D16">
        <w:rPr>
          <w:sz w:val="28"/>
          <w:szCs w:val="28"/>
          <w:lang w:val="uk-UA"/>
        </w:rPr>
        <w:t>State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Scientific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and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Technical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Library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of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Ukraine</w:t>
      </w:r>
      <w:proofErr w:type="spellEnd"/>
      <w:r w:rsidRPr="00A53D16">
        <w:rPr>
          <w:sz w:val="28"/>
          <w:szCs w:val="28"/>
          <w:lang w:val="uk-UA"/>
        </w:rPr>
        <w:t xml:space="preserve">, </w:t>
      </w:r>
    </w:p>
    <w:p w14:paraId="6E299771" w14:textId="77777777" w:rsidR="00460512" w:rsidRPr="00A53D16" w:rsidRDefault="00460512" w:rsidP="0093507E">
      <w:pPr>
        <w:pStyle w:val="a3"/>
        <w:spacing w:before="0" w:beforeAutospacing="0" w:after="0" w:afterAutospacing="0" w:line="360" w:lineRule="auto"/>
        <w:rPr>
          <w:sz w:val="28"/>
          <w:szCs w:val="28"/>
          <w:lang w:val="uk-UA"/>
        </w:rPr>
      </w:pPr>
      <w:proofErr w:type="spellStart"/>
      <w:r w:rsidRPr="00A53D16">
        <w:rPr>
          <w:sz w:val="28"/>
          <w:szCs w:val="28"/>
          <w:lang w:val="uk-UA"/>
        </w:rPr>
        <w:t>Kyiv</w:t>
      </w:r>
      <w:proofErr w:type="spellEnd"/>
      <w:r w:rsidRPr="00A53D16">
        <w:rPr>
          <w:sz w:val="28"/>
          <w:szCs w:val="28"/>
          <w:lang w:val="uk-UA"/>
        </w:rPr>
        <w:t xml:space="preserve">, </w:t>
      </w:r>
      <w:proofErr w:type="spellStart"/>
      <w:r w:rsidRPr="00A53D16">
        <w:rPr>
          <w:sz w:val="28"/>
          <w:szCs w:val="28"/>
          <w:lang w:val="uk-UA"/>
        </w:rPr>
        <w:t>Ukraine</w:t>
      </w:r>
      <w:proofErr w:type="spellEnd"/>
      <w:r w:rsidRPr="00A53D16">
        <w:rPr>
          <w:sz w:val="28"/>
          <w:szCs w:val="28"/>
          <w:lang w:val="uk-UA"/>
        </w:rPr>
        <w:t xml:space="preserve"> </w:t>
      </w:r>
    </w:p>
    <w:p w14:paraId="4CA3AF81" w14:textId="77777777" w:rsidR="00460512" w:rsidRPr="00A53D16" w:rsidRDefault="00460512" w:rsidP="0093507E">
      <w:pPr>
        <w:pStyle w:val="a3"/>
        <w:spacing w:before="0" w:beforeAutospacing="0" w:after="0" w:afterAutospacing="0" w:line="360" w:lineRule="auto"/>
        <w:rPr>
          <w:sz w:val="28"/>
          <w:szCs w:val="28"/>
          <w:lang w:val="uk-UA"/>
        </w:rPr>
      </w:pPr>
      <w:r w:rsidRPr="00A53D16">
        <w:rPr>
          <w:sz w:val="28"/>
          <w:szCs w:val="28"/>
          <w:lang w:val="uk-UA"/>
        </w:rPr>
        <w:t>e-</w:t>
      </w:r>
      <w:proofErr w:type="spellStart"/>
      <w:r w:rsidRPr="00A53D16">
        <w:rPr>
          <w:sz w:val="28"/>
          <w:szCs w:val="28"/>
          <w:lang w:val="uk-UA"/>
        </w:rPr>
        <w:t>mail</w:t>
      </w:r>
      <w:proofErr w:type="spellEnd"/>
      <w:r w:rsidRPr="00A53D16">
        <w:rPr>
          <w:sz w:val="28"/>
          <w:szCs w:val="28"/>
          <w:lang w:val="uk-UA"/>
        </w:rPr>
        <w:t xml:space="preserve">: zh.alla0812@gmail.com </w:t>
      </w:r>
    </w:p>
    <w:p w14:paraId="3E90BF9B" w14:textId="77777777" w:rsidR="00460512" w:rsidRPr="00A53D16" w:rsidRDefault="00460512" w:rsidP="0093507E">
      <w:pPr>
        <w:pStyle w:val="a3"/>
        <w:spacing w:before="0" w:beforeAutospacing="0" w:after="0" w:afterAutospacing="0" w:line="360" w:lineRule="auto"/>
        <w:rPr>
          <w:sz w:val="28"/>
          <w:szCs w:val="28"/>
          <w:lang w:val="uk-UA"/>
        </w:rPr>
      </w:pPr>
    </w:p>
    <w:p w14:paraId="588757B2" w14:textId="77777777" w:rsidR="0093507E" w:rsidRPr="00A53D16" w:rsidRDefault="00460512" w:rsidP="0093507E">
      <w:pPr>
        <w:pStyle w:val="a3"/>
        <w:spacing w:before="0" w:beforeAutospacing="0" w:after="0" w:afterAutospacing="0" w:line="360" w:lineRule="auto"/>
        <w:jc w:val="center"/>
        <w:rPr>
          <w:b/>
          <w:bCs/>
          <w:sz w:val="28"/>
          <w:szCs w:val="28"/>
          <w:lang w:val="uk-UA"/>
        </w:rPr>
      </w:pPr>
      <w:proofErr w:type="spellStart"/>
      <w:r w:rsidRPr="00A53D16">
        <w:rPr>
          <w:b/>
          <w:bCs/>
          <w:sz w:val="28"/>
          <w:szCs w:val="28"/>
          <w:lang w:val="uk-UA"/>
        </w:rPr>
        <w:t>Research</w:t>
      </w:r>
      <w:proofErr w:type="spellEnd"/>
      <w:r w:rsidRPr="00A53D1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A53D16">
        <w:rPr>
          <w:b/>
          <w:bCs/>
          <w:sz w:val="28"/>
          <w:szCs w:val="28"/>
          <w:lang w:val="uk-UA"/>
        </w:rPr>
        <w:t>Library</w:t>
      </w:r>
      <w:proofErr w:type="spellEnd"/>
      <w:r w:rsidRPr="00A53D1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A53D16">
        <w:rPr>
          <w:b/>
          <w:bCs/>
          <w:sz w:val="28"/>
          <w:szCs w:val="28"/>
          <w:lang w:val="uk-UA"/>
        </w:rPr>
        <w:t>as</w:t>
      </w:r>
      <w:proofErr w:type="spellEnd"/>
      <w:r w:rsidRPr="00A53D16">
        <w:rPr>
          <w:b/>
          <w:bCs/>
          <w:sz w:val="28"/>
          <w:szCs w:val="28"/>
          <w:lang w:val="uk-UA"/>
        </w:rPr>
        <w:t xml:space="preserve"> a </w:t>
      </w:r>
      <w:proofErr w:type="spellStart"/>
      <w:r w:rsidRPr="00A53D16">
        <w:rPr>
          <w:b/>
          <w:bCs/>
          <w:sz w:val="28"/>
          <w:szCs w:val="28"/>
          <w:lang w:val="uk-UA"/>
        </w:rPr>
        <w:t>Digital</w:t>
      </w:r>
      <w:proofErr w:type="spellEnd"/>
      <w:r w:rsidRPr="00A53D1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A53D16">
        <w:rPr>
          <w:b/>
          <w:bCs/>
          <w:sz w:val="28"/>
          <w:szCs w:val="28"/>
          <w:lang w:val="uk-UA"/>
        </w:rPr>
        <w:t>Infrastructure</w:t>
      </w:r>
      <w:proofErr w:type="spellEnd"/>
      <w:r w:rsidRPr="00A53D1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A53D16">
        <w:rPr>
          <w:b/>
          <w:bCs/>
          <w:sz w:val="28"/>
          <w:szCs w:val="28"/>
          <w:lang w:val="uk-UA"/>
        </w:rPr>
        <w:t>for</w:t>
      </w:r>
      <w:proofErr w:type="spellEnd"/>
      <w:r w:rsidRPr="00A53D1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A53D16">
        <w:rPr>
          <w:b/>
          <w:bCs/>
          <w:sz w:val="28"/>
          <w:szCs w:val="28"/>
          <w:lang w:val="uk-UA"/>
        </w:rPr>
        <w:t>Open</w:t>
      </w:r>
      <w:proofErr w:type="spellEnd"/>
      <w:r w:rsidRPr="00A53D1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A53D16">
        <w:rPr>
          <w:b/>
          <w:bCs/>
          <w:sz w:val="28"/>
          <w:szCs w:val="28"/>
          <w:lang w:val="uk-UA"/>
        </w:rPr>
        <w:t>Science</w:t>
      </w:r>
      <w:proofErr w:type="spellEnd"/>
      <w:r w:rsidRPr="00A53D16">
        <w:rPr>
          <w:b/>
          <w:bCs/>
          <w:sz w:val="28"/>
          <w:szCs w:val="28"/>
          <w:lang w:val="uk-UA"/>
        </w:rPr>
        <w:t>:</w:t>
      </w:r>
    </w:p>
    <w:p w14:paraId="52136BAF" w14:textId="5B3C24B9" w:rsidR="00460512" w:rsidRPr="00A53D16" w:rsidRDefault="0093507E" w:rsidP="0093507E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  <w:proofErr w:type="spellStart"/>
      <w:r w:rsidRPr="00A53D16">
        <w:rPr>
          <w:b/>
          <w:bCs/>
          <w:sz w:val="28"/>
          <w:szCs w:val="28"/>
          <w:lang w:val="uk-UA"/>
        </w:rPr>
        <w:t>the</w:t>
      </w:r>
      <w:proofErr w:type="spellEnd"/>
      <w:r w:rsidRPr="00A53D1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460512" w:rsidRPr="00A53D16">
        <w:rPr>
          <w:b/>
          <w:bCs/>
          <w:sz w:val="28"/>
          <w:szCs w:val="28"/>
          <w:lang w:val="uk-UA"/>
        </w:rPr>
        <w:t>Experience</w:t>
      </w:r>
      <w:proofErr w:type="spellEnd"/>
      <w:r w:rsidR="00460512" w:rsidRPr="00A53D1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460512" w:rsidRPr="00A53D16">
        <w:rPr>
          <w:b/>
          <w:bCs/>
          <w:sz w:val="28"/>
          <w:szCs w:val="28"/>
          <w:lang w:val="uk-UA"/>
        </w:rPr>
        <w:t>of</w:t>
      </w:r>
      <w:proofErr w:type="spellEnd"/>
      <w:r w:rsidR="00460512" w:rsidRPr="00A53D1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460512" w:rsidRPr="00A53D16">
        <w:rPr>
          <w:b/>
          <w:bCs/>
          <w:sz w:val="28"/>
          <w:szCs w:val="28"/>
          <w:lang w:val="uk-UA"/>
        </w:rPr>
        <w:t>the</w:t>
      </w:r>
      <w:proofErr w:type="spellEnd"/>
      <w:r w:rsidR="00460512" w:rsidRPr="00A53D1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A53D16">
        <w:rPr>
          <w:b/>
          <w:bCs/>
          <w:sz w:val="28"/>
          <w:szCs w:val="28"/>
          <w:lang w:val="uk-UA"/>
        </w:rPr>
        <w:t>State</w:t>
      </w:r>
      <w:proofErr w:type="spellEnd"/>
      <w:r w:rsidRPr="00A53D1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A53D16">
        <w:rPr>
          <w:b/>
          <w:bCs/>
          <w:sz w:val="28"/>
          <w:szCs w:val="28"/>
          <w:lang w:val="uk-UA"/>
        </w:rPr>
        <w:t>Scientific</w:t>
      </w:r>
      <w:proofErr w:type="spellEnd"/>
      <w:r w:rsidRPr="00A53D1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A53D16">
        <w:rPr>
          <w:b/>
          <w:bCs/>
          <w:sz w:val="28"/>
          <w:szCs w:val="28"/>
          <w:lang w:val="uk-UA"/>
        </w:rPr>
        <w:t>and</w:t>
      </w:r>
      <w:proofErr w:type="spellEnd"/>
      <w:r w:rsidRPr="00A53D1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A53D16">
        <w:rPr>
          <w:b/>
          <w:bCs/>
          <w:sz w:val="28"/>
          <w:szCs w:val="28"/>
          <w:lang w:val="uk-UA"/>
        </w:rPr>
        <w:t>Technical</w:t>
      </w:r>
      <w:proofErr w:type="spellEnd"/>
      <w:r w:rsidRPr="00A53D1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A53D16">
        <w:rPr>
          <w:b/>
          <w:bCs/>
          <w:sz w:val="28"/>
          <w:szCs w:val="28"/>
          <w:lang w:val="uk-UA"/>
        </w:rPr>
        <w:t>Library</w:t>
      </w:r>
      <w:proofErr w:type="spellEnd"/>
      <w:r w:rsidRPr="00A53D1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460512" w:rsidRPr="00A53D16">
        <w:rPr>
          <w:b/>
          <w:bCs/>
          <w:sz w:val="28"/>
          <w:szCs w:val="28"/>
          <w:lang w:val="uk-UA"/>
        </w:rPr>
        <w:t>of</w:t>
      </w:r>
      <w:proofErr w:type="spellEnd"/>
      <w:r w:rsidR="00460512" w:rsidRPr="00A53D1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460512" w:rsidRPr="00A53D16">
        <w:rPr>
          <w:b/>
          <w:bCs/>
          <w:sz w:val="28"/>
          <w:szCs w:val="28"/>
          <w:lang w:val="uk-UA"/>
        </w:rPr>
        <w:t>Ukraine</w:t>
      </w:r>
      <w:proofErr w:type="spellEnd"/>
    </w:p>
    <w:p w14:paraId="381A3D8C" w14:textId="77777777" w:rsidR="0093507E" w:rsidRPr="00A53D16" w:rsidRDefault="0093507E" w:rsidP="0093507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14:paraId="4E16F243" w14:textId="44637F5F" w:rsidR="00460512" w:rsidRPr="00A53D16" w:rsidRDefault="00460512" w:rsidP="0093507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proofErr w:type="spellStart"/>
      <w:r w:rsidRPr="00A53D16">
        <w:rPr>
          <w:sz w:val="28"/>
          <w:szCs w:val="28"/>
          <w:lang w:val="uk-UA"/>
        </w:rPr>
        <w:t>The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experience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of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the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State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Scientific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and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Technical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Library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of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Ukraine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in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transforming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traditional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library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functions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into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digital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administration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competencies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for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open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science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is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highlighted</w:t>
      </w:r>
      <w:proofErr w:type="spellEnd"/>
      <w:r w:rsidRPr="00A53D16">
        <w:rPr>
          <w:sz w:val="28"/>
          <w:szCs w:val="28"/>
          <w:lang w:val="uk-UA"/>
        </w:rPr>
        <w:t xml:space="preserve">. </w:t>
      </w:r>
      <w:proofErr w:type="spellStart"/>
      <w:r w:rsidRPr="00A53D16">
        <w:rPr>
          <w:sz w:val="28"/>
          <w:szCs w:val="28"/>
          <w:lang w:val="uk-UA"/>
        </w:rPr>
        <w:t>The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role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of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the</w:t>
      </w:r>
      <w:proofErr w:type="spellEnd"/>
      <w:r w:rsidRPr="00A53D16">
        <w:rPr>
          <w:sz w:val="28"/>
          <w:szCs w:val="28"/>
          <w:lang w:val="uk-UA"/>
        </w:rPr>
        <w:t xml:space="preserve"> SSTL </w:t>
      </w:r>
      <w:proofErr w:type="spellStart"/>
      <w:r w:rsidRPr="00A53D16">
        <w:rPr>
          <w:sz w:val="28"/>
          <w:szCs w:val="28"/>
          <w:lang w:val="uk-UA"/>
        </w:rPr>
        <w:t>of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Ukraine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as</w:t>
      </w:r>
      <w:proofErr w:type="spellEnd"/>
      <w:r w:rsidRPr="00A53D16">
        <w:rPr>
          <w:sz w:val="28"/>
          <w:szCs w:val="28"/>
          <w:lang w:val="uk-UA"/>
        </w:rPr>
        <w:t xml:space="preserve"> a </w:t>
      </w:r>
      <w:proofErr w:type="spellStart"/>
      <w:r w:rsidRPr="00A53D16">
        <w:rPr>
          <w:sz w:val="28"/>
          <w:szCs w:val="28"/>
          <w:lang w:val="uk-UA"/>
        </w:rPr>
        <w:t>technical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administrator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of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the</w:t>
      </w:r>
      <w:proofErr w:type="spellEnd"/>
      <w:r w:rsidRPr="00A53D16">
        <w:rPr>
          <w:sz w:val="28"/>
          <w:szCs w:val="28"/>
          <w:lang w:val="uk-UA"/>
        </w:rPr>
        <w:t xml:space="preserve"> URIS </w:t>
      </w:r>
      <w:proofErr w:type="spellStart"/>
      <w:r w:rsidRPr="00A53D16">
        <w:rPr>
          <w:sz w:val="28"/>
          <w:szCs w:val="28"/>
          <w:lang w:val="uk-UA"/>
        </w:rPr>
        <w:t>system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is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analyzed</w:t>
      </w:r>
      <w:proofErr w:type="spellEnd"/>
      <w:r w:rsidRPr="00A53D16">
        <w:rPr>
          <w:sz w:val="28"/>
          <w:szCs w:val="28"/>
          <w:lang w:val="uk-UA"/>
        </w:rPr>
        <w:t xml:space="preserve">. </w:t>
      </w:r>
      <w:proofErr w:type="spellStart"/>
      <w:r w:rsidRPr="00A53D16">
        <w:rPr>
          <w:sz w:val="28"/>
          <w:szCs w:val="28"/>
          <w:lang w:val="uk-UA"/>
        </w:rPr>
        <w:t>Key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areas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of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digital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service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development</w:t>
      </w:r>
      <w:proofErr w:type="spellEnd"/>
      <w:r w:rsidRPr="00A53D16">
        <w:rPr>
          <w:sz w:val="28"/>
          <w:szCs w:val="28"/>
          <w:lang w:val="uk-UA"/>
        </w:rPr>
        <w:t xml:space="preserve">, </w:t>
      </w:r>
      <w:proofErr w:type="spellStart"/>
      <w:r w:rsidRPr="00A53D16">
        <w:rPr>
          <w:sz w:val="28"/>
          <w:szCs w:val="28"/>
          <w:lang w:val="uk-UA"/>
        </w:rPr>
        <w:t>including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data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repositories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on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the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Dataverse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platform</w:t>
      </w:r>
      <w:proofErr w:type="spellEnd"/>
      <w:r w:rsidRPr="00A53D16">
        <w:rPr>
          <w:sz w:val="28"/>
          <w:szCs w:val="28"/>
          <w:lang w:val="uk-UA"/>
        </w:rPr>
        <w:t xml:space="preserve">, </w:t>
      </w:r>
      <w:proofErr w:type="spellStart"/>
      <w:r w:rsidRPr="00A53D16">
        <w:rPr>
          <w:sz w:val="28"/>
          <w:szCs w:val="28"/>
          <w:lang w:val="uk-UA"/>
        </w:rPr>
        <w:t>integration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into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international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networks</w:t>
      </w:r>
      <w:proofErr w:type="spellEnd"/>
      <w:r w:rsidRPr="00A53D16">
        <w:rPr>
          <w:sz w:val="28"/>
          <w:szCs w:val="28"/>
          <w:lang w:val="uk-UA"/>
        </w:rPr>
        <w:t xml:space="preserve">, </w:t>
      </w:r>
      <w:proofErr w:type="spellStart"/>
      <w:r w:rsidRPr="00A53D16">
        <w:rPr>
          <w:sz w:val="28"/>
          <w:szCs w:val="28"/>
          <w:lang w:val="uk-UA"/>
        </w:rPr>
        <w:t>and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creation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of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competence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centers</w:t>
      </w:r>
      <w:proofErr w:type="spellEnd"/>
      <w:r w:rsidRPr="00A53D16">
        <w:rPr>
          <w:sz w:val="28"/>
          <w:szCs w:val="28"/>
          <w:lang w:val="uk-UA"/>
        </w:rPr>
        <w:t xml:space="preserve">, </w:t>
      </w:r>
      <w:proofErr w:type="spellStart"/>
      <w:r w:rsidRPr="00A53D16">
        <w:rPr>
          <w:sz w:val="28"/>
          <w:szCs w:val="28"/>
          <w:lang w:val="uk-UA"/>
        </w:rPr>
        <w:t>are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examined</w:t>
      </w:r>
      <w:proofErr w:type="spellEnd"/>
      <w:r w:rsidRPr="00A53D16">
        <w:rPr>
          <w:sz w:val="28"/>
          <w:szCs w:val="28"/>
          <w:lang w:val="uk-UA"/>
        </w:rPr>
        <w:t xml:space="preserve">. </w:t>
      </w:r>
    </w:p>
    <w:p w14:paraId="6158DE70" w14:textId="77777777" w:rsidR="00460512" w:rsidRPr="0093507E" w:rsidRDefault="00460512" w:rsidP="0093507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proofErr w:type="spellStart"/>
      <w:r w:rsidRPr="00A53D16">
        <w:rPr>
          <w:i/>
          <w:iCs/>
          <w:sz w:val="28"/>
          <w:szCs w:val="28"/>
          <w:lang w:val="uk-UA"/>
        </w:rPr>
        <w:t>Keywords</w:t>
      </w:r>
      <w:proofErr w:type="spellEnd"/>
      <w:r w:rsidRPr="00A53D16">
        <w:rPr>
          <w:i/>
          <w:iCs/>
          <w:sz w:val="28"/>
          <w:szCs w:val="28"/>
          <w:lang w:val="uk-UA"/>
        </w:rPr>
        <w:t>:</w:t>
      </w:r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research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library</w:t>
      </w:r>
      <w:proofErr w:type="spellEnd"/>
      <w:r w:rsidRPr="00A53D16">
        <w:rPr>
          <w:sz w:val="28"/>
          <w:szCs w:val="28"/>
          <w:lang w:val="uk-UA"/>
        </w:rPr>
        <w:t xml:space="preserve">, </w:t>
      </w:r>
      <w:proofErr w:type="spellStart"/>
      <w:r w:rsidRPr="00A53D16">
        <w:rPr>
          <w:sz w:val="28"/>
          <w:szCs w:val="28"/>
          <w:lang w:val="uk-UA"/>
        </w:rPr>
        <w:t>digital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infrastructure</w:t>
      </w:r>
      <w:proofErr w:type="spellEnd"/>
      <w:r w:rsidRPr="00A53D16">
        <w:rPr>
          <w:sz w:val="28"/>
          <w:szCs w:val="28"/>
          <w:lang w:val="uk-UA"/>
        </w:rPr>
        <w:t xml:space="preserve">, </w:t>
      </w:r>
      <w:proofErr w:type="spellStart"/>
      <w:r w:rsidRPr="00A53D16">
        <w:rPr>
          <w:sz w:val="28"/>
          <w:szCs w:val="28"/>
          <w:lang w:val="uk-UA"/>
        </w:rPr>
        <w:t>open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science</w:t>
      </w:r>
      <w:proofErr w:type="spellEnd"/>
      <w:r w:rsidRPr="00A53D16">
        <w:rPr>
          <w:sz w:val="28"/>
          <w:szCs w:val="28"/>
          <w:lang w:val="uk-UA"/>
        </w:rPr>
        <w:t xml:space="preserve">, URIS, FAIR </w:t>
      </w:r>
      <w:proofErr w:type="spellStart"/>
      <w:r w:rsidRPr="00A53D16">
        <w:rPr>
          <w:sz w:val="28"/>
          <w:szCs w:val="28"/>
          <w:lang w:val="uk-UA"/>
        </w:rPr>
        <w:t>data</w:t>
      </w:r>
      <w:proofErr w:type="spellEnd"/>
      <w:r w:rsidRPr="00A53D16">
        <w:rPr>
          <w:sz w:val="28"/>
          <w:szCs w:val="28"/>
          <w:lang w:val="uk-UA"/>
        </w:rPr>
        <w:t xml:space="preserve">, </w:t>
      </w:r>
      <w:proofErr w:type="spellStart"/>
      <w:r w:rsidRPr="00A53D16">
        <w:rPr>
          <w:sz w:val="28"/>
          <w:szCs w:val="28"/>
          <w:lang w:val="uk-UA"/>
        </w:rPr>
        <w:t>data</w:t>
      </w:r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repository</w:t>
      </w:r>
      <w:proofErr w:type="spellEnd"/>
      <w:r w:rsidRPr="00A53D16">
        <w:rPr>
          <w:sz w:val="28"/>
          <w:szCs w:val="28"/>
          <w:lang w:val="uk-UA"/>
        </w:rPr>
        <w:t xml:space="preserve">, SSTL </w:t>
      </w:r>
      <w:proofErr w:type="spellStart"/>
      <w:r w:rsidRPr="00A53D16">
        <w:rPr>
          <w:sz w:val="28"/>
          <w:szCs w:val="28"/>
          <w:lang w:val="uk-UA"/>
        </w:rPr>
        <w:t>of</w:t>
      </w:r>
      <w:bookmarkStart w:id="1" w:name="_GoBack"/>
      <w:bookmarkEnd w:id="1"/>
      <w:proofErr w:type="spellEnd"/>
      <w:r w:rsidRPr="00A53D16">
        <w:rPr>
          <w:sz w:val="28"/>
          <w:szCs w:val="28"/>
          <w:lang w:val="uk-UA"/>
        </w:rPr>
        <w:t xml:space="preserve"> </w:t>
      </w:r>
      <w:proofErr w:type="spellStart"/>
      <w:r w:rsidRPr="00A53D16">
        <w:rPr>
          <w:sz w:val="28"/>
          <w:szCs w:val="28"/>
          <w:lang w:val="uk-UA"/>
        </w:rPr>
        <w:t>Ukraine</w:t>
      </w:r>
      <w:proofErr w:type="spellEnd"/>
      <w:r w:rsidRPr="00A53D16">
        <w:rPr>
          <w:sz w:val="28"/>
          <w:szCs w:val="28"/>
          <w:lang w:val="uk-UA"/>
        </w:rPr>
        <w:t>.</w:t>
      </w:r>
    </w:p>
    <w:sectPr w:rsidR="00460512" w:rsidRPr="0093507E" w:rsidSect="00F83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00FCC"/>
    <w:multiLevelType w:val="multilevel"/>
    <w:tmpl w:val="4FACD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E2F1BC3"/>
    <w:multiLevelType w:val="multilevel"/>
    <w:tmpl w:val="735AA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4B26B3A"/>
    <w:multiLevelType w:val="multilevel"/>
    <w:tmpl w:val="C164A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264B06"/>
    <w:multiLevelType w:val="multilevel"/>
    <w:tmpl w:val="F2E01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310"/>
    <w:rsid w:val="0010100E"/>
    <w:rsid w:val="00255443"/>
    <w:rsid w:val="003743E5"/>
    <w:rsid w:val="00460512"/>
    <w:rsid w:val="004A43C6"/>
    <w:rsid w:val="006145A6"/>
    <w:rsid w:val="006A6310"/>
    <w:rsid w:val="007D244B"/>
    <w:rsid w:val="0093507E"/>
    <w:rsid w:val="009F256F"/>
    <w:rsid w:val="00A53D16"/>
    <w:rsid w:val="00AA4378"/>
    <w:rsid w:val="00AA7389"/>
    <w:rsid w:val="00B346E4"/>
    <w:rsid w:val="00BA01B1"/>
    <w:rsid w:val="00BD0DB1"/>
    <w:rsid w:val="00BD6D70"/>
    <w:rsid w:val="00C3676E"/>
    <w:rsid w:val="00C90AB1"/>
    <w:rsid w:val="00CA0D5A"/>
    <w:rsid w:val="00D93D2E"/>
    <w:rsid w:val="00D943F6"/>
    <w:rsid w:val="00DF6954"/>
    <w:rsid w:val="00F8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C82745"/>
  <w15:docId w15:val="{3AB19872-62A2-456C-B1AF-13276444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3BD"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A63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rsid w:val="006A6310"/>
    <w:rPr>
      <w:rFonts w:cs="Times New Roman"/>
      <w:color w:val="0000FF"/>
      <w:u w:val="single"/>
    </w:rPr>
  </w:style>
  <w:style w:type="character" w:styleId="a5">
    <w:name w:val="Strong"/>
    <w:uiPriority w:val="99"/>
    <w:qFormat/>
    <w:rsid w:val="00BD6D70"/>
    <w:rPr>
      <w:rFonts w:cs="Times New Roman"/>
      <w:b/>
      <w:bCs/>
    </w:rPr>
  </w:style>
  <w:style w:type="character" w:customStyle="1" w:styleId="1">
    <w:name w:val="Незакрита згадка1"/>
    <w:uiPriority w:val="99"/>
    <w:semiHidden/>
    <w:rsid w:val="00C90AB1"/>
    <w:rPr>
      <w:rFonts w:cs="Times New Roman"/>
      <w:color w:val="auto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800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rcid.org/0000-0003-3959-1074?utm_source=gemin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5640</Characters>
  <Application>Microsoft Office Word</Application>
  <DocSecurity>0</DocSecurity>
  <Lines>104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Жарівнова Алла Георгіївна, </vt:lpstr>
      <vt:lpstr>Жарівнова Алла Георгіївна, </vt:lpstr>
    </vt:vector>
  </TitlesOfParts>
  <Company/>
  <LinksUpToDate>false</LinksUpToDate>
  <CharactersWithSpaces>6350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Жарівнова Алла Георгіївна,</dc:title>
  <dc:subject/>
  <dc:creator>Ірина Цибенко</dc:creator>
  <cp:keywords/>
  <dc:description/>
  <cp:lastModifiedBy>Учетная запись Майкрософт</cp:lastModifiedBy>
  <cp:revision>2</cp:revision>
  <dcterms:created xsi:type="dcterms:W3CDTF">2026-09-24T14:24:00Z</dcterms:created>
  <dcterms:modified xsi:type="dcterms:W3CDTF">2026-09-24T14:24:00Z</dcterms:modified>
</cp:coreProperties>
</file>